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233D5B" w14:textId="77777777" w:rsidR="00F46ECC" w:rsidRDefault="00CD21CA" w:rsidP="00CD21CA">
      <w:pPr>
        <w:spacing w:after="0" w:line="240" w:lineRule="auto"/>
        <w:jc w:val="center"/>
        <w:rPr>
          <w:rFonts w:cstheme="minorHAnsi"/>
          <w:b/>
          <w:bCs/>
          <w:sz w:val="40"/>
          <w:szCs w:val="40"/>
        </w:rPr>
      </w:pPr>
      <w:r w:rsidRPr="00F46ECC">
        <w:rPr>
          <w:rFonts w:cstheme="minorHAnsi"/>
          <w:b/>
          <w:bCs/>
          <w:sz w:val="40"/>
          <w:szCs w:val="40"/>
        </w:rPr>
        <w:t xml:space="preserve">Paper 1 – Historic Environment </w:t>
      </w:r>
      <w:r w:rsidR="00F46ECC">
        <w:rPr>
          <w:rFonts w:cstheme="minorHAnsi"/>
          <w:b/>
          <w:bCs/>
          <w:sz w:val="40"/>
          <w:szCs w:val="40"/>
        </w:rPr>
        <w:t>Revision</w:t>
      </w:r>
    </w:p>
    <w:p w14:paraId="4822B04D" w14:textId="77777777" w:rsidR="00F46ECC" w:rsidRPr="00F46ECC" w:rsidRDefault="00CD21CA" w:rsidP="00CD21CA">
      <w:pPr>
        <w:spacing w:after="0" w:line="240" w:lineRule="auto"/>
        <w:jc w:val="center"/>
        <w:rPr>
          <w:rFonts w:cstheme="minorHAnsi"/>
          <w:sz w:val="40"/>
          <w:szCs w:val="40"/>
        </w:rPr>
      </w:pPr>
      <w:r w:rsidRPr="00F46ECC">
        <w:rPr>
          <w:rFonts w:cstheme="minorHAnsi"/>
          <w:b/>
          <w:bCs/>
          <w:sz w:val="40"/>
          <w:szCs w:val="40"/>
        </w:rPr>
        <w:t xml:space="preserve"> </w:t>
      </w:r>
      <w:r w:rsidRPr="00F46ECC">
        <w:rPr>
          <w:rFonts w:cstheme="minorHAnsi"/>
          <w:sz w:val="40"/>
          <w:szCs w:val="40"/>
        </w:rPr>
        <w:t xml:space="preserve">The British sector of the Western Front: </w:t>
      </w:r>
    </w:p>
    <w:p w14:paraId="4C3EB0DA" w14:textId="3D0A1DB6" w:rsidR="00CD21CA" w:rsidRPr="00F46ECC" w:rsidRDefault="00CD21CA" w:rsidP="00CD21CA">
      <w:pPr>
        <w:spacing w:after="0" w:line="240" w:lineRule="auto"/>
        <w:jc w:val="center"/>
        <w:rPr>
          <w:rFonts w:cstheme="minorHAnsi"/>
          <w:sz w:val="40"/>
          <w:szCs w:val="40"/>
        </w:rPr>
      </w:pPr>
      <w:r w:rsidRPr="00F46ECC">
        <w:rPr>
          <w:rFonts w:cstheme="minorHAnsi"/>
          <w:sz w:val="40"/>
          <w:szCs w:val="40"/>
        </w:rPr>
        <w:t xml:space="preserve">injuries, treatment and the trenches </w:t>
      </w:r>
    </w:p>
    <w:p w14:paraId="262CCE2C" w14:textId="3FCFB641" w:rsidR="00F46ECC" w:rsidRDefault="00F46ECC" w:rsidP="00CD21CA">
      <w:pPr>
        <w:spacing w:after="0" w:line="240" w:lineRule="auto"/>
        <w:jc w:val="center"/>
        <w:rPr>
          <w:rFonts w:cstheme="minorHAnsi"/>
          <w:b/>
          <w:bCs/>
          <w:sz w:val="28"/>
          <w:szCs w:val="28"/>
        </w:rPr>
      </w:pPr>
    </w:p>
    <w:p w14:paraId="1E8FB9E0" w14:textId="1BC3AC6F" w:rsidR="00F46ECC" w:rsidRPr="00A163A0" w:rsidRDefault="00F46ECC" w:rsidP="00CD21CA">
      <w:pPr>
        <w:spacing w:after="0" w:line="240" w:lineRule="auto"/>
        <w:jc w:val="center"/>
        <w:rPr>
          <w:rFonts w:cstheme="minorHAnsi"/>
          <w:b/>
          <w:bCs/>
          <w:sz w:val="28"/>
          <w:szCs w:val="28"/>
        </w:rPr>
      </w:pPr>
      <w:r w:rsidRPr="00F46ECC">
        <w:rPr>
          <w:rFonts w:cstheme="minorHAnsi"/>
          <w:b/>
          <w:bCs/>
          <w:noProof/>
          <w:sz w:val="28"/>
          <w:szCs w:val="28"/>
        </w:rPr>
        <w:drawing>
          <wp:inline distT="0" distB="0" distL="0" distR="0" wp14:anchorId="03A07AFC" wp14:editId="7AEE058B">
            <wp:extent cx="1656352" cy="171650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1459" cy="1721797"/>
                    </a:xfrm>
                    <a:prstGeom prst="rect">
                      <a:avLst/>
                    </a:prstGeom>
                    <a:noFill/>
                    <a:ln>
                      <a:noFill/>
                    </a:ln>
                  </pic:spPr>
                </pic:pic>
              </a:graphicData>
            </a:graphic>
          </wp:inline>
        </w:drawing>
      </w:r>
      <w:r w:rsidRPr="00F46ECC">
        <w:rPr>
          <w:rFonts w:cstheme="minorHAnsi"/>
          <w:b/>
          <w:bCs/>
          <w:sz w:val="28"/>
          <w:szCs w:val="28"/>
        </w:rPr>
        <w:t xml:space="preserve"> </w:t>
      </w:r>
      <w:r w:rsidRPr="00F46ECC">
        <w:rPr>
          <w:rFonts w:cstheme="minorHAnsi"/>
          <w:b/>
          <w:bCs/>
          <w:noProof/>
          <w:sz w:val="28"/>
          <w:szCs w:val="28"/>
        </w:rPr>
        <w:drawing>
          <wp:inline distT="0" distB="0" distL="0" distR="0" wp14:anchorId="29EDF0C6" wp14:editId="55ED689E">
            <wp:extent cx="1523473" cy="1684421"/>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6952" cy="1699324"/>
                    </a:xfrm>
                    <a:prstGeom prst="rect">
                      <a:avLst/>
                    </a:prstGeom>
                    <a:noFill/>
                    <a:ln>
                      <a:noFill/>
                    </a:ln>
                  </pic:spPr>
                </pic:pic>
              </a:graphicData>
            </a:graphic>
          </wp:inline>
        </w:drawing>
      </w:r>
    </w:p>
    <w:p w14:paraId="28CE52CD" w14:textId="3CBADF5D" w:rsidR="00CD21CA" w:rsidRDefault="00A95A61" w:rsidP="00CD21CA">
      <w:pPr>
        <w:spacing w:after="0" w:line="240" w:lineRule="auto"/>
      </w:pPr>
      <w:r w:rsidRPr="00A95A61">
        <w:rPr>
          <w:rFonts w:cs="AbadiMTStd-ExtraBold"/>
          <w:b/>
          <w:bCs/>
          <w:noProof/>
          <w:color w:val="000000" w:themeColor="text1"/>
          <w:sz w:val="28"/>
          <w:szCs w:val="28"/>
        </w:rPr>
        <w:drawing>
          <wp:anchor distT="0" distB="0" distL="114300" distR="114300" simplePos="0" relativeHeight="251702272" behindDoc="1" locked="0" layoutInCell="1" allowOverlap="1" wp14:anchorId="0AA5E93D" wp14:editId="1B3DC999">
            <wp:simplePos x="0" y="0"/>
            <wp:positionH relativeFrom="column">
              <wp:posOffset>-599440</wp:posOffset>
            </wp:positionH>
            <wp:positionV relativeFrom="paragraph">
              <wp:posOffset>229870</wp:posOffset>
            </wp:positionV>
            <wp:extent cx="7076440" cy="5307330"/>
            <wp:effectExtent l="0" t="0" r="0" b="7620"/>
            <wp:wrapTight wrapText="bothSides">
              <wp:wrapPolygon edited="0">
                <wp:start x="0" y="0"/>
                <wp:lineTo x="0" y="21553"/>
                <wp:lineTo x="21515" y="21553"/>
                <wp:lineTo x="21515"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076440" cy="5307330"/>
                    </a:xfrm>
                    <a:prstGeom prst="rect">
                      <a:avLst/>
                    </a:prstGeom>
                  </pic:spPr>
                </pic:pic>
              </a:graphicData>
            </a:graphic>
            <wp14:sizeRelH relativeFrom="page">
              <wp14:pctWidth>0</wp14:pctWidth>
            </wp14:sizeRelH>
            <wp14:sizeRelV relativeFrom="page">
              <wp14:pctHeight>0</wp14:pctHeight>
            </wp14:sizeRelV>
          </wp:anchor>
        </w:drawing>
      </w:r>
    </w:p>
    <w:p w14:paraId="72237E0A" w14:textId="77777777" w:rsidR="00A95A61" w:rsidRDefault="00A95A61" w:rsidP="00CD21CA">
      <w:pPr>
        <w:spacing w:after="0" w:line="240" w:lineRule="auto"/>
        <w:jc w:val="center"/>
        <w:rPr>
          <w:rFonts w:cs="AbadiMTStd-ExtraBold"/>
          <w:b/>
          <w:bCs/>
          <w:color w:val="000000" w:themeColor="text1"/>
          <w:sz w:val="28"/>
          <w:szCs w:val="28"/>
        </w:rPr>
      </w:pPr>
    </w:p>
    <w:p w14:paraId="1C137975" w14:textId="674552BA" w:rsidR="00CD21CA" w:rsidRPr="00A95A61" w:rsidRDefault="00CD21CA" w:rsidP="00A95A61">
      <w:pPr>
        <w:spacing w:after="0" w:line="240" w:lineRule="auto"/>
        <w:jc w:val="center"/>
        <w:rPr>
          <w:rFonts w:cs="AbadiMTStd-ExtraBold"/>
          <w:b/>
          <w:bCs/>
          <w:color w:val="000000" w:themeColor="text1"/>
          <w:sz w:val="28"/>
          <w:szCs w:val="28"/>
        </w:rPr>
      </w:pPr>
      <w:r w:rsidRPr="00E847BE">
        <w:rPr>
          <w:rFonts w:cs="AbadiMTStd-ExtraBold"/>
          <w:b/>
          <w:bCs/>
          <w:color w:val="000000" w:themeColor="text1"/>
          <w:sz w:val="28"/>
          <w:szCs w:val="28"/>
        </w:rPr>
        <w:lastRenderedPageBreak/>
        <w:t>Student knowledge checklist</w:t>
      </w:r>
    </w:p>
    <w:tbl>
      <w:tblPr>
        <w:tblW w:w="10287"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1602"/>
        <w:gridCol w:w="4103"/>
        <w:gridCol w:w="1219"/>
        <w:gridCol w:w="1316"/>
        <w:gridCol w:w="2047"/>
      </w:tblGrid>
      <w:tr w:rsidR="00CD21CA" w:rsidRPr="00A95A61" w14:paraId="10460F3E" w14:textId="77777777" w:rsidTr="00F46ECC">
        <w:trPr>
          <w:trHeight w:val="140"/>
        </w:trPr>
        <w:tc>
          <w:tcPr>
            <w:tcW w:w="1602" w:type="dxa"/>
            <w:shd w:val="clear" w:color="auto" w:fill="E2E2E2"/>
          </w:tcPr>
          <w:p w14:paraId="32274450" w14:textId="77777777" w:rsidR="00CD21CA" w:rsidRPr="00A95A61" w:rsidRDefault="00CD21CA" w:rsidP="00F46ECC">
            <w:pPr>
              <w:spacing w:after="0" w:line="240" w:lineRule="auto"/>
              <w:rPr>
                <w:rFonts w:cstheme="minorHAnsi"/>
                <w:b/>
                <w:sz w:val="20"/>
                <w:szCs w:val="20"/>
              </w:rPr>
            </w:pPr>
            <w:r w:rsidRPr="00A95A61">
              <w:rPr>
                <w:rFonts w:cstheme="minorHAnsi"/>
                <w:b/>
                <w:sz w:val="20"/>
                <w:szCs w:val="20"/>
              </w:rPr>
              <w:t>Key topic</w:t>
            </w:r>
          </w:p>
        </w:tc>
        <w:tc>
          <w:tcPr>
            <w:tcW w:w="4103" w:type="dxa"/>
            <w:shd w:val="clear" w:color="auto" w:fill="DDD9C3"/>
          </w:tcPr>
          <w:p w14:paraId="27747D7E" w14:textId="77777777" w:rsidR="00CD21CA" w:rsidRPr="00A95A61" w:rsidRDefault="00CD21CA" w:rsidP="00F46ECC">
            <w:pPr>
              <w:spacing w:after="0" w:line="240" w:lineRule="auto"/>
              <w:rPr>
                <w:rFonts w:cstheme="minorHAnsi"/>
                <w:b/>
                <w:sz w:val="20"/>
                <w:szCs w:val="20"/>
              </w:rPr>
            </w:pPr>
            <w:r w:rsidRPr="00A95A61">
              <w:rPr>
                <w:rFonts w:cstheme="minorHAnsi"/>
                <w:b/>
                <w:sz w:val="20"/>
                <w:szCs w:val="20"/>
              </w:rPr>
              <w:t>Details of topic</w:t>
            </w:r>
          </w:p>
        </w:tc>
        <w:tc>
          <w:tcPr>
            <w:tcW w:w="1219" w:type="dxa"/>
            <w:shd w:val="clear" w:color="auto" w:fill="DDD9C3"/>
          </w:tcPr>
          <w:p w14:paraId="3AFF08BD" w14:textId="77777777" w:rsidR="00CD21CA" w:rsidRPr="00A95A61" w:rsidRDefault="00CD21CA" w:rsidP="00F46ECC">
            <w:pPr>
              <w:spacing w:after="0" w:line="240" w:lineRule="auto"/>
              <w:rPr>
                <w:rFonts w:cstheme="minorHAnsi"/>
                <w:b/>
                <w:sz w:val="20"/>
                <w:szCs w:val="20"/>
              </w:rPr>
            </w:pPr>
            <w:r w:rsidRPr="00A95A61">
              <w:rPr>
                <w:rFonts w:cstheme="minorHAnsi"/>
                <w:b/>
                <w:sz w:val="20"/>
                <w:szCs w:val="20"/>
              </w:rPr>
              <w:t xml:space="preserve">Have you got notes for this topic? </w:t>
            </w:r>
          </w:p>
        </w:tc>
        <w:tc>
          <w:tcPr>
            <w:tcW w:w="1316" w:type="dxa"/>
            <w:shd w:val="clear" w:color="auto" w:fill="DDD9C3"/>
          </w:tcPr>
          <w:p w14:paraId="64FF1CD0" w14:textId="77777777" w:rsidR="00CD21CA" w:rsidRPr="00A95A61" w:rsidRDefault="00CD21CA" w:rsidP="00F46ECC">
            <w:pPr>
              <w:spacing w:after="0" w:line="240" w:lineRule="auto"/>
              <w:rPr>
                <w:rFonts w:cstheme="minorHAnsi"/>
                <w:b/>
                <w:sz w:val="20"/>
                <w:szCs w:val="20"/>
              </w:rPr>
            </w:pPr>
            <w:r w:rsidRPr="00A95A61">
              <w:rPr>
                <w:rFonts w:cstheme="minorHAnsi"/>
                <w:b/>
                <w:sz w:val="20"/>
                <w:szCs w:val="20"/>
              </w:rPr>
              <w:t xml:space="preserve">Can you recall at least 3 facts for this topic? </w:t>
            </w:r>
          </w:p>
        </w:tc>
        <w:tc>
          <w:tcPr>
            <w:tcW w:w="2047" w:type="dxa"/>
            <w:shd w:val="clear" w:color="auto" w:fill="DDD9C3"/>
          </w:tcPr>
          <w:p w14:paraId="2A0155D1" w14:textId="77777777" w:rsidR="00CD21CA" w:rsidRPr="00A95A61" w:rsidRDefault="00CD21CA" w:rsidP="00F46ECC">
            <w:pPr>
              <w:spacing w:after="0" w:line="240" w:lineRule="auto"/>
              <w:rPr>
                <w:rFonts w:cstheme="minorHAnsi"/>
                <w:b/>
                <w:sz w:val="20"/>
                <w:szCs w:val="20"/>
              </w:rPr>
            </w:pPr>
            <w:r w:rsidRPr="00A95A61">
              <w:rPr>
                <w:rFonts w:cstheme="minorHAnsi"/>
                <w:b/>
                <w:sz w:val="20"/>
                <w:szCs w:val="20"/>
              </w:rPr>
              <w:t>Action needed (Catch-up notes? Revision?)</w:t>
            </w:r>
          </w:p>
        </w:tc>
      </w:tr>
      <w:tr w:rsidR="00CD21CA" w:rsidRPr="00A95A61" w14:paraId="5CE6B756" w14:textId="77777777" w:rsidTr="00F46ECC">
        <w:trPr>
          <w:trHeight w:val="23"/>
        </w:trPr>
        <w:tc>
          <w:tcPr>
            <w:tcW w:w="10287" w:type="dxa"/>
            <w:gridSpan w:val="5"/>
            <w:tcBorders>
              <w:left w:val="single" w:sz="4" w:space="0" w:color="000000"/>
              <w:right w:val="single" w:sz="4" w:space="0" w:color="000000"/>
            </w:tcBorders>
            <w:shd w:val="clear" w:color="auto" w:fill="E2E2E2"/>
          </w:tcPr>
          <w:p w14:paraId="18F07C8C" w14:textId="77777777" w:rsidR="00CD21CA" w:rsidRPr="00A95A61" w:rsidRDefault="00CD21CA" w:rsidP="00F46ECC">
            <w:pPr>
              <w:autoSpaceDE w:val="0"/>
              <w:autoSpaceDN w:val="0"/>
              <w:adjustRightInd w:val="0"/>
              <w:spacing w:after="0" w:line="240" w:lineRule="auto"/>
              <w:jc w:val="center"/>
              <w:rPr>
                <w:rFonts w:cstheme="minorHAnsi"/>
                <w:b/>
                <w:bCs/>
                <w:sz w:val="20"/>
                <w:szCs w:val="20"/>
              </w:rPr>
            </w:pPr>
            <w:r w:rsidRPr="00A95A61">
              <w:rPr>
                <w:rFonts w:cstheme="minorHAnsi"/>
                <w:b/>
                <w:bCs/>
                <w:sz w:val="20"/>
                <w:szCs w:val="20"/>
              </w:rPr>
              <w:t>The British sector of the Western Front, 1914–18: injuries, treatment and the trenches</w:t>
            </w:r>
          </w:p>
        </w:tc>
      </w:tr>
      <w:tr w:rsidR="00CD21CA" w:rsidRPr="00A95A61" w14:paraId="58F31A9D" w14:textId="77777777" w:rsidTr="00F46ECC">
        <w:trPr>
          <w:trHeight w:val="23"/>
        </w:trPr>
        <w:tc>
          <w:tcPr>
            <w:tcW w:w="1602" w:type="dxa"/>
            <w:vMerge w:val="restart"/>
            <w:tcBorders>
              <w:left w:val="single" w:sz="4" w:space="0" w:color="000000"/>
              <w:right w:val="single" w:sz="4" w:space="0" w:color="000000"/>
            </w:tcBorders>
            <w:shd w:val="clear" w:color="auto" w:fill="E2E2E2"/>
          </w:tcPr>
          <w:p w14:paraId="1A144C17"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1 The British</w:t>
            </w:r>
          </w:p>
          <w:p w14:paraId="17B7CCC6"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sector of the</w:t>
            </w:r>
          </w:p>
          <w:p w14:paraId="0137872C"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Western Front,</w:t>
            </w:r>
          </w:p>
          <w:p w14:paraId="4A496226"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1914–18:</w:t>
            </w:r>
          </w:p>
          <w:p w14:paraId="7C472A5D"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injuries,</w:t>
            </w:r>
          </w:p>
          <w:p w14:paraId="51311FEE"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treatment and</w:t>
            </w:r>
          </w:p>
          <w:p w14:paraId="64A2C7E6" w14:textId="77777777" w:rsidR="00CD21CA" w:rsidRPr="00A95A61" w:rsidRDefault="00CD21CA" w:rsidP="00F46ECC">
            <w:pPr>
              <w:spacing w:after="0" w:line="240" w:lineRule="auto"/>
              <w:rPr>
                <w:rFonts w:cstheme="minorHAnsi"/>
                <w:sz w:val="20"/>
                <w:szCs w:val="20"/>
              </w:rPr>
            </w:pPr>
            <w:r w:rsidRPr="00A95A61">
              <w:rPr>
                <w:rFonts w:cstheme="minorHAnsi"/>
                <w:sz w:val="20"/>
                <w:szCs w:val="20"/>
              </w:rPr>
              <w:t>the trenches</w:t>
            </w:r>
          </w:p>
        </w:tc>
        <w:tc>
          <w:tcPr>
            <w:tcW w:w="4103" w:type="dxa"/>
            <w:tcBorders>
              <w:top w:val="single" w:sz="4" w:space="0" w:color="000000"/>
              <w:left w:val="single" w:sz="4" w:space="0" w:color="000000"/>
              <w:bottom w:val="single" w:sz="4" w:space="0" w:color="000000"/>
              <w:right w:val="single" w:sz="4" w:space="0" w:color="000000"/>
            </w:tcBorders>
            <w:shd w:val="clear" w:color="auto" w:fill="DDD9C3"/>
          </w:tcPr>
          <w:p w14:paraId="53DBA59C"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The context of the British sector of Western Front and the theatre of war in Flanders and northern France: the Ypres salient, the Somme, Arras and Cambrai.</w:t>
            </w:r>
          </w:p>
        </w:tc>
        <w:tc>
          <w:tcPr>
            <w:tcW w:w="1219" w:type="dxa"/>
            <w:tcBorders>
              <w:top w:val="single" w:sz="4" w:space="0" w:color="000000"/>
              <w:left w:val="single" w:sz="4" w:space="0" w:color="000000"/>
              <w:bottom w:val="single" w:sz="4" w:space="0" w:color="000000"/>
              <w:right w:val="single" w:sz="4" w:space="0" w:color="000000"/>
            </w:tcBorders>
          </w:tcPr>
          <w:p w14:paraId="2C6D3075" w14:textId="77777777" w:rsidR="00CD21CA" w:rsidRPr="00A95A61" w:rsidRDefault="00CD21CA" w:rsidP="00F46ECC">
            <w:pPr>
              <w:spacing w:after="0" w:line="240" w:lineRule="auto"/>
              <w:rPr>
                <w:rFonts w:cstheme="minorHAnsi"/>
                <w:sz w:val="20"/>
                <w:szCs w:val="20"/>
              </w:rPr>
            </w:pPr>
          </w:p>
        </w:tc>
        <w:tc>
          <w:tcPr>
            <w:tcW w:w="1316" w:type="dxa"/>
            <w:tcBorders>
              <w:top w:val="single" w:sz="4" w:space="0" w:color="000000"/>
              <w:left w:val="single" w:sz="4" w:space="0" w:color="000000"/>
              <w:bottom w:val="single" w:sz="4" w:space="0" w:color="000000"/>
              <w:right w:val="single" w:sz="4" w:space="0" w:color="000000"/>
            </w:tcBorders>
          </w:tcPr>
          <w:p w14:paraId="73E8C9B9" w14:textId="77777777" w:rsidR="00CD21CA" w:rsidRPr="00A95A61" w:rsidRDefault="00CD21CA" w:rsidP="00F46ECC">
            <w:pPr>
              <w:spacing w:after="0" w:line="240" w:lineRule="auto"/>
              <w:rPr>
                <w:rFonts w:cstheme="minorHAnsi"/>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448FBA83" w14:textId="77777777" w:rsidR="00CD21CA" w:rsidRPr="00A95A61" w:rsidRDefault="00CD21CA" w:rsidP="00F46ECC">
            <w:pPr>
              <w:spacing w:after="0" w:line="240" w:lineRule="auto"/>
              <w:rPr>
                <w:rFonts w:cstheme="minorHAnsi"/>
                <w:sz w:val="20"/>
                <w:szCs w:val="20"/>
              </w:rPr>
            </w:pPr>
          </w:p>
        </w:tc>
      </w:tr>
      <w:tr w:rsidR="00CD21CA" w:rsidRPr="00A95A61" w14:paraId="361FA132" w14:textId="77777777" w:rsidTr="00F46ECC">
        <w:trPr>
          <w:trHeight w:val="23"/>
        </w:trPr>
        <w:tc>
          <w:tcPr>
            <w:tcW w:w="1602" w:type="dxa"/>
            <w:vMerge/>
            <w:tcBorders>
              <w:left w:val="single" w:sz="4" w:space="0" w:color="000000"/>
              <w:right w:val="single" w:sz="4" w:space="0" w:color="000000"/>
            </w:tcBorders>
            <w:shd w:val="clear" w:color="auto" w:fill="E2E2E2"/>
          </w:tcPr>
          <w:p w14:paraId="0150EFE0" w14:textId="77777777" w:rsidR="00CD21CA" w:rsidRPr="00A95A61" w:rsidRDefault="00CD21CA" w:rsidP="00F46ECC">
            <w:pPr>
              <w:spacing w:after="0" w:line="240" w:lineRule="auto"/>
              <w:rPr>
                <w:rFonts w:cstheme="minorHAnsi"/>
                <w:sz w:val="20"/>
                <w:szCs w:val="20"/>
              </w:rPr>
            </w:pPr>
          </w:p>
        </w:tc>
        <w:tc>
          <w:tcPr>
            <w:tcW w:w="4103" w:type="dxa"/>
            <w:tcBorders>
              <w:top w:val="single" w:sz="4" w:space="0" w:color="000000"/>
              <w:left w:val="single" w:sz="4" w:space="0" w:color="000000"/>
              <w:bottom w:val="single" w:sz="4" w:space="0" w:color="000000"/>
              <w:right w:val="single" w:sz="4" w:space="0" w:color="000000"/>
            </w:tcBorders>
            <w:shd w:val="clear" w:color="auto" w:fill="DDD9C3"/>
          </w:tcPr>
          <w:p w14:paraId="190F1B00"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The trench system - its construction and organisation, including frontline and support trenches.</w:t>
            </w:r>
          </w:p>
        </w:tc>
        <w:tc>
          <w:tcPr>
            <w:tcW w:w="1219" w:type="dxa"/>
            <w:tcBorders>
              <w:top w:val="single" w:sz="4" w:space="0" w:color="000000"/>
              <w:left w:val="single" w:sz="4" w:space="0" w:color="000000"/>
              <w:bottom w:val="single" w:sz="4" w:space="0" w:color="000000"/>
              <w:right w:val="single" w:sz="4" w:space="0" w:color="000000"/>
            </w:tcBorders>
          </w:tcPr>
          <w:p w14:paraId="738B926F" w14:textId="77777777" w:rsidR="00CD21CA" w:rsidRPr="00A95A61" w:rsidRDefault="00CD21CA" w:rsidP="00F46ECC">
            <w:pPr>
              <w:spacing w:after="0" w:line="240" w:lineRule="auto"/>
              <w:rPr>
                <w:rFonts w:cstheme="minorHAnsi"/>
                <w:sz w:val="20"/>
                <w:szCs w:val="20"/>
              </w:rPr>
            </w:pPr>
          </w:p>
        </w:tc>
        <w:tc>
          <w:tcPr>
            <w:tcW w:w="1316" w:type="dxa"/>
            <w:tcBorders>
              <w:top w:val="single" w:sz="4" w:space="0" w:color="000000"/>
              <w:left w:val="single" w:sz="4" w:space="0" w:color="000000"/>
              <w:bottom w:val="single" w:sz="4" w:space="0" w:color="000000"/>
              <w:right w:val="single" w:sz="4" w:space="0" w:color="000000"/>
            </w:tcBorders>
          </w:tcPr>
          <w:p w14:paraId="4C7DA3F2" w14:textId="77777777" w:rsidR="00CD21CA" w:rsidRPr="00A95A61" w:rsidRDefault="00CD21CA" w:rsidP="00F46ECC">
            <w:pPr>
              <w:spacing w:after="0" w:line="240" w:lineRule="auto"/>
              <w:rPr>
                <w:rFonts w:cstheme="minorHAnsi"/>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0B0767A3" w14:textId="77777777" w:rsidR="00CD21CA" w:rsidRPr="00A95A61" w:rsidRDefault="00CD21CA" w:rsidP="00F46ECC">
            <w:pPr>
              <w:spacing w:after="0" w:line="240" w:lineRule="auto"/>
              <w:rPr>
                <w:rFonts w:cstheme="minorHAnsi"/>
                <w:sz w:val="20"/>
                <w:szCs w:val="20"/>
              </w:rPr>
            </w:pPr>
          </w:p>
        </w:tc>
      </w:tr>
      <w:tr w:rsidR="00CD21CA" w:rsidRPr="00A95A61" w14:paraId="1FE652C1" w14:textId="77777777" w:rsidTr="00F46ECC">
        <w:trPr>
          <w:trHeight w:val="23"/>
        </w:trPr>
        <w:tc>
          <w:tcPr>
            <w:tcW w:w="1602" w:type="dxa"/>
            <w:vMerge/>
            <w:tcBorders>
              <w:left w:val="single" w:sz="4" w:space="0" w:color="000000"/>
              <w:right w:val="single" w:sz="4" w:space="0" w:color="000000"/>
            </w:tcBorders>
            <w:shd w:val="clear" w:color="auto" w:fill="E2E2E2"/>
          </w:tcPr>
          <w:p w14:paraId="7677D1DA" w14:textId="77777777" w:rsidR="00CD21CA" w:rsidRPr="00A95A61" w:rsidRDefault="00CD21CA" w:rsidP="00F46ECC">
            <w:pPr>
              <w:spacing w:after="0" w:line="240" w:lineRule="auto"/>
              <w:rPr>
                <w:rFonts w:cstheme="minorHAnsi"/>
                <w:sz w:val="20"/>
                <w:szCs w:val="20"/>
              </w:rPr>
            </w:pPr>
          </w:p>
        </w:tc>
        <w:tc>
          <w:tcPr>
            <w:tcW w:w="4103" w:type="dxa"/>
            <w:tcBorders>
              <w:top w:val="single" w:sz="4" w:space="0" w:color="000000"/>
              <w:left w:val="single" w:sz="4" w:space="0" w:color="000000"/>
              <w:bottom w:val="single" w:sz="4" w:space="0" w:color="000000"/>
              <w:right w:val="single" w:sz="4" w:space="0" w:color="000000"/>
            </w:tcBorders>
            <w:shd w:val="clear" w:color="auto" w:fill="DDD9C3"/>
          </w:tcPr>
          <w:p w14:paraId="6DBA9E77"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The use of mines at Hill 60 near Ypres and the expansion of tunnels, caves and quarries at Arras.</w:t>
            </w:r>
          </w:p>
        </w:tc>
        <w:tc>
          <w:tcPr>
            <w:tcW w:w="1219" w:type="dxa"/>
            <w:tcBorders>
              <w:top w:val="single" w:sz="4" w:space="0" w:color="000000"/>
              <w:left w:val="single" w:sz="4" w:space="0" w:color="000000"/>
              <w:bottom w:val="single" w:sz="4" w:space="0" w:color="000000"/>
              <w:right w:val="single" w:sz="4" w:space="0" w:color="000000"/>
            </w:tcBorders>
          </w:tcPr>
          <w:p w14:paraId="2B5E2841" w14:textId="77777777" w:rsidR="00CD21CA" w:rsidRPr="00A95A61" w:rsidRDefault="00CD21CA" w:rsidP="00F46ECC">
            <w:pPr>
              <w:spacing w:after="0" w:line="240" w:lineRule="auto"/>
              <w:rPr>
                <w:rFonts w:cstheme="minorHAnsi"/>
                <w:sz w:val="20"/>
                <w:szCs w:val="20"/>
              </w:rPr>
            </w:pPr>
          </w:p>
        </w:tc>
        <w:tc>
          <w:tcPr>
            <w:tcW w:w="1316" w:type="dxa"/>
            <w:tcBorders>
              <w:top w:val="single" w:sz="4" w:space="0" w:color="000000"/>
              <w:left w:val="single" w:sz="4" w:space="0" w:color="000000"/>
              <w:bottom w:val="single" w:sz="4" w:space="0" w:color="000000"/>
              <w:right w:val="single" w:sz="4" w:space="0" w:color="000000"/>
            </w:tcBorders>
          </w:tcPr>
          <w:p w14:paraId="563B042D" w14:textId="77777777" w:rsidR="00CD21CA" w:rsidRPr="00A95A61" w:rsidRDefault="00CD21CA" w:rsidP="00F46ECC">
            <w:pPr>
              <w:spacing w:after="0" w:line="240" w:lineRule="auto"/>
              <w:rPr>
                <w:rFonts w:cstheme="minorHAnsi"/>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311C25E3" w14:textId="77777777" w:rsidR="00CD21CA" w:rsidRPr="00A95A61" w:rsidRDefault="00CD21CA" w:rsidP="00F46ECC">
            <w:pPr>
              <w:spacing w:after="0" w:line="240" w:lineRule="auto"/>
              <w:rPr>
                <w:rFonts w:cstheme="minorHAnsi"/>
                <w:sz w:val="20"/>
                <w:szCs w:val="20"/>
              </w:rPr>
            </w:pPr>
          </w:p>
        </w:tc>
      </w:tr>
      <w:tr w:rsidR="00CD21CA" w:rsidRPr="00A95A61" w14:paraId="346F3FE3" w14:textId="77777777" w:rsidTr="00F46ECC">
        <w:trPr>
          <w:trHeight w:val="23"/>
        </w:trPr>
        <w:tc>
          <w:tcPr>
            <w:tcW w:w="1602" w:type="dxa"/>
            <w:vMerge/>
            <w:tcBorders>
              <w:left w:val="single" w:sz="4" w:space="0" w:color="000000"/>
              <w:right w:val="single" w:sz="4" w:space="0" w:color="000000"/>
            </w:tcBorders>
            <w:shd w:val="clear" w:color="auto" w:fill="E2E2E2"/>
          </w:tcPr>
          <w:p w14:paraId="62016F0F" w14:textId="77777777" w:rsidR="00CD21CA" w:rsidRPr="00A95A61" w:rsidRDefault="00CD21CA" w:rsidP="00F46ECC">
            <w:pPr>
              <w:spacing w:after="0" w:line="240" w:lineRule="auto"/>
              <w:rPr>
                <w:rFonts w:cstheme="minorHAnsi"/>
                <w:sz w:val="20"/>
                <w:szCs w:val="20"/>
              </w:rPr>
            </w:pPr>
          </w:p>
        </w:tc>
        <w:tc>
          <w:tcPr>
            <w:tcW w:w="4103" w:type="dxa"/>
            <w:tcBorders>
              <w:top w:val="single" w:sz="4" w:space="0" w:color="000000"/>
              <w:left w:val="single" w:sz="4" w:space="0" w:color="000000"/>
              <w:bottom w:val="single" w:sz="4" w:space="0" w:color="000000"/>
              <w:right w:val="single" w:sz="4" w:space="0" w:color="000000"/>
            </w:tcBorders>
            <w:shd w:val="clear" w:color="auto" w:fill="DDD9C3"/>
          </w:tcPr>
          <w:p w14:paraId="6C0E6E16"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The significance for medical treatment of the</w:t>
            </w:r>
          </w:p>
          <w:p w14:paraId="00A22174"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nature of the terrain and problems of the transport and communications infrastructure.</w:t>
            </w:r>
          </w:p>
        </w:tc>
        <w:tc>
          <w:tcPr>
            <w:tcW w:w="1219" w:type="dxa"/>
            <w:tcBorders>
              <w:top w:val="single" w:sz="4" w:space="0" w:color="000000"/>
              <w:left w:val="single" w:sz="4" w:space="0" w:color="000000"/>
              <w:bottom w:val="single" w:sz="4" w:space="0" w:color="000000"/>
              <w:right w:val="single" w:sz="4" w:space="0" w:color="000000"/>
            </w:tcBorders>
          </w:tcPr>
          <w:p w14:paraId="66EA2280" w14:textId="77777777" w:rsidR="00CD21CA" w:rsidRPr="00A95A61" w:rsidRDefault="00CD21CA" w:rsidP="00F46ECC">
            <w:pPr>
              <w:spacing w:after="0" w:line="240" w:lineRule="auto"/>
              <w:rPr>
                <w:rFonts w:cstheme="minorHAnsi"/>
                <w:sz w:val="20"/>
                <w:szCs w:val="20"/>
              </w:rPr>
            </w:pPr>
          </w:p>
        </w:tc>
        <w:tc>
          <w:tcPr>
            <w:tcW w:w="1316" w:type="dxa"/>
            <w:tcBorders>
              <w:top w:val="single" w:sz="4" w:space="0" w:color="000000"/>
              <w:left w:val="single" w:sz="4" w:space="0" w:color="000000"/>
              <w:bottom w:val="single" w:sz="4" w:space="0" w:color="000000"/>
              <w:right w:val="single" w:sz="4" w:space="0" w:color="000000"/>
            </w:tcBorders>
          </w:tcPr>
          <w:p w14:paraId="3F3A6DA8" w14:textId="77777777" w:rsidR="00CD21CA" w:rsidRPr="00A95A61" w:rsidRDefault="00CD21CA" w:rsidP="00F46ECC">
            <w:pPr>
              <w:spacing w:after="0" w:line="240" w:lineRule="auto"/>
              <w:rPr>
                <w:rFonts w:cstheme="minorHAnsi"/>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3F8D8D37" w14:textId="77777777" w:rsidR="00CD21CA" w:rsidRPr="00A95A61" w:rsidRDefault="00CD21CA" w:rsidP="00F46ECC">
            <w:pPr>
              <w:spacing w:after="0" w:line="240" w:lineRule="auto"/>
              <w:rPr>
                <w:rFonts w:cstheme="minorHAnsi"/>
                <w:sz w:val="20"/>
                <w:szCs w:val="20"/>
              </w:rPr>
            </w:pPr>
          </w:p>
        </w:tc>
      </w:tr>
      <w:tr w:rsidR="00CD21CA" w:rsidRPr="00A95A61" w14:paraId="6924E9D8" w14:textId="77777777" w:rsidTr="00F46ECC">
        <w:trPr>
          <w:trHeight w:val="23"/>
        </w:trPr>
        <w:tc>
          <w:tcPr>
            <w:tcW w:w="1602" w:type="dxa"/>
            <w:vMerge/>
            <w:tcBorders>
              <w:left w:val="single" w:sz="4" w:space="0" w:color="000000"/>
              <w:right w:val="single" w:sz="4" w:space="0" w:color="000000"/>
            </w:tcBorders>
            <w:shd w:val="clear" w:color="auto" w:fill="E2E2E2"/>
          </w:tcPr>
          <w:p w14:paraId="2AF2B731" w14:textId="77777777" w:rsidR="00CD21CA" w:rsidRPr="00A95A61" w:rsidRDefault="00CD21CA" w:rsidP="00F46ECC">
            <w:pPr>
              <w:spacing w:after="0" w:line="240" w:lineRule="auto"/>
              <w:rPr>
                <w:rFonts w:cstheme="minorHAnsi"/>
                <w:sz w:val="20"/>
                <w:szCs w:val="20"/>
              </w:rPr>
            </w:pPr>
          </w:p>
        </w:tc>
        <w:tc>
          <w:tcPr>
            <w:tcW w:w="4103" w:type="dxa"/>
            <w:tcBorders>
              <w:top w:val="single" w:sz="4" w:space="0" w:color="000000"/>
              <w:left w:val="single" w:sz="4" w:space="0" w:color="000000"/>
              <w:bottom w:val="single" w:sz="4" w:space="0" w:color="000000"/>
              <w:right w:val="single" w:sz="4" w:space="0" w:color="000000"/>
            </w:tcBorders>
            <w:shd w:val="clear" w:color="auto" w:fill="DDD9C3"/>
          </w:tcPr>
          <w:p w14:paraId="3C6A9078"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Conditions requiring medical treatment on the Western Front, including the problems of ill health arising from the trench environment.</w:t>
            </w:r>
          </w:p>
        </w:tc>
        <w:tc>
          <w:tcPr>
            <w:tcW w:w="1219" w:type="dxa"/>
            <w:tcBorders>
              <w:top w:val="single" w:sz="4" w:space="0" w:color="000000"/>
              <w:left w:val="single" w:sz="4" w:space="0" w:color="000000"/>
              <w:bottom w:val="single" w:sz="4" w:space="0" w:color="000000"/>
              <w:right w:val="single" w:sz="4" w:space="0" w:color="000000"/>
            </w:tcBorders>
          </w:tcPr>
          <w:p w14:paraId="5F3511E0" w14:textId="77777777" w:rsidR="00CD21CA" w:rsidRPr="00A95A61" w:rsidRDefault="00CD21CA" w:rsidP="00F46ECC">
            <w:pPr>
              <w:spacing w:after="0" w:line="240" w:lineRule="auto"/>
              <w:rPr>
                <w:rFonts w:cstheme="minorHAnsi"/>
                <w:sz w:val="20"/>
                <w:szCs w:val="20"/>
              </w:rPr>
            </w:pPr>
          </w:p>
        </w:tc>
        <w:tc>
          <w:tcPr>
            <w:tcW w:w="1316" w:type="dxa"/>
            <w:tcBorders>
              <w:top w:val="single" w:sz="4" w:space="0" w:color="000000"/>
              <w:left w:val="single" w:sz="4" w:space="0" w:color="000000"/>
              <w:bottom w:val="single" w:sz="4" w:space="0" w:color="000000"/>
              <w:right w:val="single" w:sz="4" w:space="0" w:color="000000"/>
            </w:tcBorders>
          </w:tcPr>
          <w:p w14:paraId="11FBA6C1" w14:textId="77777777" w:rsidR="00CD21CA" w:rsidRPr="00A95A61" w:rsidRDefault="00CD21CA" w:rsidP="00F46ECC">
            <w:pPr>
              <w:spacing w:after="0" w:line="240" w:lineRule="auto"/>
              <w:rPr>
                <w:rFonts w:cstheme="minorHAnsi"/>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7E38EE8F" w14:textId="77777777" w:rsidR="00CD21CA" w:rsidRPr="00A95A61" w:rsidRDefault="00CD21CA" w:rsidP="00F46ECC">
            <w:pPr>
              <w:spacing w:after="0" w:line="240" w:lineRule="auto"/>
              <w:rPr>
                <w:rFonts w:cstheme="minorHAnsi"/>
                <w:sz w:val="20"/>
                <w:szCs w:val="20"/>
              </w:rPr>
            </w:pPr>
          </w:p>
        </w:tc>
      </w:tr>
      <w:tr w:rsidR="00CD21CA" w:rsidRPr="00A95A61" w14:paraId="589F4EB3" w14:textId="77777777" w:rsidTr="00F46ECC">
        <w:trPr>
          <w:trHeight w:val="23"/>
        </w:trPr>
        <w:tc>
          <w:tcPr>
            <w:tcW w:w="1602" w:type="dxa"/>
            <w:vMerge/>
            <w:tcBorders>
              <w:left w:val="single" w:sz="4" w:space="0" w:color="000000"/>
              <w:right w:val="single" w:sz="4" w:space="0" w:color="000000"/>
            </w:tcBorders>
            <w:shd w:val="clear" w:color="auto" w:fill="E2E2E2"/>
          </w:tcPr>
          <w:p w14:paraId="482BF416" w14:textId="77777777" w:rsidR="00CD21CA" w:rsidRPr="00A95A61" w:rsidRDefault="00CD21CA" w:rsidP="00F46ECC">
            <w:pPr>
              <w:spacing w:after="0" w:line="240" w:lineRule="auto"/>
              <w:rPr>
                <w:rFonts w:cstheme="minorHAnsi"/>
                <w:sz w:val="20"/>
                <w:szCs w:val="20"/>
              </w:rPr>
            </w:pPr>
          </w:p>
        </w:tc>
        <w:tc>
          <w:tcPr>
            <w:tcW w:w="4103" w:type="dxa"/>
            <w:tcBorders>
              <w:top w:val="single" w:sz="4" w:space="0" w:color="000000"/>
              <w:left w:val="single" w:sz="4" w:space="0" w:color="000000"/>
              <w:bottom w:val="single" w:sz="4" w:space="0" w:color="000000"/>
              <w:right w:val="single" w:sz="4" w:space="0" w:color="000000"/>
            </w:tcBorders>
            <w:shd w:val="clear" w:color="auto" w:fill="DDD9C3"/>
          </w:tcPr>
          <w:p w14:paraId="593FCA0E"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The nature of wounds from rifles and explosives.</w:t>
            </w:r>
          </w:p>
        </w:tc>
        <w:tc>
          <w:tcPr>
            <w:tcW w:w="1219" w:type="dxa"/>
            <w:tcBorders>
              <w:top w:val="single" w:sz="4" w:space="0" w:color="000000"/>
              <w:left w:val="single" w:sz="4" w:space="0" w:color="000000"/>
              <w:bottom w:val="single" w:sz="4" w:space="0" w:color="000000"/>
              <w:right w:val="single" w:sz="4" w:space="0" w:color="000000"/>
            </w:tcBorders>
          </w:tcPr>
          <w:p w14:paraId="7F3761A9" w14:textId="77777777" w:rsidR="00CD21CA" w:rsidRPr="00A95A61" w:rsidRDefault="00CD21CA" w:rsidP="00F46ECC">
            <w:pPr>
              <w:spacing w:after="0" w:line="240" w:lineRule="auto"/>
              <w:rPr>
                <w:rFonts w:cstheme="minorHAnsi"/>
                <w:sz w:val="20"/>
                <w:szCs w:val="20"/>
              </w:rPr>
            </w:pPr>
          </w:p>
        </w:tc>
        <w:tc>
          <w:tcPr>
            <w:tcW w:w="1316" w:type="dxa"/>
            <w:tcBorders>
              <w:top w:val="single" w:sz="4" w:space="0" w:color="000000"/>
              <w:left w:val="single" w:sz="4" w:space="0" w:color="000000"/>
              <w:bottom w:val="single" w:sz="4" w:space="0" w:color="000000"/>
              <w:right w:val="single" w:sz="4" w:space="0" w:color="000000"/>
            </w:tcBorders>
          </w:tcPr>
          <w:p w14:paraId="0AAA83CA" w14:textId="77777777" w:rsidR="00CD21CA" w:rsidRPr="00A95A61" w:rsidRDefault="00CD21CA" w:rsidP="00F46ECC">
            <w:pPr>
              <w:spacing w:after="0" w:line="240" w:lineRule="auto"/>
              <w:rPr>
                <w:rFonts w:cstheme="minorHAnsi"/>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4A8E855E" w14:textId="77777777" w:rsidR="00CD21CA" w:rsidRPr="00A95A61" w:rsidRDefault="00CD21CA" w:rsidP="00F46ECC">
            <w:pPr>
              <w:spacing w:after="0" w:line="240" w:lineRule="auto"/>
              <w:rPr>
                <w:rFonts w:cstheme="minorHAnsi"/>
                <w:sz w:val="20"/>
                <w:szCs w:val="20"/>
              </w:rPr>
            </w:pPr>
          </w:p>
        </w:tc>
      </w:tr>
      <w:tr w:rsidR="00CD21CA" w:rsidRPr="00A95A61" w14:paraId="13744D39" w14:textId="77777777" w:rsidTr="00F46ECC">
        <w:trPr>
          <w:trHeight w:val="23"/>
        </w:trPr>
        <w:tc>
          <w:tcPr>
            <w:tcW w:w="1602" w:type="dxa"/>
            <w:vMerge/>
            <w:tcBorders>
              <w:left w:val="single" w:sz="4" w:space="0" w:color="000000"/>
              <w:right w:val="single" w:sz="4" w:space="0" w:color="000000"/>
            </w:tcBorders>
            <w:shd w:val="clear" w:color="auto" w:fill="E2E2E2"/>
          </w:tcPr>
          <w:p w14:paraId="729B03EA" w14:textId="77777777" w:rsidR="00CD21CA" w:rsidRPr="00A95A61" w:rsidRDefault="00CD21CA" w:rsidP="00F46ECC">
            <w:pPr>
              <w:spacing w:after="0" w:line="240" w:lineRule="auto"/>
              <w:rPr>
                <w:rFonts w:cstheme="minorHAnsi"/>
                <w:sz w:val="20"/>
                <w:szCs w:val="20"/>
              </w:rPr>
            </w:pPr>
          </w:p>
        </w:tc>
        <w:tc>
          <w:tcPr>
            <w:tcW w:w="4103" w:type="dxa"/>
            <w:tcBorders>
              <w:top w:val="single" w:sz="4" w:space="0" w:color="000000"/>
              <w:left w:val="single" w:sz="4" w:space="0" w:color="000000"/>
              <w:bottom w:val="single" w:sz="4" w:space="0" w:color="000000"/>
              <w:right w:val="single" w:sz="4" w:space="0" w:color="000000"/>
            </w:tcBorders>
            <w:shd w:val="clear" w:color="auto" w:fill="DDD9C3"/>
          </w:tcPr>
          <w:p w14:paraId="3FF20E83"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The problem of shrapnel, wound infection and increased numbers of head injuries.</w:t>
            </w:r>
          </w:p>
        </w:tc>
        <w:tc>
          <w:tcPr>
            <w:tcW w:w="1219" w:type="dxa"/>
            <w:tcBorders>
              <w:top w:val="single" w:sz="4" w:space="0" w:color="000000"/>
              <w:left w:val="single" w:sz="4" w:space="0" w:color="000000"/>
              <w:bottom w:val="single" w:sz="4" w:space="0" w:color="000000"/>
              <w:right w:val="single" w:sz="4" w:space="0" w:color="000000"/>
            </w:tcBorders>
          </w:tcPr>
          <w:p w14:paraId="44237DA6" w14:textId="77777777" w:rsidR="00CD21CA" w:rsidRPr="00A95A61" w:rsidRDefault="00CD21CA" w:rsidP="00F46ECC">
            <w:pPr>
              <w:spacing w:after="0" w:line="240" w:lineRule="auto"/>
              <w:rPr>
                <w:rFonts w:cstheme="minorHAnsi"/>
                <w:sz w:val="20"/>
                <w:szCs w:val="20"/>
              </w:rPr>
            </w:pPr>
          </w:p>
        </w:tc>
        <w:tc>
          <w:tcPr>
            <w:tcW w:w="1316" w:type="dxa"/>
            <w:tcBorders>
              <w:top w:val="single" w:sz="4" w:space="0" w:color="000000"/>
              <w:left w:val="single" w:sz="4" w:space="0" w:color="000000"/>
              <w:bottom w:val="single" w:sz="4" w:space="0" w:color="000000"/>
              <w:right w:val="single" w:sz="4" w:space="0" w:color="000000"/>
            </w:tcBorders>
          </w:tcPr>
          <w:p w14:paraId="20981CC7" w14:textId="77777777" w:rsidR="00CD21CA" w:rsidRPr="00A95A61" w:rsidRDefault="00CD21CA" w:rsidP="00F46ECC">
            <w:pPr>
              <w:spacing w:after="0" w:line="240" w:lineRule="auto"/>
              <w:rPr>
                <w:rFonts w:cstheme="minorHAnsi"/>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0694BF1C" w14:textId="77777777" w:rsidR="00CD21CA" w:rsidRPr="00A95A61" w:rsidRDefault="00CD21CA" w:rsidP="00F46ECC">
            <w:pPr>
              <w:spacing w:after="0" w:line="240" w:lineRule="auto"/>
              <w:rPr>
                <w:rFonts w:cstheme="minorHAnsi"/>
                <w:sz w:val="20"/>
                <w:szCs w:val="20"/>
              </w:rPr>
            </w:pPr>
          </w:p>
        </w:tc>
      </w:tr>
      <w:tr w:rsidR="00CD21CA" w:rsidRPr="00A95A61" w14:paraId="6DFD8149" w14:textId="77777777" w:rsidTr="00F46ECC">
        <w:trPr>
          <w:trHeight w:val="23"/>
        </w:trPr>
        <w:tc>
          <w:tcPr>
            <w:tcW w:w="1602" w:type="dxa"/>
            <w:vMerge/>
            <w:tcBorders>
              <w:left w:val="single" w:sz="4" w:space="0" w:color="000000"/>
              <w:right w:val="single" w:sz="4" w:space="0" w:color="000000"/>
            </w:tcBorders>
            <w:shd w:val="clear" w:color="auto" w:fill="E2E2E2"/>
          </w:tcPr>
          <w:p w14:paraId="6FC33216" w14:textId="77777777" w:rsidR="00CD21CA" w:rsidRPr="00A95A61" w:rsidRDefault="00CD21CA" w:rsidP="00F46ECC">
            <w:pPr>
              <w:spacing w:after="0" w:line="240" w:lineRule="auto"/>
              <w:rPr>
                <w:rFonts w:cstheme="minorHAnsi"/>
                <w:sz w:val="20"/>
                <w:szCs w:val="20"/>
              </w:rPr>
            </w:pPr>
          </w:p>
        </w:tc>
        <w:tc>
          <w:tcPr>
            <w:tcW w:w="4103" w:type="dxa"/>
            <w:tcBorders>
              <w:top w:val="single" w:sz="4" w:space="0" w:color="000000"/>
              <w:left w:val="single" w:sz="4" w:space="0" w:color="000000"/>
              <w:bottom w:val="single" w:sz="4" w:space="0" w:color="000000"/>
              <w:right w:val="single" w:sz="4" w:space="0" w:color="000000"/>
            </w:tcBorders>
            <w:shd w:val="clear" w:color="auto" w:fill="DDD9C3"/>
          </w:tcPr>
          <w:p w14:paraId="2E65608B"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The effects of gas attacks.</w:t>
            </w:r>
          </w:p>
        </w:tc>
        <w:tc>
          <w:tcPr>
            <w:tcW w:w="1219" w:type="dxa"/>
            <w:tcBorders>
              <w:top w:val="single" w:sz="4" w:space="0" w:color="000000"/>
              <w:left w:val="single" w:sz="4" w:space="0" w:color="000000"/>
              <w:bottom w:val="single" w:sz="4" w:space="0" w:color="000000"/>
              <w:right w:val="single" w:sz="4" w:space="0" w:color="000000"/>
            </w:tcBorders>
          </w:tcPr>
          <w:p w14:paraId="0235735D" w14:textId="77777777" w:rsidR="00CD21CA" w:rsidRPr="00A95A61" w:rsidRDefault="00CD21CA" w:rsidP="00F46ECC">
            <w:pPr>
              <w:spacing w:after="0" w:line="240" w:lineRule="auto"/>
              <w:rPr>
                <w:rFonts w:cstheme="minorHAnsi"/>
                <w:sz w:val="20"/>
                <w:szCs w:val="20"/>
              </w:rPr>
            </w:pPr>
          </w:p>
        </w:tc>
        <w:tc>
          <w:tcPr>
            <w:tcW w:w="1316" w:type="dxa"/>
            <w:tcBorders>
              <w:top w:val="single" w:sz="4" w:space="0" w:color="000000"/>
              <w:left w:val="single" w:sz="4" w:space="0" w:color="000000"/>
              <w:bottom w:val="single" w:sz="4" w:space="0" w:color="000000"/>
              <w:right w:val="single" w:sz="4" w:space="0" w:color="000000"/>
            </w:tcBorders>
          </w:tcPr>
          <w:p w14:paraId="57977978" w14:textId="77777777" w:rsidR="00CD21CA" w:rsidRPr="00A95A61" w:rsidRDefault="00CD21CA" w:rsidP="00F46ECC">
            <w:pPr>
              <w:spacing w:after="0" w:line="240" w:lineRule="auto"/>
              <w:rPr>
                <w:rFonts w:cstheme="minorHAnsi"/>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691BE3C2" w14:textId="77777777" w:rsidR="00CD21CA" w:rsidRPr="00A95A61" w:rsidRDefault="00CD21CA" w:rsidP="00F46ECC">
            <w:pPr>
              <w:spacing w:after="0" w:line="240" w:lineRule="auto"/>
              <w:rPr>
                <w:rFonts w:cstheme="minorHAnsi"/>
                <w:sz w:val="20"/>
                <w:szCs w:val="20"/>
              </w:rPr>
            </w:pPr>
          </w:p>
        </w:tc>
      </w:tr>
      <w:tr w:rsidR="00CD21CA" w:rsidRPr="00A95A61" w14:paraId="4D0677AD" w14:textId="77777777" w:rsidTr="00F46ECC">
        <w:trPr>
          <w:trHeight w:val="23"/>
        </w:trPr>
        <w:tc>
          <w:tcPr>
            <w:tcW w:w="1602" w:type="dxa"/>
            <w:vMerge/>
            <w:tcBorders>
              <w:left w:val="single" w:sz="4" w:space="0" w:color="000000"/>
              <w:right w:val="single" w:sz="4" w:space="0" w:color="000000"/>
            </w:tcBorders>
            <w:shd w:val="clear" w:color="auto" w:fill="E2E2E2"/>
          </w:tcPr>
          <w:p w14:paraId="3155B85E" w14:textId="77777777" w:rsidR="00CD21CA" w:rsidRPr="00A95A61" w:rsidRDefault="00CD21CA" w:rsidP="00F46ECC">
            <w:pPr>
              <w:spacing w:after="0" w:line="240" w:lineRule="auto"/>
              <w:rPr>
                <w:rFonts w:cstheme="minorHAnsi"/>
                <w:sz w:val="20"/>
                <w:szCs w:val="20"/>
              </w:rPr>
            </w:pPr>
          </w:p>
        </w:tc>
        <w:tc>
          <w:tcPr>
            <w:tcW w:w="4103" w:type="dxa"/>
            <w:tcBorders>
              <w:top w:val="single" w:sz="4" w:space="0" w:color="000000"/>
              <w:left w:val="single" w:sz="4" w:space="0" w:color="000000"/>
              <w:bottom w:val="single" w:sz="4" w:space="0" w:color="000000"/>
              <w:right w:val="single" w:sz="4" w:space="0" w:color="000000"/>
            </w:tcBorders>
            <w:shd w:val="clear" w:color="auto" w:fill="DDD9C3"/>
          </w:tcPr>
          <w:p w14:paraId="408EC8E3"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The work of the RAMC and FANY: The system of transport: stretcher bearers, horse and motor ambulances.</w:t>
            </w:r>
          </w:p>
        </w:tc>
        <w:tc>
          <w:tcPr>
            <w:tcW w:w="1219" w:type="dxa"/>
            <w:tcBorders>
              <w:top w:val="single" w:sz="4" w:space="0" w:color="000000"/>
              <w:left w:val="single" w:sz="4" w:space="0" w:color="000000"/>
              <w:bottom w:val="single" w:sz="4" w:space="0" w:color="000000"/>
              <w:right w:val="single" w:sz="4" w:space="0" w:color="000000"/>
            </w:tcBorders>
          </w:tcPr>
          <w:p w14:paraId="40BD8508" w14:textId="77777777" w:rsidR="00CD21CA" w:rsidRPr="00A95A61" w:rsidRDefault="00CD21CA" w:rsidP="00F46ECC">
            <w:pPr>
              <w:spacing w:after="0" w:line="240" w:lineRule="auto"/>
              <w:rPr>
                <w:rFonts w:cstheme="minorHAnsi"/>
                <w:sz w:val="20"/>
                <w:szCs w:val="20"/>
              </w:rPr>
            </w:pPr>
          </w:p>
        </w:tc>
        <w:tc>
          <w:tcPr>
            <w:tcW w:w="1316" w:type="dxa"/>
            <w:tcBorders>
              <w:top w:val="single" w:sz="4" w:space="0" w:color="000000"/>
              <w:left w:val="single" w:sz="4" w:space="0" w:color="000000"/>
              <w:bottom w:val="single" w:sz="4" w:space="0" w:color="000000"/>
              <w:right w:val="single" w:sz="4" w:space="0" w:color="000000"/>
            </w:tcBorders>
          </w:tcPr>
          <w:p w14:paraId="41A55235" w14:textId="77777777" w:rsidR="00CD21CA" w:rsidRPr="00A95A61" w:rsidRDefault="00CD21CA" w:rsidP="00F46ECC">
            <w:pPr>
              <w:spacing w:after="0" w:line="240" w:lineRule="auto"/>
              <w:rPr>
                <w:rFonts w:cstheme="minorHAnsi"/>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7E4F8DF9" w14:textId="77777777" w:rsidR="00CD21CA" w:rsidRPr="00A95A61" w:rsidRDefault="00CD21CA" w:rsidP="00F46ECC">
            <w:pPr>
              <w:spacing w:after="0" w:line="240" w:lineRule="auto"/>
              <w:rPr>
                <w:rFonts w:cstheme="minorHAnsi"/>
                <w:sz w:val="20"/>
                <w:szCs w:val="20"/>
              </w:rPr>
            </w:pPr>
          </w:p>
        </w:tc>
      </w:tr>
      <w:tr w:rsidR="00CD21CA" w:rsidRPr="00A95A61" w14:paraId="170EE797" w14:textId="77777777" w:rsidTr="00F46ECC">
        <w:trPr>
          <w:trHeight w:val="23"/>
        </w:trPr>
        <w:tc>
          <w:tcPr>
            <w:tcW w:w="1602" w:type="dxa"/>
            <w:vMerge/>
            <w:tcBorders>
              <w:left w:val="single" w:sz="4" w:space="0" w:color="000000"/>
              <w:right w:val="single" w:sz="4" w:space="0" w:color="000000"/>
            </w:tcBorders>
            <w:shd w:val="clear" w:color="auto" w:fill="E2E2E2"/>
          </w:tcPr>
          <w:p w14:paraId="0C2A092F" w14:textId="77777777" w:rsidR="00CD21CA" w:rsidRPr="00A95A61" w:rsidRDefault="00CD21CA" w:rsidP="00F46ECC">
            <w:pPr>
              <w:spacing w:after="0" w:line="240" w:lineRule="auto"/>
              <w:rPr>
                <w:rFonts w:cstheme="minorHAnsi"/>
                <w:sz w:val="20"/>
                <w:szCs w:val="20"/>
              </w:rPr>
            </w:pPr>
          </w:p>
        </w:tc>
        <w:tc>
          <w:tcPr>
            <w:tcW w:w="4103" w:type="dxa"/>
            <w:tcBorders>
              <w:top w:val="single" w:sz="4" w:space="0" w:color="000000"/>
              <w:left w:val="single" w:sz="4" w:space="0" w:color="000000"/>
              <w:bottom w:val="single" w:sz="4" w:space="0" w:color="000000"/>
              <w:right w:val="single" w:sz="4" w:space="0" w:color="000000"/>
            </w:tcBorders>
            <w:shd w:val="clear" w:color="auto" w:fill="DDD9C3"/>
          </w:tcPr>
          <w:p w14:paraId="43AF01AD"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The stages of treatment areas: aid post and field ambulance, dressing station, casualty clearing station, base hospital.</w:t>
            </w:r>
          </w:p>
        </w:tc>
        <w:tc>
          <w:tcPr>
            <w:tcW w:w="1219" w:type="dxa"/>
            <w:tcBorders>
              <w:top w:val="single" w:sz="4" w:space="0" w:color="000000"/>
              <w:left w:val="single" w:sz="4" w:space="0" w:color="000000"/>
              <w:bottom w:val="single" w:sz="4" w:space="0" w:color="000000"/>
              <w:right w:val="single" w:sz="4" w:space="0" w:color="000000"/>
            </w:tcBorders>
          </w:tcPr>
          <w:p w14:paraId="2BE02D21" w14:textId="77777777" w:rsidR="00CD21CA" w:rsidRPr="00A95A61" w:rsidRDefault="00CD21CA" w:rsidP="00F46ECC">
            <w:pPr>
              <w:spacing w:after="0" w:line="240" w:lineRule="auto"/>
              <w:rPr>
                <w:rFonts w:cstheme="minorHAnsi"/>
                <w:sz w:val="20"/>
                <w:szCs w:val="20"/>
              </w:rPr>
            </w:pPr>
          </w:p>
        </w:tc>
        <w:tc>
          <w:tcPr>
            <w:tcW w:w="1316" w:type="dxa"/>
            <w:tcBorders>
              <w:top w:val="single" w:sz="4" w:space="0" w:color="000000"/>
              <w:left w:val="single" w:sz="4" w:space="0" w:color="000000"/>
              <w:bottom w:val="single" w:sz="4" w:space="0" w:color="000000"/>
              <w:right w:val="single" w:sz="4" w:space="0" w:color="000000"/>
            </w:tcBorders>
          </w:tcPr>
          <w:p w14:paraId="52301850" w14:textId="77777777" w:rsidR="00CD21CA" w:rsidRPr="00A95A61" w:rsidRDefault="00CD21CA" w:rsidP="00F46ECC">
            <w:pPr>
              <w:spacing w:after="0" w:line="240" w:lineRule="auto"/>
              <w:rPr>
                <w:rFonts w:cstheme="minorHAnsi"/>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1A21A04A" w14:textId="77777777" w:rsidR="00CD21CA" w:rsidRPr="00A95A61" w:rsidRDefault="00CD21CA" w:rsidP="00F46ECC">
            <w:pPr>
              <w:spacing w:after="0" w:line="240" w:lineRule="auto"/>
              <w:rPr>
                <w:rFonts w:cstheme="minorHAnsi"/>
                <w:sz w:val="20"/>
                <w:szCs w:val="20"/>
              </w:rPr>
            </w:pPr>
          </w:p>
        </w:tc>
      </w:tr>
      <w:tr w:rsidR="00CD21CA" w:rsidRPr="00A95A61" w14:paraId="5284A541" w14:textId="77777777" w:rsidTr="00F46ECC">
        <w:trPr>
          <w:trHeight w:val="23"/>
        </w:trPr>
        <w:tc>
          <w:tcPr>
            <w:tcW w:w="1602" w:type="dxa"/>
            <w:vMerge/>
            <w:tcBorders>
              <w:left w:val="single" w:sz="4" w:space="0" w:color="000000"/>
              <w:right w:val="single" w:sz="4" w:space="0" w:color="000000"/>
            </w:tcBorders>
            <w:shd w:val="clear" w:color="auto" w:fill="E2E2E2"/>
          </w:tcPr>
          <w:p w14:paraId="31D741E1" w14:textId="77777777" w:rsidR="00CD21CA" w:rsidRPr="00A95A61" w:rsidRDefault="00CD21CA" w:rsidP="00F46ECC">
            <w:pPr>
              <w:spacing w:after="0" w:line="240" w:lineRule="auto"/>
              <w:rPr>
                <w:rFonts w:cstheme="minorHAnsi"/>
                <w:sz w:val="20"/>
                <w:szCs w:val="20"/>
              </w:rPr>
            </w:pPr>
          </w:p>
        </w:tc>
        <w:tc>
          <w:tcPr>
            <w:tcW w:w="4103" w:type="dxa"/>
            <w:tcBorders>
              <w:top w:val="single" w:sz="4" w:space="0" w:color="000000"/>
              <w:left w:val="single" w:sz="4" w:space="0" w:color="000000"/>
              <w:bottom w:val="single" w:sz="4" w:space="0" w:color="000000"/>
              <w:right w:val="single" w:sz="4" w:space="0" w:color="000000"/>
            </w:tcBorders>
            <w:shd w:val="clear" w:color="auto" w:fill="DDD9C3"/>
          </w:tcPr>
          <w:p w14:paraId="2A072D28"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The role of the underground hospital at Arras.</w:t>
            </w:r>
          </w:p>
        </w:tc>
        <w:tc>
          <w:tcPr>
            <w:tcW w:w="1219" w:type="dxa"/>
            <w:tcBorders>
              <w:top w:val="single" w:sz="4" w:space="0" w:color="000000"/>
              <w:left w:val="single" w:sz="4" w:space="0" w:color="000000"/>
              <w:bottom w:val="single" w:sz="4" w:space="0" w:color="000000"/>
              <w:right w:val="single" w:sz="4" w:space="0" w:color="000000"/>
            </w:tcBorders>
          </w:tcPr>
          <w:p w14:paraId="705C17E4" w14:textId="77777777" w:rsidR="00CD21CA" w:rsidRPr="00A95A61" w:rsidRDefault="00CD21CA" w:rsidP="00F46ECC">
            <w:pPr>
              <w:spacing w:after="0" w:line="240" w:lineRule="auto"/>
              <w:rPr>
                <w:rFonts w:cstheme="minorHAnsi"/>
                <w:sz w:val="20"/>
                <w:szCs w:val="20"/>
              </w:rPr>
            </w:pPr>
          </w:p>
        </w:tc>
        <w:tc>
          <w:tcPr>
            <w:tcW w:w="1316" w:type="dxa"/>
            <w:tcBorders>
              <w:top w:val="single" w:sz="4" w:space="0" w:color="000000"/>
              <w:left w:val="single" w:sz="4" w:space="0" w:color="000000"/>
              <w:bottom w:val="single" w:sz="4" w:space="0" w:color="000000"/>
              <w:right w:val="single" w:sz="4" w:space="0" w:color="000000"/>
            </w:tcBorders>
          </w:tcPr>
          <w:p w14:paraId="180D8728" w14:textId="77777777" w:rsidR="00CD21CA" w:rsidRPr="00A95A61" w:rsidRDefault="00CD21CA" w:rsidP="00F46ECC">
            <w:pPr>
              <w:spacing w:after="0" w:line="240" w:lineRule="auto"/>
              <w:rPr>
                <w:rFonts w:cstheme="minorHAnsi"/>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5A06D0C9" w14:textId="77777777" w:rsidR="00CD21CA" w:rsidRPr="00A95A61" w:rsidRDefault="00CD21CA" w:rsidP="00F46ECC">
            <w:pPr>
              <w:spacing w:after="0" w:line="240" w:lineRule="auto"/>
              <w:rPr>
                <w:rFonts w:cstheme="minorHAnsi"/>
                <w:sz w:val="20"/>
                <w:szCs w:val="20"/>
              </w:rPr>
            </w:pPr>
          </w:p>
        </w:tc>
      </w:tr>
      <w:tr w:rsidR="00CD21CA" w:rsidRPr="00A95A61" w14:paraId="0C016004" w14:textId="77777777" w:rsidTr="00F46ECC">
        <w:trPr>
          <w:trHeight w:val="23"/>
        </w:trPr>
        <w:tc>
          <w:tcPr>
            <w:tcW w:w="1602" w:type="dxa"/>
            <w:vMerge/>
            <w:tcBorders>
              <w:left w:val="single" w:sz="4" w:space="0" w:color="000000"/>
              <w:right w:val="single" w:sz="4" w:space="0" w:color="000000"/>
            </w:tcBorders>
            <w:shd w:val="clear" w:color="auto" w:fill="E2E2E2"/>
          </w:tcPr>
          <w:p w14:paraId="45C4A094" w14:textId="77777777" w:rsidR="00CD21CA" w:rsidRPr="00A95A61" w:rsidRDefault="00CD21CA" w:rsidP="00F46ECC">
            <w:pPr>
              <w:spacing w:after="0" w:line="240" w:lineRule="auto"/>
              <w:rPr>
                <w:rFonts w:cstheme="minorHAnsi"/>
                <w:sz w:val="20"/>
                <w:szCs w:val="20"/>
              </w:rPr>
            </w:pPr>
          </w:p>
        </w:tc>
        <w:tc>
          <w:tcPr>
            <w:tcW w:w="4103" w:type="dxa"/>
            <w:tcBorders>
              <w:top w:val="single" w:sz="4" w:space="0" w:color="000000"/>
              <w:left w:val="single" w:sz="4" w:space="0" w:color="000000"/>
              <w:bottom w:val="single" w:sz="4" w:space="0" w:color="000000"/>
              <w:right w:val="single" w:sz="4" w:space="0" w:color="000000"/>
            </w:tcBorders>
            <w:shd w:val="clear" w:color="auto" w:fill="DDD9C3"/>
          </w:tcPr>
          <w:p w14:paraId="2351322C" w14:textId="77777777" w:rsidR="00CD21CA" w:rsidRPr="00A95A61" w:rsidRDefault="00CD21CA" w:rsidP="00F46ECC">
            <w:pPr>
              <w:spacing w:after="0" w:line="240" w:lineRule="auto"/>
              <w:rPr>
                <w:rFonts w:cstheme="minorHAnsi"/>
                <w:sz w:val="20"/>
                <w:szCs w:val="20"/>
              </w:rPr>
            </w:pPr>
            <w:r w:rsidRPr="00A95A61">
              <w:rPr>
                <w:rFonts w:cstheme="minorHAnsi"/>
                <w:sz w:val="20"/>
                <w:szCs w:val="20"/>
              </w:rPr>
              <w:t>The significance of the Western Front for experiments in new techniques for the treatment of wounds and infection (e.g. saline solution)</w:t>
            </w:r>
          </w:p>
        </w:tc>
        <w:tc>
          <w:tcPr>
            <w:tcW w:w="1219" w:type="dxa"/>
            <w:tcBorders>
              <w:top w:val="single" w:sz="4" w:space="0" w:color="000000"/>
              <w:left w:val="single" w:sz="4" w:space="0" w:color="000000"/>
              <w:bottom w:val="single" w:sz="4" w:space="0" w:color="000000"/>
              <w:right w:val="single" w:sz="4" w:space="0" w:color="000000"/>
            </w:tcBorders>
          </w:tcPr>
          <w:p w14:paraId="7CFE84BE" w14:textId="77777777" w:rsidR="00CD21CA" w:rsidRPr="00A95A61" w:rsidRDefault="00CD21CA" w:rsidP="00F46ECC">
            <w:pPr>
              <w:spacing w:after="0" w:line="240" w:lineRule="auto"/>
              <w:rPr>
                <w:rFonts w:cstheme="minorHAnsi"/>
                <w:sz w:val="20"/>
                <w:szCs w:val="20"/>
              </w:rPr>
            </w:pPr>
          </w:p>
        </w:tc>
        <w:tc>
          <w:tcPr>
            <w:tcW w:w="1316" w:type="dxa"/>
            <w:tcBorders>
              <w:top w:val="single" w:sz="4" w:space="0" w:color="000000"/>
              <w:left w:val="single" w:sz="4" w:space="0" w:color="000000"/>
              <w:bottom w:val="single" w:sz="4" w:space="0" w:color="000000"/>
              <w:right w:val="single" w:sz="4" w:space="0" w:color="000000"/>
            </w:tcBorders>
          </w:tcPr>
          <w:p w14:paraId="4B376728" w14:textId="77777777" w:rsidR="00CD21CA" w:rsidRPr="00A95A61" w:rsidRDefault="00CD21CA" w:rsidP="00F46ECC">
            <w:pPr>
              <w:spacing w:after="0" w:line="240" w:lineRule="auto"/>
              <w:rPr>
                <w:rFonts w:cstheme="minorHAnsi"/>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277D465F" w14:textId="77777777" w:rsidR="00CD21CA" w:rsidRPr="00A95A61" w:rsidRDefault="00CD21CA" w:rsidP="00F46ECC">
            <w:pPr>
              <w:spacing w:after="0" w:line="240" w:lineRule="auto"/>
              <w:rPr>
                <w:rFonts w:cstheme="minorHAnsi"/>
                <w:sz w:val="20"/>
                <w:szCs w:val="20"/>
              </w:rPr>
            </w:pPr>
          </w:p>
        </w:tc>
      </w:tr>
      <w:tr w:rsidR="00CD21CA" w:rsidRPr="00A95A61" w14:paraId="4E3A7403" w14:textId="77777777" w:rsidTr="00F46ECC">
        <w:trPr>
          <w:trHeight w:val="23"/>
        </w:trPr>
        <w:tc>
          <w:tcPr>
            <w:tcW w:w="1602" w:type="dxa"/>
            <w:vMerge/>
            <w:tcBorders>
              <w:left w:val="single" w:sz="4" w:space="0" w:color="000000"/>
              <w:right w:val="single" w:sz="4" w:space="0" w:color="000000"/>
            </w:tcBorders>
            <w:shd w:val="clear" w:color="auto" w:fill="E2E2E2"/>
          </w:tcPr>
          <w:p w14:paraId="2BCD2117" w14:textId="77777777" w:rsidR="00CD21CA" w:rsidRPr="00A95A61" w:rsidRDefault="00CD21CA" w:rsidP="00F46ECC">
            <w:pPr>
              <w:autoSpaceDE w:val="0"/>
              <w:autoSpaceDN w:val="0"/>
              <w:adjustRightInd w:val="0"/>
              <w:spacing w:after="0" w:line="240" w:lineRule="auto"/>
              <w:rPr>
                <w:rFonts w:cstheme="minorHAnsi"/>
                <w:sz w:val="20"/>
                <w:szCs w:val="20"/>
              </w:rPr>
            </w:pPr>
          </w:p>
        </w:tc>
        <w:tc>
          <w:tcPr>
            <w:tcW w:w="4103" w:type="dxa"/>
            <w:tcBorders>
              <w:top w:val="single" w:sz="4" w:space="0" w:color="000000"/>
              <w:left w:val="single" w:sz="4" w:space="0" w:color="000000"/>
              <w:bottom w:val="single" w:sz="4" w:space="0" w:color="000000"/>
              <w:right w:val="single" w:sz="4" w:space="0" w:color="000000"/>
            </w:tcBorders>
            <w:shd w:val="clear" w:color="auto" w:fill="DDD9C3"/>
          </w:tcPr>
          <w:p w14:paraId="777B4C90"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The significance of the Western Front for the development of the Thomas splint</w:t>
            </w:r>
          </w:p>
        </w:tc>
        <w:tc>
          <w:tcPr>
            <w:tcW w:w="1219" w:type="dxa"/>
            <w:tcBorders>
              <w:top w:val="single" w:sz="4" w:space="0" w:color="000000"/>
              <w:left w:val="single" w:sz="4" w:space="0" w:color="000000"/>
              <w:bottom w:val="single" w:sz="4" w:space="0" w:color="000000"/>
              <w:right w:val="single" w:sz="4" w:space="0" w:color="000000"/>
            </w:tcBorders>
          </w:tcPr>
          <w:p w14:paraId="50352F04" w14:textId="77777777" w:rsidR="00CD21CA" w:rsidRPr="00A95A61" w:rsidRDefault="00CD21CA" w:rsidP="00F46ECC">
            <w:pPr>
              <w:spacing w:after="0" w:line="240" w:lineRule="auto"/>
              <w:rPr>
                <w:rFonts w:cstheme="minorHAnsi"/>
                <w:sz w:val="20"/>
                <w:szCs w:val="20"/>
              </w:rPr>
            </w:pPr>
          </w:p>
        </w:tc>
        <w:tc>
          <w:tcPr>
            <w:tcW w:w="1316" w:type="dxa"/>
            <w:tcBorders>
              <w:top w:val="single" w:sz="4" w:space="0" w:color="000000"/>
              <w:left w:val="single" w:sz="4" w:space="0" w:color="000000"/>
              <w:bottom w:val="single" w:sz="4" w:space="0" w:color="000000"/>
              <w:right w:val="single" w:sz="4" w:space="0" w:color="000000"/>
            </w:tcBorders>
          </w:tcPr>
          <w:p w14:paraId="23598C4A" w14:textId="77777777" w:rsidR="00CD21CA" w:rsidRPr="00A95A61" w:rsidRDefault="00CD21CA" w:rsidP="00F46ECC">
            <w:pPr>
              <w:spacing w:after="0" w:line="240" w:lineRule="auto"/>
              <w:rPr>
                <w:rFonts w:cstheme="minorHAnsi"/>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3D67B293" w14:textId="77777777" w:rsidR="00CD21CA" w:rsidRPr="00A95A61" w:rsidRDefault="00CD21CA" w:rsidP="00F46ECC">
            <w:pPr>
              <w:spacing w:after="0" w:line="240" w:lineRule="auto"/>
              <w:rPr>
                <w:rFonts w:cstheme="minorHAnsi"/>
                <w:sz w:val="20"/>
                <w:szCs w:val="20"/>
              </w:rPr>
            </w:pPr>
          </w:p>
        </w:tc>
      </w:tr>
      <w:tr w:rsidR="00CD21CA" w:rsidRPr="00A95A61" w14:paraId="14C2516C" w14:textId="77777777" w:rsidTr="00F46ECC">
        <w:trPr>
          <w:trHeight w:val="23"/>
        </w:trPr>
        <w:tc>
          <w:tcPr>
            <w:tcW w:w="1602" w:type="dxa"/>
            <w:vMerge/>
            <w:tcBorders>
              <w:left w:val="single" w:sz="4" w:space="0" w:color="000000"/>
              <w:right w:val="single" w:sz="4" w:space="0" w:color="000000"/>
            </w:tcBorders>
            <w:shd w:val="clear" w:color="auto" w:fill="E2E2E2"/>
          </w:tcPr>
          <w:p w14:paraId="3381834A" w14:textId="77777777" w:rsidR="00CD21CA" w:rsidRPr="00A95A61" w:rsidRDefault="00CD21CA" w:rsidP="00F46ECC">
            <w:pPr>
              <w:autoSpaceDE w:val="0"/>
              <w:autoSpaceDN w:val="0"/>
              <w:adjustRightInd w:val="0"/>
              <w:spacing w:after="0" w:line="240" w:lineRule="auto"/>
              <w:rPr>
                <w:rFonts w:cstheme="minorHAnsi"/>
                <w:sz w:val="20"/>
                <w:szCs w:val="20"/>
              </w:rPr>
            </w:pPr>
          </w:p>
        </w:tc>
        <w:tc>
          <w:tcPr>
            <w:tcW w:w="4103" w:type="dxa"/>
            <w:tcBorders>
              <w:top w:val="single" w:sz="4" w:space="0" w:color="000000"/>
              <w:left w:val="single" w:sz="4" w:space="0" w:color="000000"/>
              <w:bottom w:val="single" w:sz="4" w:space="0" w:color="000000"/>
              <w:right w:val="single" w:sz="4" w:space="0" w:color="000000"/>
            </w:tcBorders>
            <w:shd w:val="clear" w:color="auto" w:fill="DDD9C3"/>
          </w:tcPr>
          <w:p w14:paraId="0A966C74" w14:textId="77777777" w:rsidR="00CD21CA" w:rsidRPr="00A95A61" w:rsidRDefault="00CD21CA" w:rsidP="00F46ECC">
            <w:pPr>
              <w:spacing w:after="0" w:line="240" w:lineRule="auto"/>
              <w:rPr>
                <w:rFonts w:cstheme="minorHAnsi"/>
                <w:sz w:val="20"/>
                <w:szCs w:val="20"/>
              </w:rPr>
            </w:pPr>
            <w:r w:rsidRPr="00A95A61">
              <w:rPr>
                <w:rFonts w:cstheme="minorHAnsi"/>
                <w:sz w:val="20"/>
                <w:szCs w:val="20"/>
              </w:rPr>
              <w:t>The significance of the Western Front for the use of mobile x-ray units.</w:t>
            </w:r>
          </w:p>
        </w:tc>
        <w:tc>
          <w:tcPr>
            <w:tcW w:w="1219" w:type="dxa"/>
            <w:tcBorders>
              <w:top w:val="single" w:sz="4" w:space="0" w:color="000000"/>
              <w:left w:val="single" w:sz="4" w:space="0" w:color="000000"/>
              <w:bottom w:val="single" w:sz="4" w:space="0" w:color="000000"/>
              <w:right w:val="single" w:sz="4" w:space="0" w:color="000000"/>
            </w:tcBorders>
          </w:tcPr>
          <w:p w14:paraId="47CB44F4" w14:textId="77777777" w:rsidR="00CD21CA" w:rsidRPr="00A95A61" w:rsidRDefault="00CD21CA" w:rsidP="00F46ECC">
            <w:pPr>
              <w:spacing w:after="0" w:line="240" w:lineRule="auto"/>
              <w:rPr>
                <w:rFonts w:cstheme="minorHAnsi"/>
                <w:sz w:val="20"/>
                <w:szCs w:val="20"/>
              </w:rPr>
            </w:pPr>
          </w:p>
        </w:tc>
        <w:tc>
          <w:tcPr>
            <w:tcW w:w="1316" w:type="dxa"/>
            <w:tcBorders>
              <w:top w:val="single" w:sz="4" w:space="0" w:color="000000"/>
              <w:left w:val="single" w:sz="4" w:space="0" w:color="000000"/>
              <w:bottom w:val="single" w:sz="4" w:space="0" w:color="000000"/>
              <w:right w:val="single" w:sz="4" w:space="0" w:color="000000"/>
            </w:tcBorders>
          </w:tcPr>
          <w:p w14:paraId="5C2121ED" w14:textId="77777777" w:rsidR="00CD21CA" w:rsidRPr="00A95A61" w:rsidRDefault="00CD21CA" w:rsidP="00F46ECC">
            <w:pPr>
              <w:spacing w:after="0" w:line="240" w:lineRule="auto"/>
              <w:rPr>
                <w:rFonts w:cstheme="minorHAnsi"/>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7E1F6067" w14:textId="77777777" w:rsidR="00CD21CA" w:rsidRPr="00A95A61" w:rsidRDefault="00CD21CA" w:rsidP="00F46ECC">
            <w:pPr>
              <w:spacing w:after="0" w:line="240" w:lineRule="auto"/>
              <w:rPr>
                <w:rFonts w:cstheme="minorHAnsi"/>
                <w:sz w:val="20"/>
                <w:szCs w:val="20"/>
              </w:rPr>
            </w:pPr>
          </w:p>
        </w:tc>
      </w:tr>
      <w:tr w:rsidR="00CD21CA" w:rsidRPr="00A95A61" w14:paraId="600DBBC6" w14:textId="77777777" w:rsidTr="00F46ECC">
        <w:trPr>
          <w:trHeight w:val="23"/>
        </w:trPr>
        <w:tc>
          <w:tcPr>
            <w:tcW w:w="1602" w:type="dxa"/>
            <w:vMerge/>
            <w:tcBorders>
              <w:left w:val="single" w:sz="4" w:space="0" w:color="000000"/>
              <w:right w:val="single" w:sz="4" w:space="0" w:color="000000"/>
            </w:tcBorders>
            <w:shd w:val="clear" w:color="auto" w:fill="E2E2E2"/>
          </w:tcPr>
          <w:p w14:paraId="7DBA5567" w14:textId="77777777" w:rsidR="00CD21CA" w:rsidRPr="00A95A61" w:rsidRDefault="00CD21CA" w:rsidP="00F46ECC">
            <w:pPr>
              <w:autoSpaceDE w:val="0"/>
              <w:autoSpaceDN w:val="0"/>
              <w:adjustRightInd w:val="0"/>
              <w:spacing w:after="0" w:line="240" w:lineRule="auto"/>
              <w:rPr>
                <w:rFonts w:cstheme="minorHAnsi"/>
                <w:sz w:val="20"/>
                <w:szCs w:val="20"/>
              </w:rPr>
            </w:pPr>
          </w:p>
        </w:tc>
        <w:tc>
          <w:tcPr>
            <w:tcW w:w="4103" w:type="dxa"/>
            <w:tcBorders>
              <w:top w:val="single" w:sz="4" w:space="0" w:color="000000"/>
              <w:left w:val="single" w:sz="4" w:space="0" w:color="000000"/>
              <w:bottom w:val="single" w:sz="4" w:space="0" w:color="000000"/>
              <w:right w:val="single" w:sz="4" w:space="0" w:color="000000"/>
            </w:tcBorders>
            <w:shd w:val="clear" w:color="auto" w:fill="DDD9C3"/>
          </w:tcPr>
          <w:p w14:paraId="706B40F5"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The significance of the Western Front for the</w:t>
            </w:r>
          </w:p>
          <w:p w14:paraId="5DA7F09C" w14:textId="77777777" w:rsidR="00CD21CA" w:rsidRPr="00A95A61" w:rsidRDefault="00CD21CA" w:rsidP="00F46ECC">
            <w:pPr>
              <w:spacing w:after="0" w:line="240" w:lineRule="auto"/>
              <w:rPr>
                <w:rFonts w:cstheme="minorHAnsi"/>
                <w:sz w:val="20"/>
                <w:szCs w:val="20"/>
              </w:rPr>
            </w:pPr>
            <w:r w:rsidRPr="00A95A61">
              <w:rPr>
                <w:rFonts w:cstheme="minorHAnsi"/>
                <w:sz w:val="20"/>
                <w:szCs w:val="20"/>
              </w:rPr>
              <w:t>creation of a blood bank for the Battle of Cambrai</w:t>
            </w:r>
          </w:p>
        </w:tc>
        <w:tc>
          <w:tcPr>
            <w:tcW w:w="1219" w:type="dxa"/>
            <w:tcBorders>
              <w:top w:val="single" w:sz="4" w:space="0" w:color="000000"/>
              <w:left w:val="single" w:sz="4" w:space="0" w:color="000000"/>
              <w:bottom w:val="single" w:sz="4" w:space="0" w:color="000000"/>
              <w:right w:val="single" w:sz="4" w:space="0" w:color="000000"/>
            </w:tcBorders>
          </w:tcPr>
          <w:p w14:paraId="0EC68962" w14:textId="77777777" w:rsidR="00CD21CA" w:rsidRPr="00A95A61" w:rsidRDefault="00CD21CA" w:rsidP="00F46ECC">
            <w:pPr>
              <w:spacing w:after="0" w:line="240" w:lineRule="auto"/>
              <w:rPr>
                <w:rFonts w:cstheme="minorHAnsi"/>
                <w:sz w:val="20"/>
                <w:szCs w:val="20"/>
              </w:rPr>
            </w:pPr>
          </w:p>
        </w:tc>
        <w:tc>
          <w:tcPr>
            <w:tcW w:w="1316" w:type="dxa"/>
            <w:tcBorders>
              <w:top w:val="single" w:sz="4" w:space="0" w:color="000000"/>
              <w:left w:val="single" w:sz="4" w:space="0" w:color="000000"/>
              <w:bottom w:val="single" w:sz="4" w:space="0" w:color="000000"/>
              <w:right w:val="single" w:sz="4" w:space="0" w:color="000000"/>
            </w:tcBorders>
          </w:tcPr>
          <w:p w14:paraId="71913FFA" w14:textId="77777777" w:rsidR="00CD21CA" w:rsidRPr="00A95A61" w:rsidRDefault="00CD21CA" w:rsidP="00F46ECC">
            <w:pPr>
              <w:spacing w:after="0" w:line="240" w:lineRule="auto"/>
              <w:rPr>
                <w:rFonts w:cstheme="minorHAnsi"/>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6C504FAE" w14:textId="77777777" w:rsidR="00CD21CA" w:rsidRPr="00A95A61" w:rsidRDefault="00CD21CA" w:rsidP="00F46ECC">
            <w:pPr>
              <w:spacing w:after="0" w:line="240" w:lineRule="auto"/>
              <w:rPr>
                <w:rFonts w:cstheme="minorHAnsi"/>
                <w:sz w:val="20"/>
                <w:szCs w:val="20"/>
              </w:rPr>
            </w:pPr>
          </w:p>
        </w:tc>
      </w:tr>
      <w:tr w:rsidR="00CD21CA" w:rsidRPr="00A95A61" w14:paraId="4E573592" w14:textId="77777777" w:rsidTr="00F46ECC">
        <w:trPr>
          <w:trHeight w:val="23"/>
        </w:trPr>
        <w:tc>
          <w:tcPr>
            <w:tcW w:w="1602" w:type="dxa"/>
            <w:vMerge/>
            <w:tcBorders>
              <w:left w:val="single" w:sz="4" w:space="0" w:color="000000"/>
              <w:right w:val="single" w:sz="4" w:space="0" w:color="000000"/>
            </w:tcBorders>
            <w:shd w:val="clear" w:color="auto" w:fill="E2E2E2"/>
          </w:tcPr>
          <w:p w14:paraId="09E9749F" w14:textId="77777777" w:rsidR="00CD21CA" w:rsidRPr="00A95A61" w:rsidRDefault="00CD21CA" w:rsidP="00F46ECC">
            <w:pPr>
              <w:autoSpaceDE w:val="0"/>
              <w:autoSpaceDN w:val="0"/>
              <w:adjustRightInd w:val="0"/>
              <w:spacing w:after="0" w:line="240" w:lineRule="auto"/>
              <w:rPr>
                <w:rFonts w:cstheme="minorHAnsi"/>
                <w:sz w:val="20"/>
                <w:szCs w:val="20"/>
              </w:rPr>
            </w:pPr>
          </w:p>
        </w:tc>
        <w:tc>
          <w:tcPr>
            <w:tcW w:w="4103" w:type="dxa"/>
            <w:tcBorders>
              <w:top w:val="single" w:sz="4" w:space="0" w:color="000000"/>
              <w:left w:val="single" w:sz="4" w:space="0" w:color="000000"/>
              <w:bottom w:val="single" w:sz="4" w:space="0" w:color="000000"/>
              <w:right w:val="single" w:sz="4" w:space="0" w:color="000000"/>
            </w:tcBorders>
            <w:shd w:val="clear" w:color="auto" w:fill="DDD9C3"/>
          </w:tcPr>
          <w:p w14:paraId="5C2BBB7F"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The understanding of infection and moves towards aseptic surgery in the early twentieth century (1900s)</w:t>
            </w:r>
          </w:p>
        </w:tc>
        <w:tc>
          <w:tcPr>
            <w:tcW w:w="1219" w:type="dxa"/>
            <w:tcBorders>
              <w:top w:val="single" w:sz="4" w:space="0" w:color="000000"/>
              <w:left w:val="single" w:sz="4" w:space="0" w:color="000000"/>
              <w:bottom w:val="single" w:sz="4" w:space="0" w:color="000000"/>
              <w:right w:val="single" w:sz="4" w:space="0" w:color="000000"/>
            </w:tcBorders>
          </w:tcPr>
          <w:p w14:paraId="14C4D8C5" w14:textId="77777777" w:rsidR="00CD21CA" w:rsidRPr="00A95A61" w:rsidRDefault="00CD21CA" w:rsidP="00F46ECC">
            <w:pPr>
              <w:spacing w:after="0" w:line="240" w:lineRule="auto"/>
              <w:rPr>
                <w:rFonts w:cstheme="minorHAnsi"/>
                <w:sz w:val="20"/>
                <w:szCs w:val="20"/>
              </w:rPr>
            </w:pPr>
          </w:p>
        </w:tc>
        <w:tc>
          <w:tcPr>
            <w:tcW w:w="1316" w:type="dxa"/>
            <w:tcBorders>
              <w:top w:val="single" w:sz="4" w:space="0" w:color="000000"/>
              <w:left w:val="single" w:sz="4" w:space="0" w:color="000000"/>
              <w:bottom w:val="single" w:sz="4" w:space="0" w:color="000000"/>
              <w:right w:val="single" w:sz="4" w:space="0" w:color="000000"/>
            </w:tcBorders>
          </w:tcPr>
          <w:p w14:paraId="5EBCCB0A" w14:textId="77777777" w:rsidR="00CD21CA" w:rsidRPr="00A95A61" w:rsidRDefault="00CD21CA" w:rsidP="00F46ECC">
            <w:pPr>
              <w:spacing w:after="0" w:line="240" w:lineRule="auto"/>
              <w:rPr>
                <w:rFonts w:cstheme="minorHAnsi"/>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0BC637CC" w14:textId="77777777" w:rsidR="00CD21CA" w:rsidRPr="00A95A61" w:rsidRDefault="00CD21CA" w:rsidP="00F46ECC">
            <w:pPr>
              <w:spacing w:after="0" w:line="240" w:lineRule="auto"/>
              <w:rPr>
                <w:rFonts w:cstheme="minorHAnsi"/>
                <w:sz w:val="20"/>
                <w:szCs w:val="20"/>
              </w:rPr>
            </w:pPr>
          </w:p>
        </w:tc>
      </w:tr>
      <w:tr w:rsidR="00CD21CA" w:rsidRPr="00A95A61" w14:paraId="5E46DC9F" w14:textId="77777777" w:rsidTr="00F46ECC">
        <w:trPr>
          <w:trHeight w:val="23"/>
        </w:trPr>
        <w:tc>
          <w:tcPr>
            <w:tcW w:w="1602" w:type="dxa"/>
            <w:vMerge/>
            <w:tcBorders>
              <w:left w:val="single" w:sz="4" w:space="0" w:color="000000"/>
              <w:right w:val="single" w:sz="4" w:space="0" w:color="000000"/>
            </w:tcBorders>
            <w:shd w:val="clear" w:color="auto" w:fill="E2E2E2"/>
          </w:tcPr>
          <w:p w14:paraId="02AEFF2E" w14:textId="77777777" w:rsidR="00CD21CA" w:rsidRPr="00A95A61" w:rsidRDefault="00CD21CA" w:rsidP="00F46ECC">
            <w:pPr>
              <w:autoSpaceDE w:val="0"/>
              <w:autoSpaceDN w:val="0"/>
              <w:adjustRightInd w:val="0"/>
              <w:spacing w:after="0" w:line="240" w:lineRule="auto"/>
              <w:rPr>
                <w:rFonts w:cstheme="minorHAnsi"/>
                <w:sz w:val="20"/>
                <w:szCs w:val="20"/>
              </w:rPr>
            </w:pPr>
          </w:p>
        </w:tc>
        <w:tc>
          <w:tcPr>
            <w:tcW w:w="4103" w:type="dxa"/>
            <w:tcBorders>
              <w:top w:val="single" w:sz="4" w:space="0" w:color="000000"/>
              <w:left w:val="single" w:sz="4" w:space="0" w:color="000000"/>
              <w:bottom w:val="single" w:sz="4" w:space="0" w:color="000000"/>
              <w:right w:val="single" w:sz="4" w:space="0" w:color="000000"/>
            </w:tcBorders>
            <w:shd w:val="clear" w:color="auto" w:fill="DDD9C3"/>
          </w:tcPr>
          <w:p w14:paraId="0E8032B9" w14:textId="77777777" w:rsidR="00CD21CA" w:rsidRPr="00A95A61" w:rsidRDefault="00CD21CA" w:rsidP="00F46ECC">
            <w:pPr>
              <w:spacing w:after="0" w:line="240" w:lineRule="auto"/>
              <w:rPr>
                <w:rFonts w:cstheme="minorHAnsi"/>
                <w:sz w:val="20"/>
                <w:szCs w:val="20"/>
              </w:rPr>
            </w:pPr>
            <w:r w:rsidRPr="00A95A61">
              <w:rPr>
                <w:rFonts w:cstheme="minorHAnsi"/>
                <w:sz w:val="20"/>
                <w:szCs w:val="20"/>
              </w:rPr>
              <w:t>The development of x-rays from 1895 (Wilhelm Roentgen)</w:t>
            </w:r>
          </w:p>
        </w:tc>
        <w:tc>
          <w:tcPr>
            <w:tcW w:w="1219" w:type="dxa"/>
            <w:tcBorders>
              <w:top w:val="single" w:sz="4" w:space="0" w:color="000000"/>
              <w:left w:val="single" w:sz="4" w:space="0" w:color="000000"/>
              <w:bottom w:val="single" w:sz="4" w:space="0" w:color="000000"/>
              <w:right w:val="single" w:sz="4" w:space="0" w:color="000000"/>
            </w:tcBorders>
          </w:tcPr>
          <w:p w14:paraId="6726A0B9" w14:textId="77777777" w:rsidR="00CD21CA" w:rsidRPr="00A95A61" w:rsidRDefault="00CD21CA" w:rsidP="00F46ECC">
            <w:pPr>
              <w:spacing w:after="0" w:line="240" w:lineRule="auto"/>
              <w:rPr>
                <w:rFonts w:cstheme="minorHAnsi"/>
                <w:sz w:val="20"/>
                <w:szCs w:val="20"/>
              </w:rPr>
            </w:pPr>
          </w:p>
        </w:tc>
        <w:tc>
          <w:tcPr>
            <w:tcW w:w="1316" w:type="dxa"/>
            <w:tcBorders>
              <w:top w:val="single" w:sz="4" w:space="0" w:color="000000"/>
              <w:left w:val="single" w:sz="4" w:space="0" w:color="000000"/>
              <w:bottom w:val="single" w:sz="4" w:space="0" w:color="000000"/>
              <w:right w:val="single" w:sz="4" w:space="0" w:color="000000"/>
            </w:tcBorders>
          </w:tcPr>
          <w:p w14:paraId="4FF0CEEB" w14:textId="77777777" w:rsidR="00CD21CA" w:rsidRPr="00A95A61" w:rsidRDefault="00CD21CA" w:rsidP="00F46ECC">
            <w:pPr>
              <w:spacing w:after="0" w:line="240" w:lineRule="auto"/>
              <w:rPr>
                <w:rFonts w:cstheme="minorHAnsi"/>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643EF4EC" w14:textId="77777777" w:rsidR="00CD21CA" w:rsidRPr="00A95A61" w:rsidRDefault="00CD21CA" w:rsidP="00F46ECC">
            <w:pPr>
              <w:spacing w:after="0" w:line="240" w:lineRule="auto"/>
              <w:rPr>
                <w:rFonts w:cstheme="minorHAnsi"/>
                <w:sz w:val="20"/>
                <w:szCs w:val="20"/>
              </w:rPr>
            </w:pPr>
          </w:p>
        </w:tc>
      </w:tr>
      <w:tr w:rsidR="00CD21CA" w:rsidRPr="00A95A61" w14:paraId="65A76BC3" w14:textId="77777777" w:rsidTr="00F46ECC">
        <w:trPr>
          <w:trHeight w:val="23"/>
        </w:trPr>
        <w:tc>
          <w:tcPr>
            <w:tcW w:w="1602" w:type="dxa"/>
            <w:vMerge/>
            <w:tcBorders>
              <w:left w:val="single" w:sz="4" w:space="0" w:color="000000"/>
              <w:right w:val="single" w:sz="4" w:space="0" w:color="000000"/>
            </w:tcBorders>
            <w:shd w:val="clear" w:color="auto" w:fill="E2E2E2"/>
          </w:tcPr>
          <w:p w14:paraId="5F8AA643" w14:textId="77777777" w:rsidR="00CD21CA" w:rsidRPr="00A95A61" w:rsidRDefault="00CD21CA" w:rsidP="00F46ECC">
            <w:pPr>
              <w:autoSpaceDE w:val="0"/>
              <w:autoSpaceDN w:val="0"/>
              <w:adjustRightInd w:val="0"/>
              <w:spacing w:after="0" w:line="240" w:lineRule="auto"/>
              <w:rPr>
                <w:rFonts w:cstheme="minorHAnsi"/>
                <w:sz w:val="20"/>
                <w:szCs w:val="20"/>
              </w:rPr>
            </w:pPr>
          </w:p>
        </w:tc>
        <w:tc>
          <w:tcPr>
            <w:tcW w:w="4103" w:type="dxa"/>
            <w:tcBorders>
              <w:top w:val="single" w:sz="4" w:space="0" w:color="000000"/>
              <w:left w:val="single" w:sz="4" w:space="0" w:color="000000"/>
              <w:bottom w:val="single" w:sz="4" w:space="0" w:color="000000"/>
              <w:right w:val="single" w:sz="4" w:space="0" w:color="000000"/>
            </w:tcBorders>
            <w:shd w:val="clear" w:color="auto" w:fill="DDD9C3"/>
          </w:tcPr>
          <w:p w14:paraId="651944C2"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The development of blood transfusions and developments in the storage of blood in the early twentieth century (1900s)</w:t>
            </w:r>
          </w:p>
        </w:tc>
        <w:tc>
          <w:tcPr>
            <w:tcW w:w="1219" w:type="dxa"/>
            <w:tcBorders>
              <w:top w:val="single" w:sz="4" w:space="0" w:color="000000"/>
              <w:left w:val="single" w:sz="4" w:space="0" w:color="000000"/>
              <w:bottom w:val="single" w:sz="4" w:space="0" w:color="000000"/>
              <w:right w:val="single" w:sz="4" w:space="0" w:color="000000"/>
            </w:tcBorders>
          </w:tcPr>
          <w:p w14:paraId="156FC050" w14:textId="77777777" w:rsidR="00CD21CA" w:rsidRPr="00A95A61" w:rsidRDefault="00CD21CA" w:rsidP="00F46ECC">
            <w:pPr>
              <w:spacing w:after="0" w:line="240" w:lineRule="auto"/>
              <w:rPr>
                <w:rFonts w:cstheme="minorHAnsi"/>
                <w:sz w:val="20"/>
                <w:szCs w:val="20"/>
              </w:rPr>
            </w:pPr>
          </w:p>
        </w:tc>
        <w:tc>
          <w:tcPr>
            <w:tcW w:w="1316" w:type="dxa"/>
            <w:tcBorders>
              <w:top w:val="single" w:sz="4" w:space="0" w:color="000000"/>
              <w:left w:val="single" w:sz="4" w:space="0" w:color="000000"/>
              <w:bottom w:val="single" w:sz="4" w:space="0" w:color="000000"/>
              <w:right w:val="single" w:sz="4" w:space="0" w:color="000000"/>
            </w:tcBorders>
          </w:tcPr>
          <w:p w14:paraId="7B317DDF" w14:textId="77777777" w:rsidR="00CD21CA" w:rsidRPr="00A95A61" w:rsidRDefault="00CD21CA" w:rsidP="00F46ECC">
            <w:pPr>
              <w:spacing w:after="0" w:line="240" w:lineRule="auto"/>
              <w:rPr>
                <w:rFonts w:cstheme="minorHAnsi"/>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34B6D8C9" w14:textId="77777777" w:rsidR="00CD21CA" w:rsidRPr="00A95A61" w:rsidRDefault="00CD21CA" w:rsidP="00F46ECC">
            <w:pPr>
              <w:spacing w:after="0" w:line="240" w:lineRule="auto"/>
              <w:rPr>
                <w:rFonts w:cstheme="minorHAnsi"/>
                <w:sz w:val="20"/>
                <w:szCs w:val="20"/>
              </w:rPr>
            </w:pPr>
          </w:p>
        </w:tc>
      </w:tr>
      <w:tr w:rsidR="00CD21CA" w:rsidRPr="00A95A61" w14:paraId="5B6DC4A7" w14:textId="77777777" w:rsidTr="00F46ECC">
        <w:trPr>
          <w:trHeight w:val="23"/>
        </w:trPr>
        <w:tc>
          <w:tcPr>
            <w:tcW w:w="1602" w:type="dxa"/>
            <w:vMerge w:val="restart"/>
            <w:tcBorders>
              <w:left w:val="single" w:sz="4" w:space="0" w:color="000000"/>
              <w:right w:val="single" w:sz="4" w:space="0" w:color="000000"/>
            </w:tcBorders>
            <w:shd w:val="clear" w:color="auto" w:fill="E2E2E2"/>
          </w:tcPr>
          <w:p w14:paraId="62DE0263"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2 Knowledge,</w:t>
            </w:r>
          </w:p>
          <w:p w14:paraId="7A0E750A"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selection and</w:t>
            </w:r>
          </w:p>
          <w:p w14:paraId="17AD021D"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use of sources</w:t>
            </w:r>
          </w:p>
          <w:p w14:paraId="6336C137"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for historical</w:t>
            </w:r>
          </w:p>
          <w:p w14:paraId="469F3B0A"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enquiries</w:t>
            </w:r>
          </w:p>
        </w:tc>
        <w:tc>
          <w:tcPr>
            <w:tcW w:w="4103" w:type="dxa"/>
            <w:tcBorders>
              <w:top w:val="single" w:sz="4" w:space="0" w:color="000000"/>
              <w:left w:val="single" w:sz="4" w:space="0" w:color="000000"/>
              <w:bottom w:val="single" w:sz="4" w:space="0" w:color="000000"/>
              <w:right w:val="single" w:sz="4" w:space="0" w:color="000000"/>
            </w:tcBorders>
            <w:shd w:val="clear" w:color="auto" w:fill="DDD9C3"/>
          </w:tcPr>
          <w:p w14:paraId="65A8C33A" w14:textId="77777777" w:rsidR="00CD21CA" w:rsidRPr="00A95A61" w:rsidRDefault="00CD21CA" w:rsidP="00F46ECC">
            <w:pPr>
              <w:spacing w:after="0" w:line="240" w:lineRule="auto"/>
              <w:rPr>
                <w:rFonts w:cstheme="minorHAnsi"/>
                <w:sz w:val="20"/>
                <w:szCs w:val="20"/>
              </w:rPr>
            </w:pPr>
            <w:r w:rsidRPr="00A95A61">
              <w:rPr>
                <w:rFonts w:cstheme="minorHAnsi"/>
                <w:sz w:val="20"/>
                <w:szCs w:val="20"/>
              </w:rPr>
              <w:t>Knowledge of national sources relevant to the period and issue, e.g. army records, national newspapers, government reports, medical articles.</w:t>
            </w:r>
          </w:p>
        </w:tc>
        <w:tc>
          <w:tcPr>
            <w:tcW w:w="1219" w:type="dxa"/>
            <w:tcBorders>
              <w:top w:val="single" w:sz="4" w:space="0" w:color="000000"/>
              <w:left w:val="single" w:sz="4" w:space="0" w:color="000000"/>
              <w:bottom w:val="single" w:sz="4" w:space="0" w:color="000000"/>
              <w:right w:val="single" w:sz="4" w:space="0" w:color="000000"/>
            </w:tcBorders>
          </w:tcPr>
          <w:p w14:paraId="165664AF" w14:textId="77777777" w:rsidR="00CD21CA" w:rsidRPr="00A95A61" w:rsidRDefault="00CD21CA" w:rsidP="00F46ECC">
            <w:pPr>
              <w:spacing w:after="0" w:line="240" w:lineRule="auto"/>
              <w:rPr>
                <w:rFonts w:cstheme="minorHAnsi"/>
                <w:sz w:val="20"/>
                <w:szCs w:val="20"/>
              </w:rPr>
            </w:pPr>
          </w:p>
        </w:tc>
        <w:tc>
          <w:tcPr>
            <w:tcW w:w="1316" w:type="dxa"/>
            <w:tcBorders>
              <w:top w:val="single" w:sz="4" w:space="0" w:color="000000"/>
              <w:left w:val="single" w:sz="4" w:space="0" w:color="000000"/>
              <w:bottom w:val="single" w:sz="4" w:space="0" w:color="000000"/>
              <w:right w:val="single" w:sz="4" w:space="0" w:color="000000"/>
            </w:tcBorders>
          </w:tcPr>
          <w:p w14:paraId="0B615489" w14:textId="77777777" w:rsidR="00CD21CA" w:rsidRPr="00A95A61" w:rsidRDefault="00CD21CA" w:rsidP="00F46ECC">
            <w:pPr>
              <w:spacing w:after="0" w:line="240" w:lineRule="auto"/>
              <w:rPr>
                <w:rFonts w:cstheme="minorHAnsi"/>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2FF4BFC5" w14:textId="77777777" w:rsidR="00CD21CA" w:rsidRPr="00A95A61" w:rsidRDefault="00CD21CA" w:rsidP="00F46ECC">
            <w:pPr>
              <w:spacing w:after="0" w:line="240" w:lineRule="auto"/>
              <w:rPr>
                <w:rFonts w:cstheme="minorHAnsi"/>
                <w:sz w:val="20"/>
                <w:szCs w:val="20"/>
              </w:rPr>
            </w:pPr>
          </w:p>
        </w:tc>
      </w:tr>
      <w:tr w:rsidR="00CD21CA" w:rsidRPr="00A95A61" w14:paraId="13F6090A" w14:textId="77777777" w:rsidTr="00F46ECC">
        <w:trPr>
          <w:trHeight w:val="23"/>
        </w:trPr>
        <w:tc>
          <w:tcPr>
            <w:tcW w:w="1602" w:type="dxa"/>
            <w:vMerge/>
            <w:tcBorders>
              <w:left w:val="single" w:sz="4" w:space="0" w:color="000000"/>
              <w:right w:val="single" w:sz="4" w:space="0" w:color="000000"/>
            </w:tcBorders>
            <w:shd w:val="clear" w:color="auto" w:fill="E2E2E2"/>
          </w:tcPr>
          <w:p w14:paraId="1D1E1D93" w14:textId="77777777" w:rsidR="00CD21CA" w:rsidRPr="00A95A61" w:rsidRDefault="00CD21CA" w:rsidP="00F46ECC">
            <w:pPr>
              <w:autoSpaceDE w:val="0"/>
              <w:autoSpaceDN w:val="0"/>
              <w:adjustRightInd w:val="0"/>
              <w:spacing w:after="0" w:line="240" w:lineRule="auto"/>
              <w:rPr>
                <w:rFonts w:cstheme="minorHAnsi"/>
                <w:sz w:val="20"/>
                <w:szCs w:val="20"/>
              </w:rPr>
            </w:pPr>
          </w:p>
        </w:tc>
        <w:tc>
          <w:tcPr>
            <w:tcW w:w="4103" w:type="dxa"/>
            <w:tcBorders>
              <w:top w:val="single" w:sz="4" w:space="0" w:color="000000"/>
              <w:left w:val="single" w:sz="4" w:space="0" w:color="000000"/>
              <w:bottom w:val="single" w:sz="4" w:space="0" w:color="000000"/>
              <w:right w:val="single" w:sz="4" w:space="0" w:color="000000"/>
            </w:tcBorders>
            <w:shd w:val="clear" w:color="auto" w:fill="DDD9C3"/>
          </w:tcPr>
          <w:p w14:paraId="27616140"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Knowledge of local sources relevant to the period and issue, e.g. personal accounts, photographs, hospital records, army statistics.</w:t>
            </w:r>
          </w:p>
        </w:tc>
        <w:tc>
          <w:tcPr>
            <w:tcW w:w="1219" w:type="dxa"/>
            <w:tcBorders>
              <w:top w:val="single" w:sz="4" w:space="0" w:color="000000"/>
              <w:left w:val="single" w:sz="4" w:space="0" w:color="000000"/>
              <w:bottom w:val="single" w:sz="4" w:space="0" w:color="000000"/>
              <w:right w:val="single" w:sz="4" w:space="0" w:color="000000"/>
            </w:tcBorders>
          </w:tcPr>
          <w:p w14:paraId="5DDCADB6" w14:textId="77777777" w:rsidR="00CD21CA" w:rsidRPr="00A95A61" w:rsidRDefault="00CD21CA" w:rsidP="00F46ECC">
            <w:pPr>
              <w:spacing w:after="0" w:line="240" w:lineRule="auto"/>
              <w:rPr>
                <w:rFonts w:cstheme="minorHAnsi"/>
                <w:sz w:val="20"/>
                <w:szCs w:val="20"/>
              </w:rPr>
            </w:pPr>
          </w:p>
        </w:tc>
        <w:tc>
          <w:tcPr>
            <w:tcW w:w="1316" w:type="dxa"/>
            <w:tcBorders>
              <w:top w:val="single" w:sz="4" w:space="0" w:color="000000"/>
              <w:left w:val="single" w:sz="4" w:space="0" w:color="000000"/>
              <w:bottom w:val="single" w:sz="4" w:space="0" w:color="000000"/>
              <w:right w:val="single" w:sz="4" w:space="0" w:color="000000"/>
            </w:tcBorders>
          </w:tcPr>
          <w:p w14:paraId="76011AAC" w14:textId="77777777" w:rsidR="00CD21CA" w:rsidRPr="00A95A61" w:rsidRDefault="00CD21CA" w:rsidP="00F46ECC">
            <w:pPr>
              <w:spacing w:after="0" w:line="240" w:lineRule="auto"/>
              <w:rPr>
                <w:rFonts w:cstheme="minorHAnsi"/>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2369267B" w14:textId="77777777" w:rsidR="00CD21CA" w:rsidRPr="00A95A61" w:rsidRDefault="00CD21CA" w:rsidP="00F46ECC">
            <w:pPr>
              <w:spacing w:after="0" w:line="240" w:lineRule="auto"/>
              <w:rPr>
                <w:rFonts w:cstheme="minorHAnsi"/>
                <w:sz w:val="20"/>
                <w:szCs w:val="20"/>
              </w:rPr>
            </w:pPr>
          </w:p>
        </w:tc>
      </w:tr>
      <w:tr w:rsidR="00CD21CA" w:rsidRPr="00A95A61" w14:paraId="022F1689" w14:textId="77777777" w:rsidTr="00F46ECC">
        <w:trPr>
          <w:trHeight w:val="23"/>
        </w:trPr>
        <w:tc>
          <w:tcPr>
            <w:tcW w:w="1602" w:type="dxa"/>
            <w:vMerge/>
            <w:tcBorders>
              <w:left w:val="single" w:sz="4" w:space="0" w:color="000000"/>
              <w:right w:val="single" w:sz="4" w:space="0" w:color="000000"/>
            </w:tcBorders>
            <w:shd w:val="clear" w:color="auto" w:fill="E2E2E2"/>
          </w:tcPr>
          <w:p w14:paraId="60C57BA1" w14:textId="77777777" w:rsidR="00CD21CA" w:rsidRPr="00A95A61" w:rsidRDefault="00CD21CA" w:rsidP="00F46ECC">
            <w:pPr>
              <w:spacing w:after="0" w:line="240" w:lineRule="auto"/>
              <w:rPr>
                <w:rFonts w:cstheme="minorHAnsi"/>
                <w:sz w:val="20"/>
                <w:szCs w:val="20"/>
              </w:rPr>
            </w:pPr>
          </w:p>
        </w:tc>
        <w:tc>
          <w:tcPr>
            <w:tcW w:w="4103" w:type="dxa"/>
            <w:tcBorders>
              <w:top w:val="single" w:sz="4" w:space="0" w:color="000000"/>
              <w:left w:val="single" w:sz="4" w:space="0" w:color="000000"/>
              <w:bottom w:val="single" w:sz="4" w:space="0" w:color="000000"/>
              <w:right w:val="single" w:sz="4" w:space="0" w:color="000000"/>
            </w:tcBorders>
            <w:shd w:val="clear" w:color="auto" w:fill="DDD9C3"/>
          </w:tcPr>
          <w:p w14:paraId="1324B5C5" w14:textId="77777777" w:rsidR="00CD21CA" w:rsidRPr="00A95A61" w:rsidRDefault="00CD21CA" w:rsidP="00F46ECC">
            <w:pPr>
              <w:autoSpaceDE w:val="0"/>
              <w:autoSpaceDN w:val="0"/>
              <w:adjustRightInd w:val="0"/>
              <w:spacing w:after="0" w:line="240" w:lineRule="auto"/>
              <w:rPr>
                <w:rFonts w:cstheme="minorHAnsi"/>
                <w:sz w:val="20"/>
                <w:szCs w:val="20"/>
              </w:rPr>
            </w:pPr>
            <w:r w:rsidRPr="00A95A61">
              <w:rPr>
                <w:rFonts w:cstheme="minorHAnsi"/>
                <w:sz w:val="20"/>
                <w:szCs w:val="20"/>
              </w:rPr>
              <w:t>Recognition of the strengths and weaknesses of different types of source for specific enquiries.</w:t>
            </w:r>
          </w:p>
        </w:tc>
        <w:tc>
          <w:tcPr>
            <w:tcW w:w="1219" w:type="dxa"/>
            <w:tcBorders>
              <w:top w:val="single" w:sz="4" w:space="0" w:color="000000"/>
              <w:left w:val="single" w:sz="4" w:space="0" w:color="000000"/>
              <w:bottom w:val="single" w:sz="4" w:space="0" w:color="000000"/>
              <w:right w:val="single" w:sz="4" w:space="0" w:color="000000"/>
            </w:tcBorders>
          </w:tcPr>
          <w:p w14:paraId="025DF7B9" w14:textId="77777777" w:rsidR="00CD21CA" w:rsidRPr="00A95A61" w:rsidRDefault="00CD21CA" w:rsidP="00F46ECC">
            <w:pPr>
              <w:spacing w:after="0" w:line="240" w:lineRule="auto"/>
              <w:rPr>
                <w:rFonts w:cstheme="minorHAnsi"/>
                <w:sz w:val="20"/>
                <w:szCs w:val="20"/>
              </w:rPr>
            </w:pPr>
          </w:p>
        </w:tc>
        <w:tc>
          <w:tcPr>
            <w:tcW w:w="1316" w:type="dxa"/>
            <w:tcBorders>
              <w:top w:val="single" w:sz="4" w:space="0" w:color="000000"/>
              <w:left w:val="single" w:sz="4" w:space="0" w:color="000000"/>
              <w:bottom w:val="single" w:sz="4" w:space="0" w:color="000000"/>
              <w:right w:val="single" w:sz="4" w:space="0" w:color="000000"/>
            </w:tcBorders>
          </w:tcPr>
          <w:p w14:paraId="69F52DAD" w14:textId="77777777" w:rsidR="00CD21CA" w:rsidRPr="00A95A61" w:rsidRDefault="00CD21CA" w:rsidP="00F46ECC">
            <w:pPr>
              <w:spacing w:after="0" w:line="240" w:lineRule="auto"/>
              <w:rPr>
                <w:rFonts w:cstheme="minorHAnsi"/>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7DE62BE6" w14:textId="77777777" w:rsidR="00CD21CA" w:rsidRPr="00A95A61" w:rsidRDefault="00CD21CA" w:rsidP="00F46ECC">
            <w:pPr>
              <w:spacing w:after="0" w:line="240" w:lineRule="auto"/>
              <w:rPr>
                <w:rFonts w:cstheme="minorHAnsi"/>
                <w:sz w:val="20"/>
                <w:szCs w:val="20"/>
              </w:rPr>
            </w:pPr>
          </w:p>
        </w:tc>
      </w:tr>
      <w:tr w:rsidR="00CD21CA" w:rsidRPr="00A95A61" w14:paraId="12FCAEDA" w14:textId="77777777" w:rsidTr="00F46ECC">
        <w:trPr>
          <w:trHeight w:val="23"/>
        </w:trPr>
        <w:tc>
          <w:tcPr>
            <w:tcW w:w="1602" w:type="dxa"/>
            <w:vMerge/>
            <w:tcBorders>
              <w:left w:val="single" w:sz="4" w:space="0" w:color="000000"/>
              <w:right w:val="single" w:sz="4" w:space="0" w:color="000000"/>
            </w:tcBorders>
            <w:shd w:val="clear" w:color="auto" w:fill="E2E2E2"/>
          </w:tcPr>
          <w:p w14:paraId="63804289" w14:textId="77777777" w:rsidR="00CD21CA" w:rsidRPr="00A95A61" w:rsidRDefault="00CD21CA" w:rsidP="00F46ECC">
            <w:pPr>
              <w:spacing w:after="0" w:line="240" w:lineRule="auto"/>
              <w:rPr>
                <w:rFonts w:cstheme="minorHAnsi"/>
                <w:sz w:val="20"/>
                <w:szCs w:val="20"/>
              </w:rPr>
            </w:pPr>
          </w:p>
        </w:tc>
        <w:tc>
          <w:tcPr>
            <w:tcW w:w="4103" w:type="dxa"/>
            <w:tcBorders>
              <w:top w:val="single" w:sz="4" w:space="0" w:color="000000"/>
              <w:left w:val="single" w:sz="4" w:space="0" w:color="000000"/>
              <w:bottom w:val="single" w:sz="4" w:space="0" w:color="000000"/>
              <w:right w:val="single" w:sz="4" w:space="0" w:color="000000"/>
            </w:tcBorders>
            <w:shd w:val="clear" w:color="auto" w:fill="DDD9C3"/>
          </w:tcPr>
          <w:p w14:paraId="4A856786" w14:textId="77777777" w:rsidR="00CD21CA" w:rsidRPr="00A95A61" w:rsidRDefault="00CD21CA" w:rsidP="00F46ECC">
            <w:pPr>
              <w:spacing w:after="0" w:line="240" w:lineRule="auto"/>
              <w:rPr>
                <w:rFonts w:cstheme="minorHAnsi"/>
                <w:sz w:val="20"/>
                <w:szCs w:val="20"/>
              </w:rPr>
            </w:pPr>
            <w:r w:rsidRPr="00A95A61">
              <w:rPr>
                <w:rFonts w:cstheme="minorHAnsi"/>
                <w:sz w:val="20"/>
                <w:szCs w:val="20"/>
              </w:rPr>
              <w:t>Framing of questions relevant to the pursuit of a specific enquiry.</w:t>
            </w:r>
          </w:p>
        </w:tc>
        <w:tc>
          <w:tcPr>
            <w:tcW w:w="1219" w:type="dxa"/>
            <w:tcBorders>
              <w:top w:val="single" w:sz="4" w:space="0" w:color="000000"/>
              <w:left w:val="single" w:sz="4" w:space="0" w:color="000000"/>
              <w:bottom w:val="single" w:sz="4" w:space="0" w:color="000000"/>
              <w:right w:val="single" w:sz="4" w:space="0" w:color="000000"/>
            </w:tcBorders>
          </w:tcPr>
          <w:p w14:paraId="7AE163C8" w14:textId="77777777" w:rsidR="00CD21CA" w:rsidRPr="00A95A61" w:rsidRDefault="00CD21CA" w:rsidP="00F46ECC">
            <w:pPr>
              <w:spacing w:after="0" w:line="240" w:lineRule="auto"/>
              <w:rPr>
                <w:rFonts w:cstheme="minorHAnsi"/>
                <w:sz w:val="20"/>
                <w:szCs w:val="20"/>
              </w:rPr>
            </w:pPr>
          </w:p>
        </w:tc>
        <w:tc>
          <w:tcPr>
            <w:tcW w:w="1316" w:type="dxa"/>
            <w:tcBorders>
              <w:top w:val="single" w:sz="4" w:space="0" w:color="000000"/>
              <w:left w:val="single" w:sz="4" w:space="0" w:color="000000"/>
              <w:bottom w:val="single" w:sz="4" w:space="0" w:color="000000"/>
              <w:right w:val="single" w:sz="4" w:space="0" w:color="000000"/>
            </w:tcBorders>
          </w:tcPr>
          <w:p w14:paraId="33BDE346" w14:textId="77777777" w:rsidR="00CD21CA" w:rsidRPr="00A95A61" w:rsidRDefault="00CD21CA" w:rsidP="00F46ECC">
            <w:pPr>
              <w:spacing w:after="0" w:line="240" w:lineRule="auto"/>
              <w:rPr>
                <w:rFonts w:cstheme="minorHAnsi"/>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16C4B266" w14:textId="77777777" w:rsidR="00CD21CA" w:rsidRPr="00A95A61" w:rsidRDefault="00CD21CA" w:rsidP="00F46ECC">
            <w:pPr>
              <w:spacing w:after="0" w:line="240" w:lineRule="auto"/>
              <w:rPr>
                <w:rFonts w:cstheme="minorHAnsi"/>
                <w:sz w:val="20"/>
                <w:szCs w:val="20"/>
              </w:rPr>
            </w:pPr>
          </w:p>
        </w:tc>
      </w:tr>
      <w:tr w:rsidR="00CD21CA" w:rsidRPr="00A95A61" w14:paraId="4EE6191B" w14:textId="77777777" w:rsidTr="00F46ECC">
        <w:trPr>
          <w:trHeight w:val="23"/>
        </w:trPr>
        <w:tc>
          <w:tcPr>
            <w:tcW w:w="1602" w:type="dxa"/>
            <w:vMerge/>
            <w:tcBorders>
              <w:left w:val="single" w:sz="4" w:space="0" w:color="000000"/>
              <w:bottom w:val="single" w:sz="4" w:space="0" w:color="000000"/>
              <w:right w:val="single" w:sz="4" w:space="0" w:color="000000"/>
            </w:tcBorders>
            <w:shd w:val="clear" w:color="auto" w:fill="E2E2E2"/>
          </w:tcPr>
          <w:p w14:paraId="02CC92BA" w14:textId="77777777" w:rsidR="00CD21CA" w:rsidRPr="00A95A61" w:rsidRDefault="00CD21CA" w:rsidP="00F46ECC">
            <w:pPr>
              <w:spacing w:after="0" w:line="240" w:lineRule="auto"/>
              <w:rPr>
                <w:rFonts w:cstheme="minorHAnsi"/>
                <w:sz w:val="20"/>
                <w:szCs w:val="20"/>
              </w:rPr>
            </w:pPr>
          </w:p>
        </w:tc>
        <w:tc>
          <w:tcPr>
            <w:tcW w:w="4103" w:type="dxa"/>
            <w:tcBorders>
              <w:top w:val="single" w:sz="4" w:space="0" w:color="000000"/>
              <w:left w:val="single" w:sz="4" w:space="0" w:color="000000"/>
              <w:bottom w:val="single" w:sz="4" w:space="0" w:color="000000"/>
              <w:right w:val="single" w:sz="4" w:space="0" w:color="000000"/>
            </w:tcBorders>
            <w:shd w:val="clear" w:color="auto" w:fill="DDD9C3"/>
          </w:tcPr>
          <w:p w14:paraId="7D259F84" w14:textId="77777777" w:rsidR="00CD21CA" w:rsidRPr="00A95A61" w:rsidRDefault="00CD21CA" w:rsidP="00F46ECC">
            <w:pPr>
              <w:spacing w:after="0" w:line="240" w:lineRule="auto"/>
              <w:rPr>
                <w:rFonts w:cstheme="minorHAnsi"/>
                <w:sz w:val="20"/>
                <w:szCs w:val="20"/>
              </w:rPr>
            </w:pPr>
            <w:r w:rsidRPr="00A95A61">
              <w:rPr>
                <w:rFonts w:cstheme="minorHAnsi"/>
                <w:sz w:val="20"/>
                <w:szCs w:val="20"/>
              </w:rPr>
              <w:t>Selection of appropriate sources for specific investigations.</w:t>
            </w:r>
          </w:p>
        </w:tc>
        <w:tc>
          <w:tcPr>
            <w:tcW w:w="1219" w:type="dxa"/>
            <w:tcBorders>
              <w:top w:val="single" w:sz="4" w:space="0" w:color="000000"/>
              <w:left w:val="single" w:sz="4" w:space="0" w:color="000000"/>
              <w:bottom w:val="single" w:sz="4" w:space="0" w:color="000000"/>
              <w:right w:val="single" w:sz="4" w:space="0" w:color="000000"/>
            </w:tcBorders>
          </w:tcPr>
          <w:p w14:paraId="276582C5" w14:textId="77777777" w:rsidR="00CD21CA" w:rsidRPr="00A95A61" w:rsidRDefault="00CD21CA" w:rsidP="00F46ECC">
            <w:pPr>
              <w:spacing w:after="0" w:line="240" w:lineRule="auto"/>
              <w:rPr>
                <w:rFonts w:cstheme="minorHAnsi"/>
                <w:sz w:val="20"/>
                <w:szCs w:val="20"/>
              </w:rPr>
            </w:pPr>
          </w:p>
        </w:tc>
        <w:tc>
          <w:tcPr>
            <w:tcW w:w="1316" w:type="dxa"/>
            <w:tcBorders>
              <w:top w:val="single" w:sz="4" w:space="0" w:color="000000"/>
              <w:left w:val="single" w:sz="4" w:space="0" w:color="000000"/>
              <w:bottom w:val="single" w:sz="4" w:space="0" w:color="000000"/>
              <w:right w:val="single" w:sz="4" w:space="0" w:color="000000"/>
            </w:tcBorders>
          </w:tcPr>
          <w:p w14:paraId="7C5674B0" w14:textId="77777777" w:rsidR="00CD21CA" w:rsidRPr="00A95A61" w:rsidRDefault="00CD21CA" w:rsidP="00F46ECC">
            <w:pPr>
              <w:spacing w:after="0" w:line="240" w:lineRule="auto"/>
              <w:rPr>
                <w:rFonts w:cstheme="minorHAnsi"/>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1BC77BD3" w14:textId="77777777" w:rsidR="00CD21CA" w:rsidRPr="00A95A61" w:rsidRDefault="00CD21CA" w:rsidP="00F46ECC">
            <w:pPr>
              <w:spacing w:after="0" w:line="240" w:lineRule="auto"/>
              <w:rPr>
                <w:rFonts w:cstheme="minorHAnsi"/>
                <w:sz w:val="20"/>
                <w:szCs w:val="20"/>
              </w:rPr>
            </w:pPr>
          </w:p>
        </w:tc>
      </w:tr>
    </w:tbl>
    <w:p w14:paraId="33FB5B1D" w14:textId="77777777" w:rsidR="00A95A61" w:rsidRDefault="00A95A61" w:rsidP="00F46ECC">
      <w:pPr>
        <w:spacing w:after="0" w:line="240" w:lineRule="auto"/>
        <w:jc w:val="center"/>
        <w:rPr>
          <w:rFonts w:cs="AbadiMTStd-ExtraBold"/>
          <w:b/>
          <w:bCs/>
          <w:color w:val="000000" w:themeColor="text1"/>
          <w:sz w:val="28"/>
          <w:szCs w:val="28"/>
        </w:rPr>
      </w:pPr>
    </w:p>
    <w:p w14:paraId="4EE4AD8F" w14:textId="4CE33982" w:rsidR="00F46ECC" w:rsidRPr="002871EC" w:rsidRDefault="00F46ECC" w:rsidP="00F46ECC">
      <w:pPr>
        <w:spacing w:after="0" w:line="240" w:lineRule="auto"/>
        <w:jc w:val="center"/>
        <w:rPr>
          <w:rFonts w:cstheme="minorHAnsi"/>
          <w:b/>
          <w:bCs/>
          <w:sz w:val="28"/>
          <w:szCs w:val="28"/>
        </w:rPr>
      </w:pPr>
      <w:r w:rsidRPr="002871EC">
        <w:rPr>
          <w:rFonts w:cs="AbadiMTStd-ExtraBold"/>
          <w:b/>
          <w:bCs/>
          <w:color w:val="000000" w:themeColor="text1"/>
          <w:sz w:val="28"/>
          <w:szCs w:val="28"/>
        </w:rPr>
        <w:t xml:space="preserve">Student Question Structure Guide: </w:t>
      </w:r>
      <w:r w:rsidRPr="002871EC">
        <w:rPr>
          <w:rFonts w:eastAsia="Times New Roman" w:cs="Calibri"/>
          <w:b/>
          <w:color w:val="000000" w:themeColor="text1"/>
          <w:sz w:val="28"/>
          <w:szCs w:val="28"/>
          <w:lang w:eastAsia="en-GB"/>
        </w:rPr>
        <w:t xml:space="preserve">Paper 1 - </w:t>
      </w:r>
      <w:r w:rsidRPr="002871EC">
        <w:rPr>
          <w:rFonts w:cstheme="minorHAnsi"/>
          <w:b/>
          <w:bCs/>
          <w:sz w:val="28"/>
          <w:szCs w:val="28"/>
        </w:rPr>
        <w:t xml:space="preserve">Historic Environment </w:t>
      </w:r>
    </w:p>
    <w:p w14:paraId="35E32C37" w14:textId="14D16EA0" w:rsidR="00F46ECC" w:rsidRPr="00D01753" w:rsidRDefault="00F46ECC" w:rsidP="00F46ECC">
      <w:pPr>
        <w:spacing w:line="240" w:lineRule="auto"/>
        <w:jc w:val="center"/>
        <w:rPr>
          <w:rFonts w:cstheme="minorHAnsi"/>
          <w:b/>
          <w:bCs/>
          <w:color w:val="0070C0"/>
          <w:sz w:val="28"/>
          <w:szCs w:val="28"/>
        </w:rPr>
      </w:pPr>
      <w:r w:rsidRPr="00D01753">
        <w:rPr>
          <w:rFonts w:cstheme="minorHAnsi"/>
          <w:b/>
          <w:bCs/>
          <w:color w:val="0070C0"/>
          <w:sz w:val="28"/>
          <w:szCs w:val="28"/>
        </w:rPr>
        <w:t xml:space="preserve">The British sector of the Western Front: injuries, treatment and the trenches </w:t>
      </w:r>
    </w:p>
    <w:tbl>
      <w:tblPr>
        <w:tblStyle w:val="TableGrid"/>
        <w:tblW w:w="10632" w:type="dxa"/>
        <w:tblInd w:w="-714" w:type="dxa"/>
        <w:tblLook w:val="04A0" w:firstRow="1" w:lastRow="0" w:firstColumn="1" w:lastColumn="0" w:noHBand="0" w:noVBand="1"/>
      </w:tblPr>
      <w:tblGrid>
        <w:gridCol w:w="1199"/>
        <w:gridCol w:w="633"/>
        <w:gridCol w:w="496"/>
        <w:gridCol w:w="762"/>
        <w:gridCol w:w="2595"/>
        <w:gridCol w:w="1646"/>
        <w:gridCol w:w="3301"/>
      </w:tblGrid>
      <w:tr w:rsidR="00F46ECC" w:rsidRPr="00A95A61" w14:paraId="7CD78FE8" w14:textId="77777777" w:rsidTr="00C66BD1">
        <w:trPr>
          <w:trHeight w:val="403"/>
        </w:trPr>
        <w:tc>
          <w:tcPr>
            <w:tcW w:w="1278" w:type="dxa"/>
            <w:shd w:val="clear" w:color="auto" w:fill="F2F2F2" w:themeFill="background1" w:themeFillShade="F2"/>
          </w:tcPr>
          <w:p w14:paraId="6724134B" w14:textId="77777777" w:rsidR="00F46ECC" w:rsidRPr="00A95A61" w:rsidRDefault="00F46ECC" w:rsidP="00F46ECC">
            <w:pPr>
              <w:jc w:val="center"/>
              <w:rPr>
                <w:rFonts w:cstheme="minorHAnsi"/>
                <w:b/>
                <w:sz w:val="16"/>
                <w:szCs w:val="16"/>
              </w:rPr>
            </w:pPr>
            <w:r w:rsidRPr="00A95A61">
              <w:rPr>
                <w:rFonts w:cstheme="minorHAnsi"/>
                <w:b/>
                <w:sz w:val="16"/>
                <w:szCs w:val="16"/>
              </w:rPr>
              <w:t>Question type</w:t>
            </w:r>
          </w:p>
        </w:tc>
        <w:tc>
          <w:tcPr>
            <w:tcW w:w="633" w:type="dxa"/>
            <w:shd w:val="clear" w:color="auto" w:fill="F2F2F2" w:themeFill="background1" w:themeFillShade="F2"/>
          </w:tcPr>
          <w:p w14:paraId="6E0511DD" w14:textId="77777777" w:rsidR="00F46ECC" w:rsidRPr="00A95A61" w:rsidRDefault="00F46ECC" w:rsidP="00F46ECC">
            <w:pPr>
              <w:jc w:val="center"/>
              <w:rPr>
                <w:rFonts w:cstheme="minorHAnsi"/>
                <w:b/>
                <w:sz w:val="16"/>
                <w:szCs w:val="16"/>
              </w:rPr>
            </w:pPr>
            <w:r w:rsidRPr="00A95A61">
              <w:rPr>
                <w:rFonts w:cstheme="minorHAnsi"/>
                <w:b/>
                <w:sz w:val="16"/>
                <w:szCs w:val="16"/>
              </w:rPr>
              <w:t>Marks / 52</w:t>
            </w:r>
          </w:p>
        </w:tc>
        <w:tc>
          <w:tcPr>
            <w:tcW w:w="496" w:type="dxa"/>
            <w:shd w:val="clear" w:color="auto" w:fill="F2F2F2" w:themeFill="background1" w:themeFillShade="F2"/>
          </w:tcPr>
          <w:p w14:paraId="538B4185" w14:textId="77777777" w:rsidR="00F46ECC" w:rsidRPr="00A95A61" w:rsidRDefault="00F46ECC" w:rsidP="00F46ECC">
            <w:pPr>
              <w:jc w:val="center"/>
              <w:rPr>
                <w:rFonts w:cstheme="minorHAnsi"/>
                <w:b/>
                <w:sz w:val="16"/>
                <w:szCs w:val="16"/>
              </w:rPr>
            </w:pPr>
            <w:r w:rsidRPr="00A95A61">
              <w:rPr>
                <w:rFonts w:cstheme="minorHAnsi"/>
                <w:b/>
                <w:sz w:val="16"/>
                <w:szCs w:val="16"/>
              </w:rPr>
              <w:t>AO</w:t>
            </w:r>
          </w:p>
        </w:tc>
        <w:tc>
          <w:tcPr>
            <w:tcW w:w="763" w:type="dxa"/>
            <w:shd w:val="clear" w:color="auto" w:fill="F2F2F2" w:themeFill="background1" w:themeFillShade="F2"/>
          </w:tcPr>
          <w:p w14:paraId="205D7D6F" w14:textId="77777777" w:rsidR="00F46ECC" w:rsidRPr="00A95A61" w:rsidRDefault="00F46ECC" w:rsidP="00F46ECC">
            <w:pPr>
              <w:jc w:val="center"/>
              <w:rPr>
                <w:rFonts w:cstheme="minorHAnsi"/>
                <w:b/>
                <w:sz w:val="16"/>
                <w:szCs w:val="16"/>
              </w:rPr>
            </w:pPr>
            <w:r w:rsidRPr="00A95A61">
              <w:rPr>
                <w:rFonts w:cstheme="minorHAnsi"/>
                <w:b/>
                <w:sz w:val="16"/>
                <w:szCs w:val="16"/>
              </w:rPr>
              <w:t>Time in minutes</w:t>
            </w:r>
          </w:p>
        </w:tc>
        <w:tc>
          <w:tcPr>
            <w:tcW w:w="2926" w:type="dxa"/>
            <w:shd w:val="clear" w:color="auto" w:fill="F2F2F2" w:themeFill="background1" w:themeFillShade="F2"/>
          </w:tcPr>
          <w:p w14:paraId="3DA1D74D" w14:textId="77777777" w:rsidR="00F46ECC" w:rsidRPr="00A95A61" w:rsidRDefault="00F46ECC" w:rsidP="00F46ECC">
            <w:pPr>
              <w:jc w:val="center"/>
              <w:rPr>
                <w:rFonts w:cstheme="minorHAnsi"/>
                <w:b/>
                <w:sz w:val="16"/>
                <w:szCs w:val="16"/>
              </w:rPr>
            </w:pPr>
            <w:r w:rsidRPr="00A95A61">
              <w:rPr>
                <w:rFonts w:cstheme="minorHAnsi"/>
                <w:b/>
                <w:sz w:val="16"/>
                <w:szCs w:val="16"/>
              </w:rPr>
              <w:t>What is the question asking me to do?</w:t>
            </w:r>
          </w:p>
        </w:tc>
        <w:tc>
          <w:tcPr>
            <w:tcW w:w="864" w:type="dxa"/>
            <w:shd w:val="clear" w:color="auto" w:fill="F2F2F2" w:themeFill="background1" w:themeFillShade="F2"/>
          </w:tcPr>
          <w:p w14:paraId="04CD85DC" w14:textId="77777777" w:rsidR="00F46ECC" w:rsidRPr="00A95A61" w:rsidRDefault="00F46ECC" w:rsidP="00F46ECC">
            <w:pPr>
              <w:jc w:val="center"/>
              <w:rPr>
                <w:rFonts w:cstheme="minorHAnsi"/>
                <w:b/>
                <w:sz w:val="16"/>
                <w:szCs w:val="16"/>
              </w:rPr>
            </w:pPr>
            <w:r w:rsidRPr="00A95A61">
              <w:rPr>
                <w:rFonts w:cstheme="minorHAnsi"/>
                <w:b/>
                <w:sz w:val="16"/>
                <w:szCs w:val="16"/>
              </w:rPr>
              <w:t>How do I get the marks?</w:t>
            </w:r>
          </w:p>
        </w:tc>
        <w:tc>
          <w:tcPr>
            <w:tcW w:w="3672" w:type="dxa"/>
            <w:shd w:val="clear" w:color="auto" w:fill="F2F2F2" w:themeFill="background1" w:themeFillShade="F2"/>
          </w:tcPr>
          <w:p w14:paraId="5B94F714" w14:textId="77777777" w:rsidR="00F46ECC" w:rsidRPr="00A95A61" w:rsidRDefault="00F46ECC" w:rsidP="00F46ECC">
            <w:pPr>
              <w:jc w:val="center"/>
              <w:rPr>
                <w:rFonts w:cstheme="minorHAnsi"/>
                <w:b/>
                <w:sz w:val="16"/>
                <w:szCs w:val="16"/>
              </w:rPr>
            </w:pPr>
            <w:r w:rsidRPr="00A95A61">
              <w:rPr>
                <w:rFonts w:cstheme="minorHAnsi"/>
                <w:b/>
                <w:sz w:val="16"/>
                <w:szCs w:val="16"/>
              </w:rPr>
              <w:t>How do I structure my response?</w:t>
            </w:r>
          </w:p>
        </w:tc>
      </w:tr>
      <w:tr w:rsidR="00F46ECC" w:rsidRPr="00A95A61" w14:paraId="6B2D9B58" w14:textId="77777777" w:rsidTr="00F46ECC">
        <w:trPr>
          <w:trHeight w:val="202"/>
        </w:trPr>
        <w:tc>
          <w:tcPr>
            <w:tcW w:w="10632" w:type="dxa"/>
            <w:gridSpan w:val="7"/>
            <w:shd w:val="clear" w:color="auto" w:fill="F2F2F2" w:themeFill="background1" w:themeFillShade="F2"/>
          </w:tcPr>
          <w:p w14:paraId="74B8A8B8" w14:textId="77777777" w:rsidR="00F46ECC" w:rsidRPr="00A95A61" w:rsidRDefault="00F46ECC" w:rsidP="00F46ECC">
            <w:pPr>
              <w:autoSpaceDE w:val="0"/>
              <w:autoSpaceDN w:val="0"/>
              <w:adjustRightInd w:val="0"/>
              <w:jc w:val="center"/>
              <w:rPr>
                <w:rFonts w:cstheme="minorHAnsi"/>
                <w:b/>
                <w:bCs/>
                <w:sz w:val="16"/>
                <w:szCs w:val="16"/>
              </w:rPr>
            </w:pPr>
            <w:r w:rsidRPr="00A95A61">
              <w:rPr>
                <w:rFonts w:cstheme="minorHAnsi"/>
                <w:b/>
                <w:bCs/>
                <w:sz w:val="16"/>
                <w:szCs w:val="16"/>
              </w:rPr>
              <w:t xml:space="preserve">Section A: Historic Environment (10%) - The British sector of the Western Front: injuries, treatment and the trenches </w:t>
            </w:r>
          </w:p>
        </w:tc>
      </w:tr>
      <w:tr w:rsidR="00F46ECC" w:rsidRPr="00A95A61" w14:paraId="600004E9" w14:textId="77777777" w:rsidTr="00C66BD1">
        <w:trPr>
          <w:trHeight w:val="920"/>
        </w:trPr>
        <w:tc>
          <w:tcPr>
            <w:tcW w:w="1278" w:type="dxa"/>
            <w:shd w:val="clear" w:color="auto" w:fill="F2F2F2" w:themeFill="background1" w:themeFillShade="F2"/>
          </w:tcPr>
          <w:p w14:paraId="4FAD6C97" w14:textId="77777777" w:rsidR="00F46ECC" w:rsidRPr="00A95A61" w:rsidRDefault="00F46ECC" w:rsidP="00F46ECC">
            <w:pPr>
              <w:pStyle w:val="NoSpacing"/>
              <w:rPr>
                <w:rFonts w:cstheme="minorHAnsi"/>
                <w:sz w:val="16"/>
                <w:szCs w:val="16"/>
              </w:rPr>
            </w:pPr>
            <w:r w:rsidRPr="00A95A61">
              <w:rPr>
                <w:rFonts w:cstheme="minorHAnsi"/>
                <w:sz w:val="16"/>
                <w:szCs w:val="16"/>
              </w:rPr>
              <w:t xml:space="preserve">Q1 </w:t>
            </w:r>
            <w:r w:rsidRPr="00A95A61">
              <w:rPr>
                <w:rFonts w:cstheme="minorHAnsi"/>
                <w:i/>
                <w:iCs/>
                <w:sz w:val="16"/>
                <w:szCs w:val="16"/>
              </w:rPr>
              <w:t xml:space="preserve">Describe two features of…… </w:t>
            </w:r>
          </w:p>
          <w:p w14:paraId="4B2BACCE" w14:textId="77777777" w:rsidR="00F46ECC" w:rsidRPr="00A95A61" w:rsidRDefault="00F46ECC" w:rsidP="00F46ECC">
            <w:pPr>
              <w:pStyle w:val="NoSpacing"/>
              <w:rPr>
                <w:rFonts w:cstheme="minorHAnsi"/>
                <w:sz w:val="16"/>
                <w:szCs w:val="16"/>
              </w:rPr>
            </w:pPr>
          </w:p>
        </w:tc>
        <w:tc>
          <w:tcPr>
            <w:tcW w:w="633" w:type="dxa"/>
          </w:tcPr>
          <w:p w14:paraId="65912D68" w14:textId="77777777" w:rsidR="00F46ECC" w:rsidRPr="00A95A61" w:rsidRDefault="00F46ECC" w:rsidP="00F46ECC">
            <w:pPr>
              <w:rPr>
                <w:rFonts w:cstheme="minorHAnsi"/>
                <w:sz w:val="16"/>
                <w:szCs w:val="16"/>
              </w:rPr>
            </w:pPr>
            <w:r w:rsidRPr="00A95A61">
              <w:rPr>
                <w:rFonts w:cstheme="minorHAnsi"/>
                <w:sz w:val="16"/>
                <w:szCs w:val="16"/>
              </w:rPr>
              <w:t>4</w:t>
            </w:r>
          </w:p>
        </w:tc>
        <w:tc>
          <w:tcPr>
            <w:tcW w:w="496" w:type="dxa"/>
          </w:tcPr>
          <w:p w14:paraId="0D87CF11" w14:textId="77777777" w:rsidR="00F46ECC" w:rsidRPr="00A95A61" w:rsidRDefault="00F46ECC" w:rsidP="00F46ECC">
            <w:pPr>
              <w:rPr>
                <w:rFonts w:cstheme="minorHAnsi"/>
                <w:sz w:val="16"/>
                <w:szCs w:val="16"/>
              </w:rPr>
            </w:pPr>
            <w:r w:rsidRPr="00A95A61">
              <w:rPr>
                <w:rFonts w:cstheme="minorHAnsi"/>
                <w:sz w:val="16"/>
                <w:szCs w:val="16"/>
              </w:rPr>
              <w:t>AO1</w:t>
            </w:r>
          </w:p>
        </w:tc>
        <w:tc>
          <w:tcPr>
            <w:tcW w:w="763" w:type="dxa"/>
          </w:tcPr>
          <w:p w14:paraId="2E1F8250" w14:textId="77777777" w:rsidR="00F46ECC" w:rsidRPr="00A95A61" w:rsidRDefault="00F46ECC" w:rsidP="00F46ECC">
            <w:pPr>
              <w:rPr>
                <w:rFonts w:cstheme="minorHAnsi"/>
                <w:sz w:val="16"/>
                <w:szCs w:val="16"/>
              </w:rPr>
            </w:pPr>
            <w:r w:rsidRPr="00A95A61">
              <w:rPr>
                <w:rFonts w:cstheme="minorHAnsi"/>
                <w:sz w:val="16"/>
                <w:szCs w:val="16"/>
              </w:rPr>
              <w:t>5</w:t>
            </w:r>
          </w:p>
        </w:tc>
        <w:tc>
          <w:tcPr>
            <w:tcW w:w="2926" w:type="dxa"/>
          </w:tcPr>
          <w:p w14:paraId="09D70750" w14:textId="77777777" w:rsidR="00F46ECC" w:rsidRPr="00A95A61" w:rsidRDefault="00F46ECC" w:rsidP="00F46ECC">
            <w:pPr>
              <w:rPr>
                <w:rFonts w:cstheme="minorHAnsi"/>
                <w:sz w:val="16"/>
                <w:szCs w:val="16"/>
              </w:rPr>
            </w:pPr>
            <w:r w:rsidRPr="00A95A61">
              <w:rPr>
                <w:rFonts w:cstheme="minorHAnsi"/>
                <w:sz w:val="16"/>
                <w:szCs w:val="16"/>
              </w:rPr>
              <w:t xml:space="preserve">-This is simple question; if you have revised you should score full marks. </w:t>
            </w:r>
          </w:p>
          <w:p w14:paraId="19405025" w14:textId="77777777" w:rsidR="00F46ECC" w:rsidRPr="00A95A61" w:rsidRDefault="00F46ECC" w:rsidP="00F46ECC">
            <w:pPr>
              <w:rPr>
                <w:rFonts w:cstheme="minorHAnsi"/>
                <w:sz w:val="16"/>
                <w:szCs w:val="16"/>
              </w:rPr>
            </w:pPr>
            <w:r w:rsidRPr="00A95A61">
              <w:rPr>
                <w:rFonts w:cstheme="minorHAnsi"/>
                <w:sz w:val="16"/>
                <w:szCs w:val="16"/>
              </w:rPr>
              <w:t>-There is a writing frame to help you!</w:t>
            </w:r>
          </w:p>
          <w:p w14:paraId="534F6B3D" w14:textId="77777777" w:rsidR="00F46ECC" w:rsidRPr="00A95A61" w:rsidRDefault="00F46ECC" w:rsidP="00F46ECC">
            <w:pPr>
              <w:rPr>
                <w:rFonts w:cstheme="minorHAnsi"/>
                <w:sz w:val="16"/>
                <w:szCs w:val="16"/>
              </w:rPr>
            </w:pPr>
            <w:r w:rsidRPr="00A95A61">
              <w:rPr>
                <w:rFonts w:cstheme="minorHAnsi"/>
                <w:sz w:val="16"/>
                <w:szCs w:val="16"/>
              </w:rPr>
              <w:t xml:space="preserve">- Give </w:t>
            </w:r>
            <w:r w:rsidRPr="00A95A61">
              <w:rPr>
                <w:rFonts w:cstheme="minorHAnsi"/>
                <w:b/>
                <w:bCs/>
                <w:sz w:val="16"/>
                <w:szCs w:val="16"/>
              </w:rPr>
              <w:t>two</w:t>
            </w:r>
            <w:r w:rsidRPr="00A95A61">
              <w:rPr>
                <w:rFonts w:cstheme="minorHAnsi"/>
                <w:sz w:val="16"/>
                <w:szCs w:val="16"/>
              </w:rPr>
              <w:t xml:space="preserve"> pieces of information / aspects about the topic given in the question (</w:t>
            </w:r>
            <w:r w:rsidRPr="00A95A61">
              <w:rPr>
                <w:rFonts w:cstheme="minorHAnsi"/>
                <w:i/>
                <w:iCs/>
                <w:sz w:val="16"/>
                <w:szCs w:val="16"/>
              </w:rPr>
              <w:t>e.g. the effects of poison gas</w:t>
            </w:r>
            <w:r w:rsidRPr="00A95A61">
              <w:rPr>
                <w:rFonts w:cstheme="minorHAnsi"/>
                <w:sz w:val="16"/>
                <w:szCs w:val="16"/>
              </w:rPr>
              <w:t xml:space="preserve">) </w:t>
            </w:r>
          </w:p>
          <w:p w14:paraId="28D1EE29" w14:textId="77777777" w:rsidR="00F46ECC" w:rsidRPr="00A95A61" w:rsidRDefault="00F46ECC" w:rsidP="00F46ECC">
            <w:pPr>
              <w:rPr>
                <w:rFonts w:cstheme="minorHAnsi"/>
                <w:sz w:val="16"/>
                <w:szCs w:val="16"/>
              </w:rPr>
            </w:pPr>
            <w:r w:rsidRPr="00A95A61">
              <w:rPr>
                <w:rFonts w:cstheme="minorHAnsi"/>
                <w:sz w:val="16"/>
                <w:szCs w:val="16"/>
              </w:rPr>
              <w:t xml:space="preserve">- Then support each point you make with </w:t>
            </w:r>
            <w:proofErr w:type="gramStart"/>
            <w:r w:rsidRPr="00A95A61">
              <w:rPr>
                <w:rFonts w:cstheme="minorHAnsi"/>
                <w:sz w:val="16"/>
                <w:szCs w:val="16"/>
              </w:rPr>
              <w:t>a specific fact</w:t>
            </w:r>
            <w:proofErr w:type="gramEnd"/>
            <w:r w:rsidRPr="00A95A61">
              <w:rPr>
                <w:rFonts w:cstheme="minorHAnsi"/>
                <w:sz w:val="16"/>
                <w:szCs w:val="16"/>
              </w:rPr>
              <w:t xml:space="preserve"> / detailed description. </w:t>
            </w:r>
          </w:p>
          <w:p w14:paraId="18AA5D0F" w14:textId="77777777" w:rsidR="00F46ECC" w:rsidRPr="00A95A61" w:rsidRDefault="00F46ECC" w:rsidP="00F46ECC">
            <w:pPr>
              <w:rPr>
                <w:rFonts w:cstheme="minorHAnsi"/>
                <w:sz w:val="16"/>
                <w:szCs w:val="16"/>
              </w:rPr>
            </w:pPr>
            <w:r w:rsidRPr="00A95A61">
              <w:rPr>
                <w:rFonts w:cstheme="minorHAnsi"/>
                <w:sz w:val="16"/>
                <w:szCs w:val="16"/>
              </w:rPr>
              <w:t xml:space="preserve">- Include </w:t>
            </w:r>
            <w:r w:rsidRPr="00A95A61">
              <w:rPr>
                <w:rFonts w:cstheme="minorHAnsi"/>
                <w:b/>
                <w:sz w:val="16"/>
                <w:szCs w:val="16"/>
              </w:rPr>
              <w:t xml:space="preserve">specific facts and key words: </w:t>
            </w:r>
            <w:r w:rsidRPr="00A95A61">
              <w:rPr>
                <w:rFonts w:cstheme="minorHAnsi"/>
                <w:sz w:val="16"/>
                <w:szCs w:val="16"/>
              </w:rPr>
              <w:t>names, dates statistics and places etc.</w:t>
            </w:r>
          </w:p>
        </w:tc>
        <w:tc>
          <w:tcPr>
            <w:tcW w:w="864" w:type="dxa"/>
          </w:tcPr>
          <w:p w14:paraId="5AC0CAD6" w14:textId="77777777" w:rsidR="00F46ECC" w:rsidRPr="00A95A61" w:rsidRDefault="00F46ECC" w:rsidP="00F46ECC">
            <w:pPr>
              <w:rPr>
                <w:rFonts w:cstheme="minorHAnsi"/>
                <w:sz w:val="16"/>
                <w:szCs w:val="16"/>
              </w:rPr>
            </w:pPr>
            <w:r w:rsidRPr="00A95A61">
              <w:rPr>
                <w:rFonts w:cstheme="minorHAnsi"/>
                <w:sz w:val="16"/>
                <w:szCs w:val="16"/>
              </w:rPr>
              <w:t xml:space="preserve">Identify (point) and describe (example) </w:t>
            </w:r>
            <w:r w:rsidRPr="00A95A61">
              <w:rPr>
                <w:rFonts w:cstheme="minorHAnsi"/>
                <w:b/>
                <w:bCs/>
                <w:sz w:val="16"/>
                <w:szCs w:val="16"/>
              </w:rPr>
              <w:t>two</w:t>
            </w:r>
            <w:r w:rsidRPr="00A95A61">
              <w:rPr>
                <w:rFonts w:cstheme="minorHAnsi"/>
                <w:sz w:val="16"/>
                <w:szCs w:val="16"/>
              </w:rPr>
              <w:t xml:space="preserve"> features. 1 mark for identifying </w:t>
            </w:r>
            <w:r w:rsidRPr="00A95A61">
              <w:rPr>
                <w:rFonts w:cstheme="minorHAnsi"/>
                <w:bCs/>
                <w:sz w:val="16"/>
                <w:szCs w:val="16"/>
              </w:rPr>
              <w:t>each feature</w:t>
            </w:r>
            <w:r w:rsidRPr="00A95A61">
              <w:rPr>
                <w:rFonts w:cstheme="minorHAnsi"/>
                <w:sz w:val="16"/>
                <w:szCs w:val="16"/>
              </w:rPr>
              <w:t xml:space="preserve"> and 1 for the supporting detail</w:t>
            </w:r>
            <w:r w:rsidRPr="00A95A61">
              <w:rPr>
                <w:rFonts w:cstheme="minorHAnsi"/>
                <w:bCs/>
                <w:sz w:val="16"/>
                <w:szCs w:val="16"/>
              </w:rPr>
              <w:t xml:space="preserve"> for each. </w:t>
            </w:r>
            <w:r w:rsidRPr="00A95A61">
              <w:rPr>
                <w:rFonts w:cstheme="minorHAnsi"/>
                <w:b/>
                <w:bCs/>
                <w:sz w:val="16"/>
                <w:szCs w:val="16"/>
              </w:rPr>
              <w:t>(1-2 marks x 2)</w:t>
            </w:r>
          </w:p>
          <w:p w14:paraId="31324B09" w14:textId="77777777" w:rsidR="00F46ECC" w:rsidRPr="00A95A61" w:rsidRDefault="00F46ECC" w:rsidP="00F46ECC">
            <w:pPr>
              <w:rPr>
                <w:rFonts w:cstheme="minorHAnsi"/>
                <w:b/>
                <w:bCs/>
                <w:sz w:val="16"/>
                <w:szCs w:val="16"/>
              </w:rPr>
            </w:pPr>
            <w:r w:rsidRPr="00A95A61">
              <w:rPr>
                <w:rFonts w:cstheme="minorHAnsi"/>
                <w:b/>
                <w:bCs/>
                <w:sz w:val="16"/>
                <w:szCs w:val="16"/>
              </w:rPr>
              <w:t xml:space="preserve">e.g. </w:t>
            </w:r>
            <w:r w:rsidRPr="00A95A61">
              <w:rPr>
                <w:rFonts w:cstheme="minorHAnsi"/>
                <w:i/>
                <w:iCs/>
                <w:sz w:val="16"/>
                <w:szCs w:val="16"/>
              </w:rPr>
              <w:t xml:space="preserve">Chlorine gas affected the victim’s breathing </w:t>
            </w:r>
            <w:r w:rsidRPr="00A95A61">
              <w:rPr>
                <w:rFonts w:cstheme="minorHAnsi"/>
                <w:b/>
                <w:bCs/>
                <w:i/>
                <w:iCs/>
                <w:sz w:val="16"/>
                <w:szCs w:val="16"/>
              </w:rPr>
              <w:t>(1)</w:t>
            </w:r>
            <w:r w:rsidRPr="00A95A61">
              <w:rPr>
                <w:rFonts w:cstheme="minorHAnsi"/>
                <w:i/>
                <w:iCs/>
                <w:sz w:val="16"/>
                <w:szCs w:val="16"/>
              </w:rPr>
              <w:t xml:space="preserve">. The victim died quickly from suffocation </w:t>
            </w:r>
            <w:r w:rsidRPr="00A95A61">
              <w:rPr>
                <w:rFonts w:cstheme="minorHAnsi"/>
                <w:b/>
                <w:bCs/>
                <w:i/>
                <w:iCs/>
                <w:sz w:val="16"/>
                <w:szCs w:val="16"/>
              </w:rPr>
              <w:t>(1).</w:t>
            </w:r>
          </w:p>
        </w:tc>
        <w:tc>
          <w:tcPr>
            <w:tcW w:w="3672" w:type="dxa"/>
          </w:tcPr>
          <w:p w14:paraId="71756332" w14:textId="77777777" w:rsidR="00F46ECC" w:rsidRPr="00A95A61" w:rsidRDefault="00F46ECC" w:rsidP="00F46ECC">
            <w:pPr>
              <w:jc w:val="center"/>
              <w:rPr>
                <w:rFonts w:cstheme="minorHAnsi"/>
                <w:b/>
                <w:sz w:val="16"/>
                <w:szCs w:val="16"/>
                <w:u w:val="single"/>
              </w:rPr>
            </w:pPr>
            <w:r w:rsidRPr="00A95A61">
              <w:rPr>
                <w:rFonts w:cstheme="minorHAnsi"/>
                <w:b/>
                <w:sz w:val="16"/>
                <w:szCs w:val="16"/>
                <w:u w:val="single"/>
              </w:rPr>
              <w:t>2 x Point-Evidence</w:t>
            </w:r>
          </w:p>
          <w:p w14:paraId="3F6B6794" w14:textId="77777777" w:rsidR="00F46ECC" w:rsidRPr="00A95A61" w:rsidRDefault="00F46ECC" w:rsidP="00F46ECC">
            <w:pPr>
              <w:rPr>
                <w:rFonts w:cstheme="minorHAnsi"/>
                <w:sz w:val="16"/>
                <w:szCs w:val="16"/>
                <w:u w:val="single"/>
              </w:rPr>
            </w:pPr>
            <w:r w:rsidRPr="00A95A61">
              <w:rPr>
                <w:rFonts w:cstheme="minorHAnsi"/>
                <w:b/>
                <w:sz w:val="16"/>
                <w:szCs w:val="16"/>
                <w:u w:val="single"/>
              </w:rPr>
              <w:t>Feature 1</w:t>
            </w:r>
          </w:p>
          <w:p w14:paraId="167180B2" w14:textId="77777777" w:rsidR="00F46ECC" w:rsidRPr="00A95A61" w:rsidRDefault="00F46ECC" w:rsidP="00F46ECC">
            <w:pPr>
              <w:rPr>
                <w:rFonts w:cstheme="minorHAnsi"/>
                <w:sz w:val="16"/>
                <w:szCs w:val="16"/>
              </w:rPr>
            </w:pPr>
            <w:r w:rsidRPr="00A95A61">
              <w:rPr>
                <w:rFonts w:cstheme="minorHAnsi"/>
                <w:b/>
                <w:sz w:val="16"/>
                <w:szCs w:val="16"/>
              </w:rPr>
              <w:t>Point</w:t>
            </w:r>
            <w:r w:rsidRPr="00A95A61">
              <w:rPr>
                <w:rFonts w:cstheme="minorHAnsi"/>
                <w:sz w:val="16"/>
                <w:szCs w:val="16"/>
              </w:rPr>
              <w:t xml:space="preserve"> - </w:t>
            </w:r>
            <w:r w:rsidRPr="00A95A61">
              <w:rPr>
                <w:rFonts w:cstheme="minorHAnsi"/>
                <w:i/>
                <w:sz w:val="16"/>
                <w:szCs w:val="16"/>
              </w:rPr>
              <w:t>One feature of</w:t>
            </w:r>
            <w:proofErr w:type="gramStart"/>
            <w:r w:rsidRPr="00A95A61">
              <w:rPr>
                <w:rFonts w:cstheme="minorHAnsi"/>
                <w:i/>
                <w:sz w:val="16"/>
                <w:szCs w:val="16"/>
              </w:rPr>
              <w:t>…..</w:t>
            </w:r>
            <w:proofErr w:type="gramEnd"/>
            <w:r w:rsidRPr="00A95A61">
              <w:rPr>
                <w:rFonts w:cstheme="minorHAnsi"/>
                <w:i/>
                <w:sz w:val="16"/>
                <w:szCs w:val="16"/>
              </w:rPr>
              <w:t xml:space="preserve"> was</w:t>
            </w:r>
            <w:r w:rsidRPr="00A95A61">
              <w:rPr>
                <w:rFonts w:cstheme="minorHAnsi"/>
                <w:sz w:val="16"/>
                <w:szCs w:val="16"/>
              </w:rPr>
              <w:t>….</w:t>
            </w:r>
          </w:p>
          <w:p w14:paraId="1B62DDAB" w14:textId="77777777" w:rsidR="00F46ECC" w:rsidRPr="00A95A61" w:rsidRDefault="00F46ECC" w:rsidP="00F46ECC">
            <w:pPr>
              <w:rPr>
                <w:rFonts w:cstheme="minorHAnsi"/>
                <w:i/>
                <w:sz w:val="16"/>
                <w:szCs w:val="16"/>
              </w:rPr>
            </w:pPr>
            <w:r w:rsidRPr="00A95A61">
              <w:rPr>
                <w:rFonts w:cstheme="minorHAnsi"/>
                <w:b/>
                <w:sz w:val="16"/>
                <w:szCs w:val="16"/>
              </w:rPr>
              <w:t>Evidence</w:t>
            </w:r>
            <w:r w:rsidRPr="00A95A61">
              <w:rPr>
                <w:rFonts w:cstheme="minorHAnsi"/>
                <w:sz w:val="16"/>
                <w:szCs w:val="16"/>
              </w:rPr>
              <w:t xml:space="preserve"> – </w:t>
            </w:r>
            <w:r w:rsidRPr="00A95A61">
              <w:rPr>
                <w:rFonts w:cstheme="minorHAnsi"/>
                <w:i/>
                <w:sz w:val="16"/>
                <w:szCs w:val="16"/>
              </w:rPr>
              <w:t xml:space="preserve">For example </w:t>
            </w:r>
            <w:proofErr w:type="gramStart"/>
            <w:r w:rsidRPr="00A95A61">
              <w:rPr>
                <w:rFonts w:cstheme="minorHAnsi"/>
                <w:i/>
                <w:sz w:val="16"/>
                <w:szCs w:val="16"/>
              </w:rPr>
              <w:t>…..</w:t>
            </w:r>
            <w:proofErr w:type="gramEnd"/>
            <w:r w:rsidRPr="00A95A61">
              <w:rPr>
                <w:rFonts w:cstheme="minorHAnsi"/>
                <w:i/>
                <w:sz w:val="16"/>
                <w:szCs w:val="16"/>
              </w:rPr>
              <w:t xml:space="preserve"> / This was</w:t>
            </w:r>
            <w:proofErr w:type="gramStart"/>
            <w:r w:rsidRPr="00A95A61">
              <w:rPr>
                <w:rFonts w:cstheme="minorHAnsi"/>
                <w:i/>
                <w:sz w:val="16"/>
                <w:szCs w:val="16"/>
              </w:rPr>
              <w:t>…..</w:t>
            </w:r>
            <w:proofErr w:type="gramEnd"/>
            <w:r w:rsidRPr="00A95A61">
              <w:rPr>
                <w:rFonts w:cstheme="minorHAnsi"/>
                <w:i/>
                <w:sz w:val="16"/>
                <w:szCs w:val="16"/>
              </w:rPr>
              <w:t xml:space="preserve"> / It affected / meant that….</w:t>
            </w:r>
          </w:p>
          <w:p w14:paraId="3ADEBB05" w14:textId="77777777" w:rsidR="00F46ECC" w:rsidRPr="00A95A61" w:rsidRDefault="00F46ECC" w:rsidP="00F46ECC">
            <w:pPr>
              <w:rPr>
                <w:rFonts w:cstheme="minorHAnsi"/>
                <w:sz w:val="16"/>
                <w:szCs w:val="16"/>
                <w:u w:val="single"/>
              </w:rPr>
            </w:pPr>
            <w:r w:rsidRPr="00A95A61">
              <w:rPr>
                <w:rFonts w:cstheme="minorHAnsi"/>
                <w:b/>
                <w:sz w:val="16"/>
                <w:szCs w:val="16"/>
                <w:u w:val="single"/>
              </w:rPr>
              <w:t>Feature 2</w:t>
            </w:r>
          </w:p>
          <w:p w14:paraId="0DB976C0" w14:textId="77777777" w:rsidR="00F46ECC" w:rsidRPr="00A95A61" w:rsidRDefault="00F46ECC" w:rsidP="00F46ECC">
            <w:pPr>
              <w:rPr>
                <w:rFonts w:cstheme="minorHAnsi"/>
                <w:sz w:val="16"/>
                <w:szCs w:val="16"/>
              </w:rPr>
            </w:pPr>
            <w:r w:rsidRPr="00A95A61">
              <w:rPr>
                <w:rFonts w:cstheme="minorHAnsi"/>
                <w:b/>
                <w:sz w:val="16"/>
                <w:szCs w:val="16"/>
              </w:rPr>
              <w:t>Point</w:t>
            </w:r>
            <w:r w:rsidRPr="00A95A61">
              <w:rPr>
                <w:rFonts w:cstheme="minorHAnsi"/>
                <w:sz w:val="16"/>
                <w:szCs w:val="16"/>
              </w:rPr>
              <w:t xml:space="preserve"> - </w:t>
            </w:r>
            <w:r w:rsidRPr="00A95A61">
              <w:rPr>
                <w:rFonts w:cstheme="minorHAnsi"/>
                <w:i/>
                <w:sz w:val="16"/>
                <w:szCs w:val="16"/>
              </w:rPr>
              <w:t>Another feature of</w:t>
            </w:r>
            <w:proofErr w:type="gramStart"/>
            <w:r w:rsidRPr="00A95A61">
              <w:rPr>
                <w:rFonts w:cstheme="minorHAnsi"/>
                <w:i/>
                <w:sz w:val="16"/>
                <w:szCs w:val="16"/>
              </w:rPr>
              <w:t>…..</w:t>
            </w:r>
            <w:proofErr w:type="gramEnd"/>
            <w:r w:rsidRPr="00A95A61">
              <w:rPr>
                <w:rFonts w:cstheme="minorHAnsi"/>
                <w:i/>
                <w:sz w:val="16"/>
                <w:szCs w:val="16"/>
              </w:rPr>
              <w:t xml:space="preserve"> was</w:t>
            </w:r>
            <w:r w:rsidRPr="00A95A61">
              <w:rPr>
                <w:rFonts w:cstheme="minorHAnsi"/>
                <w:sz w:val="16"/>
                <w:szCs w:val="16"/>
              </w:rPr>
              <w:t>….</w:t>
            </w:r>
          </w:p>
          <w:p w14:paraId="1F0D659D" w14:textId="77777777" w:rsidR="00F46ECC" w:rsidRPr="00A95A61" w:rsidRDefault="00F46ECC" w:rsidP="00F46ECC">
            <w:pPr>
              <w:rPr>
                <w:rFonts w:cstheme="minorHAnsi"/>
                <w:i/>
                <w:sz w:val="16"/>
                <w:szCs w:val="16"/>
              </w:rPr>
            </w:pPr>
            <w:r w:rsidRPr="00A95A61">
              <w:rPr>
                <w:rFonts w:cstheme="minorHAnsi"/>
                <w:b/>
                <w:sz w:val="16"/>
                <w:szCs w:val="16"/>
              </w:rPr>
              <w:t>Evidence</w:t>
            </w:r>
            <w:r w:rsidRPr="00A95A61">
              <w:rPr>
                <w:rFonts w:cstheme="minorHAnsi"/>
                <w:sz w:val="16"/>
                <w:szCs w:val="16"/>
              </w:rPr>
              <w:t xml:space="preserve"> – </w:t>
            </w:r>
            <w:r w:rsidRPr="00A95A61">
              <w:rPr>
                <w:rFonts w:cstheme="minorHAnsi"/>
                <w:i/>
                <w:sz w:val="16"/>
                <w:szCs w:val="16"/>
              </w:rPr>
              <w:t xml:space="preserve">For example </w:t>
            </w:r>
            <w:proofErr w:type="gramStart"/>
            <w:r w:rsidRPr="00A95A61">
              <w:rPr>
                <w:rFonts w:cstheme="minorHAnsi"/>
                <w:i/>
                <w:sz w:val="16"/>
                <w:szCs w:val="16"/>
              </w:rPr>
              <w:t>…..</w:t>
            </w:r>
            <w:proofErr w:type="gramEnd"/>
            <w:r w:rsidRPr="00A95A61">
              <w:rPr>
                <w:rFonts w:cstheme="minorHAnsi"/>
                <w:i/>
                <w:sz w:val="16"/>
                <w:szCs w:val="16"/>
              </w:rPr>
              <w:t xml:space="preserve"> / This was</w:t>
            </w:r>
            <w:proofErr w:type="gramStart"/>
            <w:r w:rsidRPr="00A95A61">
              <w:rPr>
                <w:rFonts w:cstheme="minorHAnsi"/>
                <w:i/>
                <w:sz w:val="16"/>
                <w:szCs w:val="16"/>
              </w:rPr>
              <w:t>…..</w:t>
            </w:r>
            <w:proofErr w:type="gramEnd"/>
            <w:r w:rsidRPr="00A95A61">
              <w:rPr>
                <w:rFonts w:cstheme="minorHAnsi"/>
                <w:i/>
                <w:sz w:val="16"/>
                <w:szCs w:val="16"/>
              </w:rPr>
              <w:t xml:space="preserve"> / It affected / meant that….</w:t>
            </w:r>
          </w:p>
        </w:tc>
      </w:tr>
      <w:tr w:rsidR="00F46ECC" w:rsidRPr="00A95A61" w14:paraId="0C14B6FD" w14:textId="77777777" w:rsidTr="00C66BD1">
        <w:trPr>
          <w:trHeight w:val="123"/>
        </w:trPr>
        <w:tc>
          <w:tcPr>
            <w:tcW w:w="1278" w:type="dxa"/>
            <w:shd w:val="clear" w:color="auto" w:fill="F2F2F2" w:themeFill="background1" w:themeFillShade="F2"/>
          </w:tcPr>
          <w:p w14:paraId="7BC9466B" w14:textId="77777777" w:rsidR="00F46ECC" w:rsidRPr="00A95A61" w:rsidRDefault="00F46ECC" w:rsidP="00F46ECC">
            <w:pPr>
              <w:pStyle w:val="NoSpacing"/>
              <w:rPr>
                <w:rFonts w:cstheme="minorHAnsi"/>
                <w:sz w:val="16"/>
                <w:szCs w:val="16"/>
              </w:rPr>
            </w:pPr>
            <w:r w:rsidRPr="00A95A61">
              <w:rPr>
                <w:rFonts w:cstheme="minorHAnsi"/>
                <w:sz w:val="16"/>
                <w:szCs w:val="16"/>
              </w:rPr>
              <w:t xml:space="preserve">Q2a </w:t>
            </w:r>
            <w:r w:rsidRPr="00A95A61">
              <w:rPr>
                <w:rFonts w:cstheme="minorHAnsi"/>
                <w:i/>
                <w:iCs/>
                <w:sz w:val="16"/>
                <w:szCs w:val="16"/>
              </w:rPr>
              <w:t xml:space="preserve">How useful are Sources A and B for an enquiry into… </w:t>
            </w:r>
          </w:p>
        </w:tc>
        <w:tc>
          <w:tcPr>
            <w:tcW w:w="633" w:type="dxa"/>
          </w:tcPr>
          <w:p w14:paraId="739F66A9" w14:textId="77777777" w:rsidR="00F46ECC" w:rsidRPr="00A95A61" w:rsidRDefault="00F46ECC" w:rsidP="00F46ECC">
            <w:pPr>
              <w:rPr>
                <w:rFonts w:cstheme="minorHAnsi"/>
                <w:sz w:val="16"/>
                <w:szCs w:val="16"/>
              </w:rPr>
            </w:pPr>
            <w:r w:rsidRPr="00A95A61">
              <w:rPr>
                <w:rFonts w:cstheme="minorHAnsi"/>
                <w:sz w:val="16"/>
                <w:szCs w:val="16"/>
              </w:rPr>
              <w:t>8</w:t>
            </w:r>
          </w:p>
        </w:tc>
        <w:tc>
          <w:tcPr>
            <w:tcW w:w="496" w:type="dxa"/>
          </w:tcPr>
          <w:p w14:paraId="453261E6" w14:textId="77777777" w:rsidR="00F46ECC" w:rsidRPr="00A95A61" w:rsidRDefault="00F46ECC" w:rsidP="00F46ECC">
            <w:pPr>
              <w:rPr>
                <w:rFonts w:cstheme="minorHAnsi"/>
                <w:sz w:val="16"/>
                <w:szCs w:val="16"/>
              </w:rPr>
            </w:pPr>
            <w:r w:rsidRPr="00A95A61">
              <w:rPr>
                <w:rFonts w:cstheme="minorHAnsi"/>
                <w:sz w:val="16"/>
                <w:szCs w:val="16"/>
              </w:rPr>
              <w:t>AO3</w:t>
            </w:r>
          </w:p>
        </w:tc>
        <w:tc>
          <w:tcPr>
            <w:tcW w:w="763" w:type="dxa"/>
          </w:tcPr>
          <w:p w14:paraId="38E27BD0" w14:textId="77777777" w:rsidR="00F46ECC" w:rsidRPr="00A95A61" w:rsidRDefault="00F46ECC" w:rsidP="00F46ECC">
            <w:pPr>
              <w:rPr>
                <w:rFonts w:cstheme="minorHAnsi"/>
                <w:sz w:val="16"/>
                <w:szCs w:val="16"/>
              </w:rPr>
            </w:pPr>
            <w:r w:rsidRPr="00A95A61">
              <w:rPr>
                <w:rFonts w:cstheme="minorHAnsi"/>
                <w:sz w:val="16"/>
                <w:szCs w:val="16"/>
              </w:rPr>
              <w:t xml:space="preserve">15 </w:t>
            </w:r>
          </w:p>
          <w:p w14:paraId="63B4AA6F" w14:textId="77777777" w:rsidR="00F46ECC" w:rsidRPr="00A95A61" w:rsidRDefault="00F46ECC" w:rsidP="00F46ECC">
            <w:pPr>
              <w:rPr>
                <w:rFonts w:cstheme="minorHAnsi"/>
                <w:sz w:val="16"/>
                <w:szCs w:val="16"/>
              </w:rPr>
            </w:pPr>
          </w:p>
          <w:p w14:paraId="24FB564B" w14:textId="77777777" w:rsidR="00F46ECC" w:rsidRPr="00A95A61" w:rsidRDefault="00F46ECC" w:rsidP="00F46ECC">
            <w:pPr>
              <w:rPr>
                <w:rFonts w:cstheme="minorHAnsi"/>
                <w:sz w:val="16"/>
                <w:szCs w:val="16"/>
              </w:rPr>
            </w:pPr>
            <w:r w:rsidRPr="00A95A61">
              <w:rPr>
                <w:rFonts w:cstheme="minorHAnsi"/>
                <w:sz w:val="16"/>
                <w:szCs w:val="16"/>
              </w:rPr>
              <w:t xml:space="preserve">(spend 5 minutes reading both sources </w:t>
            </w:r>
            <w:r w:rsidRPr="00A95A61">
              <w:rPr>
                <w:rFonts w:cstheme="minorHAnsi"/>
                <w:b/>
                <w:bCs/>
                <w:sz w:val="16"/>
                <w:szCs w:val="16"/>
              </w:rPr>
              <w:t>first</w:t>
            </w:r>
            <w:r w:rsidRPr="00A95A61">
              <w:rPr>
                <w:rFonts w:cstheme="minorHAnsi"/>
                <w:sz w:val="16"/>
                <w:szCs w:val="16"/>
              </w:rPr>
              <w:t xml:space="preserve">) </w:t>
            </w:r>
          </w:p>
        </w:tc>
        <w:tc>
          <w:tcPr>
            <w:tcW w:w="2926" w:type="dxa"/>
          </w:tcPr>
          <w:p w14:paraId="592A3949" w14:textId="77777777" w:rsidR="00F46ECC" w:rsidRPr="00A95A61" w:rsidRDefault="00F46ECC" w:rsidP="00F46ECC">
            <w:pPr>
              <w:rPr>
                <w:rFonts w:cstheme="minorHAnsi"/>
                <w:sz w:val="14"/>
                <w:szCs w:val="14"/>
              </w:rPr>
            </w:pPr>
            <w:r w:rsidRPr="00A95A61">
              <w:rPr>
                <w:rFonts w:cstheme="minorHAnsi"/>
                <w:sz w:val="14"/>
                <w:szCs w:val="14"/>
              </w:rPr>
              <w:t>-FIRST identify the enquiry:</w:t>
            </w:r>
            <w:r w:rsidRPr="00A95A61">
              <w:rPr>
                <w:rFonts w:cstheme="minorHAnsi"/>
                <w:sz w:val="14"/>
                <w:szCs w:val="14"/>
                <w:lang w:val="en-US"/>
              </w:rPr>
              <w:t xml:space="preserve"> what are you trying to find out about? </w:t>
            </w:r>
            <w:r w:rsidRPr="00A95A61">
              <w:rPr>
                <w:rFonts w:cstheme="minorHAnsi"/>
                <w:sz w:val="14"/>
                <w:szCs w:val="14"/>
                <w:u w:val="single"/>
                <w:lang w:val="en-US"/>
              </w:rPr>
              <w:t>Underline</w:t>
            </w:r>
            <w:r w:rsidRPr="00A95A61">
              <w:rPr>
                <w:rFonts w:cstheme="minorHAnsi"/>
                <w:sz w:val="14"/>
                <w:szCs w:val="14"/>
                <w:lang w:val="en-US"/>
              </w:rPr>
              <w:t xml:space="preserve"> it in the question. </w:t>
            </w:r>
          </w:p>
          <w:p w14:paraId="43E48EA5" w14:textId="77777777" w:rsidR="00F46ECC" w:rsidRPr="00A95A61" w:rsidRDefault="00F46ECC" w:rsidP="00F46ECC">
            <w:pPr>
              <w:rPr>
                <w:rFonts w:cstheme="minorHAnsi"/>
                <w:sz w:val="14"/>
                <w:szCs w:val="14"/>
                <w:lang w:val="en-US"/>
              </w:rPr>
            </w:pPr>
            <w:r w:rsidRPr="00A95A61">
              <w:rPr>
                <w:rFonts w:cstheme="minorHAnsi"/>
                <w:sz w:val="14"/>
                <w:szCs w:val="14"/>
                <w:lang w:val="en-US"/>
              </w:rPr>
              <w:t xml:space="preserve">- Then imagine you are trying to find out about the topic </w:t>
            </w:r>
            <w:r w:rsidRPr="00A95A61">
              <w:rPr>
                <w:rFonts w:cstheme="minorHAnsi"/>
                <w:i/>
                <w:sz w:val="14"/>
                <w:szCs w:val="14"/>
                <w:lang w:val="en-US"/>
              </w:rPr>
              <w:t>without</w:t>
            </w:r>
            <w:r w:rsidRPr="00A95A61">
              <w:rPr>
                <w:rFonts w:cstheme="minorHAnsi"/>
                <w:sz w:val="14"/>
                <w:szCs w:val="14"/>
                <w:lang w:val="en-US"/>
              </w:rPr>
              <w:t xml:space="preserve"> this source; what do you already know about the topic that this source does/doesn’t explore? Are there other problems / details / treatments that are important to the topic?</w:t>
            </w:r>
          </w:p>
          <w:p w14:paraId="324123B6" w14:textId="77777777" w:rsidR="00F46ECC" w:rsidRPr="00A95A61" w:rsidRDefault="00F46ECC" w:rsidP="00F46ECC">
            <w:pPr>
              <w:rPr>
                <w:rFonts w:cstheme="minorHAnsi"/>
                <w:sz w:val="14"/>
                <w:szCs w:val="14"/>
                <w:lang w:val="en-US"/>
              </w:rPr>
            </w:pPr>
            <w:r w:rsidRPr="00A95A61">
              <w:rPr>
                <w:rFonts w:cstheme="minorHAnsi"/>
                <w:sz w:val="14"/>
                <w:szCs w:val="14"/>
                <w:lang w:val="en-US"/>
              </w:rPr>
              <w:t>- Evaluate content (what the source says / shows)</w:t>
            </w:r>
          </w:p>
          <w:p w14:paraId="0803D9CF" w14:textId="77777777" w:rsidR="00F46ECC" w:rsidRPr="00A95A61" w:rsidRDefault="00F46ECC" w:rsidP="00F46ECC">
            <w:pPr>
              <w:rPr>
                <w:rFonts w:cstheme="minorHAnsi"/>
                <w:sz w:val="14"/>
                <w:szCs w:val="14"/>
              </w:rPr>
            </w:pPr>
            <w:r w:rsidRPr="00A95A61">
              <w:rPr>
                <w:rFonts w:cstheme="minorHAnsi"/>
                <w:sz w:val="14"/>
                <w:szCs w:val="14"/>
                <w:lang w:val="en-US"/>
              </w:rPr>
              <w:t xml:space="preserve">- Evaluate provenance (nature, origin and purpose). Pay close attention to the date and author; is it objective (balanced) and does the date of origin mean the author had </w:t>
            </w:r>
            <w:proofErr w:type="gramStart"/>
            <w:r w:rsidRPr="00A95A61">
              <w:rPr>
                <w:rFonts w:cstheme="minorHAnsi"/>
                <w:sz w:val="14"/>
                <w:szCs w:val="14"/>
                <w:lang w:val="en-US"/>
              </w:rPr>
              <w:t>all of</w:t>
            </w:r>
            <w:proofErr w:type="gramEnd"/>
            <w:r w:rsidRPr="00A95A61">
              <w:rPr>
                <w:rFonts w:cstheme="minorHAnsi"/>
                <w:sz w:val="14"/>
                <w:szCs w:val="14"/>
                <w:lang w:val="en-US"/>
              </w:rPr>
              <w:t xml:space="preserve"> the facts to give the full picture?</w:t>
            </w:r>
          </w:p>
          <w:p w14:paraId="16C781C4" w14:textId="77777777" w:rsidR="00F46ECC" w:rsidRPr="00A95A61" w:rsidRDefault="00F46ECC" w:rsidP="00F46ECC">
            <w:pPr>
              <w:rPr>
                <w:rFonts w:cstheme="minorHAnsi"/>
                <w:sz w:val="14"/>
                <w:szCs w:val="14"/>
              </w:rPr>
            </w:pPr>
            <w:r w:rsidRPr="00A95A61">
              <w:rPr>
                <w:rFonts w:cstheme="minorHAnsi"/>
                <w:sz w:val="14"/>
                <w:szCs w:val="14"/>
              </w:rPr>
              <w:t xml:space="preserve">-Use FACTS to show the source fits with your own knowledge: what do you already know about that enquiry topic and how it is accurate / limited for this enquiry? </w:t>
            </w:r>
          </w:p>
          <w:p w14:paraId="7EC9EC14" w14:textId="77777777" w:rsidR="00F46ECC" w:rsidRPr="00A95A61" w:rsidRDefault="00F46ECC" w:rsidP="00F46ECC">
            <w:pPr>
              <w:rPr>
                <w:rFonts w:cstheme="minorHAnsi"/>
                <w:sz w:val="14"/>
                <w:szCs w:val="14"/>
              </w:rPr>
            </w:pPr>
            <w:r w:rsidRPr="00A95A61">
              <w:rPr>
                <w:rFonts w:cstheme="minorHAnsi"/>
                <w:sz w:val="14"/>
                <w:szCs w:val="14"/>
              </w:rPr>
              <w:lastRenderedPageBreak/>
              <w:t>- You are more likely to gain marks for saying why each source IS useful than ISN’T useful (limitations).</w:t>
            </w:r>
          </w:p>
          <w:p w14:paraId="2372BE18" w14:textId="77777777" w:rsidR="00F46ECC" w:rsidRPr="00A95A61" w:rsidRDefault="00F46ECC" w:rsidP="00F46ECC">
            <w:pPr>
              <w:rPr>
                <w:rFonts w:cstheme="minorHAnsi"/>
                <w:sz w:val="14"/>
                <w:szCs w:val="14"/>
              </w:rPr>
            </w:pPr>
            <w:r w:rsidRPr="00A95A61">
              <w:rPr>
                <w:rFonts w:cstheme="minorHAnsi"/>
                <w:sz w:val="14"/>
                <w:szCs w:val="14"/>
              </w:rPr>
              <w:t>- You DO NOT have to compare the sources or say which is more valuable</w:t>
            </w:r>
          </w:p>
          <w:p w14:paraId="03F357E5" w14:textId="77777777" w:rsidR="00F46ECC" w:rsidRPr="00A95A61" w:rsidRDefault="00F46ECC" w:rsidP="00F46ECC">
            <w:pPr>
              <w:autoSpaceDE w:val="0"/>
              <w:autoSpaceDN w:val="0"/>
              <w:adjustRightInd w:val="0"/>
              <w:rPr>
                <w:rFonts w:cstheme="minorHAnsi"/>
                <w:sz w:val="14"/>
                <w:szCs w:val="14"/>
              </w:rPr>
            </w:pPr>
            <w:r w:rsidRPr="00A95A61">
              <w:rPr>
                <w:rFonts w:cstheme="minorHAnsi"/>
                <w:sz w:val="14"/>
                <w:szCs w:val="14"/>
              </w:rPr>
              <w:t>-For higher marks, make sure you justify your answers with key words such as ‘</w:t>
            </w:r>
            <w:r w:rsidRPr="00A95A61">
              <w:rPr>
                <w:rFonts w:cstheme="minorHAnsi"/>
                <w:b/>
                <w:bCs/>
                <w:sz w:val="14"/>
                <w:szCs w:val="14"/>
              </w:rPr>
              <w:t>accuracy’</w:t>
            </w:r>
            <w:r w:rsidRPr="00A95A61">
              <w:rPr>
                <w:rFonts w:cstheme="minorHAnsi"/>
                <w:sz w:val="14"/>
                <w:szCs w:val="14"/>
              </w:rPr>
              <w:t>, ‘</w:t>
            </w:r>
            <w:r w:rsidRPr="00A95A61">
              <w:rPr>
                <w:rFonts w:cstheme="minorHAnsi"/>
                <w:b/>
                <w:bCs/>
                <w:sz w:val="14"/>
                <w:szCs w:val="14"/>
              </w:rPr>
              <w:t>limited’</w:t>
            </w:r>
            <w:r w:rsidRPr="00A95A61">
              <w:rPr>
                <w:rFonts w:cstheme="minorHAnsi"/>
                <w:sz w:val="14"/>
                <w:szCs w:val="14"/>
              </w:rPr>
              <w:t>, ‘</w:t>
            </w:r>
            <w:r w:rsidRPr="00A95A61">
              <w:rPr>
                <w:rFonts w:cstheme="minorHAnsi"/>
                <w:b/>
                <w:bCs/>
                <w:sz w:val="14"/>
                <w:szCs w:val="14"/>
              </w:rPr>
              <w:t>incomplete’</w:t>
            </w:r>
            <w:r w:rsidRPr="00A95A61">
              <w:rPr>
                <w:rFonts w:cstheme="minorHAnsi"/>
                <w:sz w:val="14"/>
                <w:szCs w:val="14"/>
              </w:rPr>
              <w:t>, ‘</w:t>
            </w:r>
            <w:r w:rsidRPr="00A95A61">
              <w:rPr>
                <w:rFonts w:cstheme="minorHAnsi"/>
                <w:b/>
                <w:bCs/>
                <w:sz w:val="14"/>
                <w:szCs w:val="14"/>
              </w:rPr>
              <w:t>typicality’</w:t>
            </w:r>
            <w:r w:rsidRPr="00A95A61">
              <w:rPr>
                <w:rFonts w:cstheme="minorHAnsi"/>
                <w:sz w:val="14"/>
                <w:szCs w:val="14"/>
              </w:rPr>
              <w:t xml:space="preserve"> or ‘</w:t>
            </w:r>
            <w:r w:rsidRPr="00A95A61">
              <w:rPr>
                <w:rFonts w:cstheme="minorHAnsi"/>
                <w:b/>
                <w:bCs/>
                <w:sz w:val="14"/>
                <w:szCs w:val="14"/>
              </w:rPr>
              <w:t>provenance’</w:t>
            </w:r>
            <w:r w:rsidRPr="00A95A61">
              <w:rPr>
                <w:rFonts w:cstheme="minorHAnsi"/>
                <w:sz w:val="14"/>
                <w:szCs w:val="14"/>
              </w:rPr>
              <w:t xml:space="preserve">. </w:t>
            </w:r>
          </w:p>
          <w:p w14:paraId="297F9002" w14:textId="77777777" w:rsidR="00F46ECC" w:rsidRPr="00A95A61" w:rsidRDefault="00F46ECC" w:rsidP="00F46ECC">
            <w:pPr>
              <w:rPr>
                <w:rFonts w:cstheme="minorHAnsi"/>
                <w:sz w:val="14"/>
                <w:szCs w:val="14"/>
              </w:rPr>
            </w:pPr>
            <w:r w:rsidRPr="00A95A61">
              <w:rPr>
                <w:rFonts w:cstheme="minorHAnsi"/>
                <w:sz w:val="14"/>
                <w:szCs w:val="14"/>
              </w:rPr>
              <w:t xml:space="preserve">- Give an overall judgement for how useful each source is to show the examiner that you’ve considered all aspects together. </w:t>
            </w:r>
          </w:p>
          <w:p w14:paraId="1DC46FD3" w14:textId="77777777" w:rsidR="00F46ECC" w:rsidRPr="00A95A61" w:rsidRDefault="00F46ECC" w:rsidP="00F46ECC">
            <w:pPr>
              <w:rPr>
                <w:rFonts w:cstheme="minorHAnsi"/>
                <w:sz w:val="14"/>
                <w:szCs w:val="14"/>
                <w:u w:val="single"/>
              </w:rPr>
            </w:pPr>
            <w:r w:rsidRPr="00A95A61">
              <w:rPr>
                <w:rFonts w:cstheme="minorHAnsi"/>
                <w:b/>
                <w:bCs/>
                <w:sz w:val="14"/>
                <w:szCs w:val="14"/>
                <w:u w:val="single"/>
              </w:rPr>
              <w:t>Key things to remember about NOP</w:t>
            </w:r>
            <w:r w:rsidRPr="00A95A61">
              <w:rPr>
                <w:rFonts w:cstheme="minorHAnsi"/>
                <w:sz w:val="14"/>
                <w:szCs w:val="14"/>
                <w:u w:val="single"/>
              </w:rPr>
              <w:t>:</w:t>
            </w:r>
          </w:p>
          <w:p w14:paraId="1402B5FD" w14:textId="77777777" w:rsidR="00F46ECC" w:rsidRPr="00A95A61" w:rsidRDefault="00F46ECC" w:rsidP="00F46ECC">
            <w:pPr>
              <w:rPr>
                <w:rFonts w:cstheme="minorHAnsi"/>
                <w:sz w:val="14"/>
                <w:szCs w:val="14"/>
              </w:rPr>
            </w:pPr>
            <w:r w:rsidRPr="00A95A61">
              <w:rPr>
                <w:rFonts w:cstheme="minorHAnsi"/>
                <w:sz w:val="14"/>
                <w:szCs w:val="14"/>
              </w:rPr>
              <w:t xml:space="preserve">- NEVER EVER use the word ‘biased’. This will not gain marks. </w:t>
            </w:r>
          </w:p>
          <w:p w14:paraId="470C7790" w14:textId="77777777" w:rsidR="00F46ECC" w:rsidRPr="00A95A61" w:rsidRDefault="00F46ECC" w:rsidP="00F46ECC">
            <w:pPr>
              <w:rPr>
                <w:rFonts w:cstheme="minorHAnsi"/>
                <w:sz w:val="14"/>
                <w:szCs w:val="14"/>
              </w:rPr>
            </w:pPr>
            <w:r w:rsidRPr="00A95A61">
              <w:rPr>
                <w:rFonts w:cstheme="minorHAnsi"/>
                <w:sz w:val="14"/>
                <w:szCs w:val="14"/>
              </w:rPr>
              <w:t xml:space="preserve">- ALL sources are </w:t>
            </w:r>
            <w:r w:rsidRPr="00A95A61">
              <w:rPr>
                <w:rFonts w:cstheme="minorHAnsi"/>
                <w:b/>
                <w:bCs/>
                <w:sz w:val="14"/>
                <w:szCs w:val="14"/>
              </w:rPr>
              <w:t>subjective</w:t>
            </w:r>
            <w:r w:rsidRPr="00A95A61">
              <w:rPr>
                <w:rFonts w:cstheme="minorHAnsi"/>
                <w:sz w:val="14"/>
                <w:szCs w:val="14"/>
              </w:rPr>
              <w:t xml:space="preserve"> in some way because they are written / created by humans. No source is completely </w:t>
            </w:r>
            <w:r w:rsidRPr="00A95A61">
              <w:rPr>
                <w:rFonts w:cstheme="minorHAnsi"/>
                <w:b/>
                <w:bCs/>
                <w:sz w:val="14"/>
                <w:szCs w:val="14"/>
              </w:rPr>
              <w:t>objective</w:t>
            </w:r>
            <w:r w:rsidRPr="00A95A61">
              <w:rPr>
                <w:rFonts w:cstheme="minorHAnsi"/>
                <w:sz w:val="14"/>
                <w:szCs w:val="14"/>
              </w:rPr>
              <w:t xml:space="preserve">. </w:t>
            </w:r>
          </w:p>
          <w:p w14:paraId="4453A22F" w14:textId="77777777" w:rsidR="00F46ECC" w:rsidRPr="00A95A61" w:rsidRDefault="00F46ECC" w:rsidP="00F46ECC">
            <w:pPr>
              <w:rPr>
                <w:rFonts w:cstheme="minorHAnsi"/>
                <w:sz w:val="14"/>
                <w:szCs w:val="14"/>
              </w:rPr>
            </w:pPr>
            <w:r w:rsidRPr="00A95A61">
              <w:rPr>
                <w:rFonts w:cstheme="minorHAnsi"/>
                <w:sz w:val="14"/>
                <w:szCs w:val="14"/>
              </w:rPr>
              <w:t>- ALL sources are useful in some way</w:t>
            </w:r>
          </w:p>
          <w:p w14:paraId="5781BADE" w14:textId="77777777" w:rsidR="00F46ECC" w:rsidRPr="00A95A61" w:rsidRDefault="00F46ECC" w:rsidP="00F46ECC">
            <w:pPr>
              <w:rPr>
                <w:rFonts w:cstheme="minorHAnsi"/>
                <w:sz w:val="14"/>
                <w:szCs w:val="14"/>
              </w:rPr>
            </w:pPr>
            <w:r w:rsidRPr="00A95A61">
              <w:rPr>
                <w:rFonts w:cstheme="minorHAnsi"/>
                <w:sz w:val="14"/>
                <w:szCs w:val="14"/>
              </w:rPr>
              <w:t xml:space="preserve">- Subjective sources are VERY useful for giving us an </w:t>
            </w:r>
            <w:r w:rsidRPr="00A95A61">
              <w:rPr>
                <w:rFonts w:cstheme="minorHAnsi"/>
                <w:b/>
                <w:bCs/>
                <w:sz w:val="14"/>
                <w:szCs w:val="14"/>
              </w:rPr>
              <w:t>insight</w:t>
            </w:r>
            <w:r w:rsidRPr="00A95A61">
              <w:rPr>
                <w:rFonts w:cstheme="minorHAnsi"/>
                <w:sz w:val="14"/>
                <w:szCs w:val="14"/>
              </w:rPr>
              <w:t xml:space="preserve"> into certain points of view; don’t ever say ‘it’s useless because it’s biased’. </w:t>
            </w:r>
          </w:p>
          <w:p w14:paraId="26EAAFAA" w14:textId="77777777" w:rsidR="00F46ECC" w:rsidRPr="00A95A61" w:rsidRDefault="00F46ECC" w:rsidP="00F46ECC">
            <w:pPr>
              <w:rPr>
                <w:rFonts w:cstheme="minorHAnsi"/>
                <w:sz w:val="14"/>
                <w:szCs w:val="14"/>
              </w:rPr>
            </w:pPr>
            <w:r w:rsidRPr="00A95A61">
              <w:rPr>
                <w:rFonts w:cstheme="minorHAnsi"/>
                <w:sz w:val="14"/>
                <w:szCs w:val="14"/>
              </w:rPr>
              <w:t xml:space="preserve">- If it’s a cartoon / </w:t>
            </w:r>
            <w:r w:rsidRPr="00A95A61">
              <w:rPr>
                <w:rFonts w:cstheme="minorHAnsi"/>
                <w:i/>
                <w:iCs/>
                <w:sz w:val="14"/>
                <w:szCs w:val="14"/>
              </w:rPr>
              <w:t>The Wiper Times</w:t>
            </w:r>
            <w:r w:rsidRPr="00A95A61">
              <w:rPr>
                <w:rFonts w:cstheme="minorHAnsi"/>
                <w:sz w:val="14"/>
                <w:szCs w:val="14"/>
              </w:rPr>
              <w:t xml:space="preserve"> / </w:t>
            </w:r>
            <w:r w:rsidRPr="00A95A61">
              <w:rPr>
                <w:rFonts w:cstheme="minorHAnsi"/>
                <w:i/>
                <w:iCs/>
                <w:sz w:val="14"/>
                <w:szCs w:val="14"/>
              </w:rPr>
              <w:t>Punch</w:t>
            </w:r>
            <w:r w:rsidRPr="00A95A61">
              <w:rPr>
                <w:rFonts w:cstheme="minorHAnsi"/>
                <w:sz w:val="14"/>
                <w:szCs w:val="14"/>
              </w:rPr>
              <w:t xml:space="preserve">, it is likely to be satirical, critical, </w:t>
            </w:r>
            <w:r w:rsidRPr="00A95A61">
              <w:rPr>
                <w:rFonts w:cstheme="minorHAnsi"/>
                <w:b/>
                <w:bCs/>
                <w:sz w:val="14"/>
                <w:szCs w:val="14"/>
              </w:rPr>
              <w:t>exaggerated</w:t>
            </w:r>
            <w:r w:rsidRPr="00A95A61">
              <w:rPr>
                <w:rFonts w:cstheme="minorHAnsi"/>
                <w:sz w:val="14"/>
                <w:szCs w:val="14"/>
              </w:rPr>
              <w:t>, subjective (one-sided) because they used humour in order to highlight an issue.</w:t>
            </w:r>
          </w:p>
          <w:p w14:paraId="1461DE82" w14:textId="77777777" w:rsidR="00F46ECC" w:rsidRPr="00A95A61" w:rsidRDefault="00F46ECC" w:rsidP="00F46ECC">
            <w:pPr>
              <w:rPr>
                <w:rFonts w:cstheme="minorHAnsi"/>
                <w:sz w:val="14"/>
                <w:szCs w:val="14"/>
              </w:rPr>
            </w:pPr>
            <w:r w:rsidRPr="00A95A61">
              <w:rPr>
                <w:rFonts w:cstheme="minorHAnsi"/>
                <w:sz w:val="14"/>
                <w:szCs w:val="14"/>
              </w:rPr>
              <w:t xml:space="preserve">- If it’s in a popular magazine / newspaper, then it will also probably reflect public opinion at the time and </w:t>
            </w:r>
            <w:r w:rsidRPr="00A95A61">
              <w:rPr>
                <w:rFonts w:cstheme="minorHAnsi"/>
                <w:i/>
                <w:iCs/>
                <w:sz w:val="14"/>
                <w:szCs w:val="14"/>
              </w:rPr>
              <w:t>may</w:t>
            </w:r>
            <w:r w:rsidRPr="00A95A61">
              <w:rPr>
                <w:rFonts w:cstheme="minorHAnsi"/>
                <w:sz w:val="14"/>
                <w:szCs w:val="14"/>
              </w:rPr>
              <w:t xml:space="preserve"> </w:t>
            </w:r>
            <w:r w:rsidRPr="00A95A61">
              <w:rPr>
                <w:rFonts w:cstheme="minorHAnsi"/>
                <w:b/>
                <w:bCs/>
                <w:sz w:val="14"/>
                <w:szCs w:val="14"/>
              </w:rPr>
              <w:t>sensationalise</w:t>
            </w:r>
            <w:r w:rsidRPr="00A95A61">
              <w:rPr>
                <w:rFonts w:cstheme="minorHAnsi"/>
                <w:sz w:val="14"/>
                <w:szCs w:val="14"/>
              </w:rPr>
              <w:t xml:space="preserve"> for effect. </w:t>
            </w:r>
          </w:p>
          <w:p w14:paraId="09A1DB3A" w14:textId="77777777" w:rsidR="00F46ECC" w:rsidRPr="00A95A61" w:rsidRDefault="00F46ECC" w:rsidP="00F46ECC">
            <w:pPr>
              <w:rPr>
                <w:rFonts w:cstheme="minorHAnsi"/>
                <w:sz w:val="14"/>
                <w:szCs w:val="14"/>
              </w:rPr>
            </w:pPr>
            <w:r w:rsidRPr="00A95A61">
              <w:rPr>
                <w:rFonts w:cstheme="minorHAnsi"/>
                <w:sz w:val="14"/>
                <w:szCs w:val="14"/>
              </w:rPr>
              <w:t xml:space="preserve">- Eyewitnesses from the time are not automatically accurate and reliable! </w:t>
            </w:r>
          </w:p>
          <w:p w14:paraId="2163E3D0" w14:textId="77777777" w:rsidR="00F46ECC" w:rsidRPr="00A95A61" w:rsidRDefault="00F46ECC" w:rsidP="00F46ECC">
            <w:pPr>
              <w:rPr>
                <w:rFonts w:cstheme="minorHAnsi"/>
                <w:sz w:val="14"/>
                <w:szCs w:val="14"/>
              </w:rPr>
            </w:pPr>
            <w:r w:rsidRPr="00A95A61">
              <w:rPr>
                <w:rFonts w:cstheme="minorHAnsi"/>
                <w:sz w:val="14"/>
                <w:szCs w:val="14"/>
              </w:rPr>
              <w:t>- It doesn’t make sense to say ‘the source lies’!</w:t>
            </w:r>
          </w:p>
          <w:p w14:paraId="10276EB1" w14:textId="77777777" w:rsidR="00F46ECC" w:rsidRPr="00A95A61" w:rsidRDefault="00F46ECC" w:rsidP="00F46ECC">
            <w:pPr>
              <w:rPr>
                <w:rFonts w:cstheme="minorHAnsi"/>
                <w:sz w:val="14"/>
                <w:szCs w:val="14"/>
              </w:rPr>
            </w:pPr>
            <w:r w:rsidRPr="00A95A61">
              <w:rPr>
                <w:rFonts w:cstheme="minorHAnsi"/>
                <w:sz w:val="14"/>
                <w:szCs w:val="14"/>
              </w:rPr>
              <w:t>- If it’s a diary / private letter, it will probably reflect honest opinions.</w:t>
            </w:r>
          </w:p>
          <w:p w14:paraId="53CE44C1" w14:textId="77777777" w:rsidR="00F46ECC" w:rsidRPr="00A95A61" w:rsidRDefault="00F46ECC" w:rsidP="00F46ECC">
            <w:pPr>
              <w:rPr>
                <w:rFonts w:cstheme="minorHAnsi"/>
                <w:sz w:val="14"/>
                <w:szCs w:val="14"/>
              </w:rPr>
            </w:pPr>
            <w:r w:rsidRPr="00A95A61">
              <w:rPr>
                <w:rFonts w:cstheme="minorHAnsi"/>
                <w:sz w:val="14"/>
                <w:szCs w:val="14"/>
              </w:rPr>
              <w:t xml:space="preserve">- Reflections on the past written a while afterwards might be </w:t>
            </w:r>
            <w:r w:rsidRPr="00A95A61">
              <w:rPr>
                <w:rFonts w:cstheme="minorHAnsi"/>
                <w:b/>
                <w:bCs/>
                <w:sz w:val="14"/>
                <w:szCs w:val="14"/>
              </w:rPr>
              <w:t>romanticised</w:t>
            </w:r>
            <w:r w:rsidRPr="00A95A61">
              <w:rPr>
                <w:rFonts w:cstheme="minorHAnsi"/>
                <w:sz w:val="14"/>
                <w:szCs w:val="14"/>
              </w:rPr>
              <w:t xml:space="preserve"> but not necessarily entirely false. </w:t>
            </w:r>
          </w:p>
          <w:p w14:paraId="2B3092C1" w14:textId="77777777" w:rsidR="00F46ECC" w:rsidRPr="00A95A61" w:rsidRDefault="00F46ECC" w:rsidP="00F46ECC">
            <w:pPr>
              <w:rPr>
                <w:rFonts w:cstheme="minorHAnsi"/>
                <w:sz w:val="16"/>
                <w:szCs w:val="16"/>
              </w:rPr>
            </w:pPr>
            <w:r w:rsidRPr="00A95A61">
              <w:rPr>
                <w:rFonts w:cstheme="minorHAnsi"/>
                <w:sz w:val="14"/>
                <w:szCs w:val="14"/>
              </w:rPr>
              <w:t>- Remember the author’s circumstances e.g. censorship - a soldier might not include the horrific details of his injury in a letter home.</w:t>
            </w:r>
          </w:p>
        </w:tc>
        <w:tc>
          <w:tcPr>
            <w:tcW w:w="864" w:type="dxa"/>
          </w:tcPr>
          <w:p w14:paraId="017ACC82" w14:textId="77777777" w:rsidR="00F46ECC" w:rsidRPr="00A95A61" w:rsidRDefault="00F46ECC" w:rsidP="00F46ECC">
            <w:pPr>
              <w:rPr>
                <w:rFonts w:cstheme="minorHAnsi"/>
                <w:b/>
                <w:bCs/>
                <w:sz w:val="16"/>
                <w:szCs w:val="16"/>
              </w:rPr>
            </w:pPr>
            <w:r w:rsidRPr="00A95A61">
              <w:rPr>
                <w:rFonts w:cstheme="minorHAnsi"/>
                <w:b/>
                <w:sz w:val="16"/>
                <w:szCs w:val="16"/>
              </w:rPr>
              <w:lastRenderedPageBreak/>
              <w:t xml:space="preserve">Level 3 - </w:t>
            </w:r>
            <w:r w:rsidRPr="00A95A61">
              <w:rPr>
                <w:rFonts w:cstheme="minorHAnsi"/>
                <w:sz w:val="16"/>
                <w:szCs w:val="16"/>
              </w:rPr>
              <w:t xml:space="preserve">The judgement directly answers the question and assesses utility (usefulness) </w:t>
            </w:r>
            <w:proofErr w:type="gramStart"/>
            <w:r w:rsidRPr="00A95A61">
              <w:rPr>
                <w:rFonts w:cstheme="minorHAnsi"/>
                <w:sz w:val="16"/>
                <w:szCs w:val="16"/>
              </w:rPr>
              <w:t>on the basis of</w:t>
            </w:r>
            <w:proofErr w:type="gramEnd"/>
            <w:r w:rsidRPr="00A95A61">
              <w:rPr>
                <w:rFonts w:cstheme="minorHAnsi"/>
                <w:sz w:val="16"/>
                <w:szCs w:val="16"/>
              </w:rPr>
              <w:t xml:space="preserve"> content accuracy and limitations, provenance and typicality. The inferences made from both sources are developed with specific detail and explanation. The inferences are supported and challenged by own knowledge and the student explores provenance in their </w:t>
            </w:r>
            <w:r w:rsidRPr="00A95A61">
              <w:rPr>
                <w:rFonts w:cstheme="minorHAnsi"/>
                <w:sz w:val="16"/>
                <w:szCs w:val="16"/>
              </w:rPr>
              <w:lastRenderedPageBreak/>
              <w:t xml:space="preserve">reasoning. </w:t>
            </w:r>
            <w:r w:rsidRPr="00A95A61">
              <w:rPr>
                <w:rFonts w:cstheme="minorHAnsi"/>
                <w:b/>
                <w:bCs/>
                <w:sz w:val="16"/>
                <w:szCs w:val="16"/>
              </w:rPr>
              <w:t>(6-8 marks)</w:t>
            </w:r>
          </w:p>
          <w:p w14:paraId="5F045B43" w14:textId="77777777" w:rsidR="00F46ECC" w:rsidRPr="00A95A61" w:rsidRDefault="00F46ECC" w:rsidP="00F46ECC">
            <w:pPr>
              <w:rPr>
                <w:rFonts w:cstheme="minorHAnsi"/>
                <w:sz w:val="16"/>
                <w:szCs w:val="16"/>
              </w:rPr>
            </w:pPr>
          </w:p>
          <w:p w14:paraId="452DF07C" w14:textId="77777777" w:rsidR="00F46ECC" w:rsidRPr="00A95A61" w:rsidRDefault="00F46ECC" w:rsidP="00F46ECC">
            <w:pPr>
              <w:rPr>
                <w:rFonts w:cstheme="minorHAnsi"/>
                <w:b/>
                <w:bCs/>
                <w:sz w:val="16"/>
                <w:szCs w:val="16"/>
              </w:rPr>
            </w:pPr>
            <w:r w:rsidRPr="00A95A61">
              <w:rPr>
                <w:rFonts w:cstheme="minorHAnsi"/>
                <w:b/>
                <w:sz w:val="16"/>
                <w:szCs w:val="16"/>
              </w:rPr>
              <w:t xml:space="preserve">Level 2 </w:t>
            </w:r>
            <w:r w:rsidRPr="00A95A61">
              <w:rPr>
                <w:rFonts w:cstheme="minorHAnsi"/>
                <w:bCs/>
                <w:sz w:val="16"/>
                <w:szCs w:val="16"/>
              </w:rPr>
              <w:t>-</w:t>
            </w:r>
            <w:r w:rsidRPr="00A95A61">
              <w:rPr>
                <w:rFonts w:cstheme="minorHAnsi"/>
                <w:b/>
                <w:sz w:val="16"/>
                <w:szCs w:val="16"/>
              </w:rPr>
              <w:t xml:space="preserve"> </w:t>
            </w:r>
            <w:r w:rsidRPr="00A95A61">
              <w:rPr>
                <w:rFonts w:cstheme="minorHAnsi"/>
                <w:sz w:val="16"/>
                <w:szCs w:val="16"/>
              </w:rPr>
              <w:t xml:space="preserve">The judgement directly answers the question and the answer begins to assess utility (usefulness) </w:t>
            </w:r>
            <w:proofErr w:type="gramStart"/>
            <w:r w:rsidRPr="00A95A61">
              <w:rPr>
                <w:rFonts w:cstheme="minorHAnsi"/>
                <w:sz w:val="16"/>
                <w:szCs w:val="16"/>
              </w:rPr>
              <w:t>on the basis of</w:t>
            </w:r>
            <w:proofErr w:type="gramEnd"/>
            <w:r w:rsidRPr="00A95A61">
              <w:rPr>
                <w:rFonts w:cstheme="minorHAnsi"/>
                <w:sz w:val="16"/>
                <w:szCs w:val="16"/>
              </w:rPr>
              <w:t xml:space="preserve"> content accuracy and limitations, provenance and typicality. A clear inference is made from both sources supported by precisely selected detail from the source or its provenance. The inference is supported/ challenged by own knowledge. </w:t>
            </w:r>
            <w:r w:rsidRPr="00A95A61">
              <w:rPr>
                <w:rFonts w:cstheme="minorHAnsi"/>
                <w:b/>
                <w:bCs/>
                <w:sz w:val="16"/>
                <w:szCs w:val="16"/>
              </w:rPr>
              <w:t>(3-5 marks)</w:t>
            </w:r>
          </w:p>
          <w:p w14:paraId="0E6F8D82" w14:textId="77777777" w:rsidR="00F46ECC" w:rsidRPr="00A95A61" w:rsidRDefault="00F46ECC" w:rsidP="00F46ECC">
            <w:pPr>
              <w:rPr>
                <w:rFonts w:cstheme="minorHAnsi"/>
                <w:b/>
                <w:bCs/>
                <w:sz w:val="16"/>
                <w:szCs w:val="16"/>
              </w:rPr>
            </w:pPr>
          </w:p>
          <w:p w14:paraId="68945A23" w14:textId="77777777" w:rsidR="00F46ECC" w:rsidRPr="00A95A61" w:rsidRDefault="00F46ECC" w:rsidP="00F46ECC">
            <w:pPr>
              <w:rPr>
                <w:rFonts w:cstheme="minorHAnsi"/>
                <w:b/>
                <w:bCs/>
                <w:sz w:val="16"/>
                <w:szCs w:val="16"/>
              </w:rPr>
            </w:pPr>
            <w:r w:rsidRPr="00A95A61">
              <w:rPr>
                <w:rFonts w:cstheme="minorHAnsi"/>
                <w:b/>
                <w:bCs/>
                <w:sz w:val="16"/>
                <w:szCs w:val="16"/>
              </w:rPr>
              <w:t>Level 1</w:t>
            </w:r>
            <w:r w:rsidRPr="00A95A61">
              <w:rPr>
                <w:rFonts w:cstheme="minorHAnsi"/>
                <w:sz w:val="16"/>
                <w:szCs w:val="16"/>
              </w:rPr>
              <w:t xml:space="preserve"> - A simple judgement supported by general comments about what both sources tells us or who/what/why/when it was made. The answer gives own knowledge but does not link this to how this makes the source useful or not. </w:t>
            </w:r>
            <w:r w:rsidRPr="00A95A61">
              <w:rPr>
                <w:rFonts w:cstheme="minorHAnsi"/>
                <w:b/>
                <w:bCs/>
                <w:sz w:val="16"/>
                <w:szCs w:val="16"/>
              </w:rPr>
              <w:t>(1-2 marks)</w:t>
            </w:r>
          </w:p>
        </w:tc>
        <w:tc>
          <w:tcPr>
            <w:tcW w:w="3672" w:type="dxa"/>
          </w:tcPr>
          <w:p w14:paraId="1E52ED79" w14:textId="77777777" w:rsidR="00F46ECC" w:rsidRPr="00A95A61" w:rsidRDefault="00F46ECC" w:rsidP="00F46ECC">
            <w:pPr>
              <w:jc w:val="center"/>
              <w:rPr>
                <w:rFonts w:cstheme="minorHAnsi"/>
                <w:b/>
                <w:bCs/>
                <w:iCs/>
                <w:sz w:val="14"/>
                <w:szCs w:val="14"/>
                <w:u w:val="single"/>
              </w:rPr>
            </w:pPr>
            <w:r w:rsidRPr="00A95A61">
              <w:rPr>
                <w:rFonts w:cstheme="minorHAnsi"/>
                <w:b/>
                <w:bCs/>
                <w:iCs/>
                <w:sz w:val="14"/>
                <w:szCs w:val="14"/>
                <w:u w:val="single"/>
              </w:rPr>
              <w:lastRenderedPageBreak/>
              <w:t>2 x MAC-NOPE + summary (or SNAPCAT)</w:t>
            </w:r>
          </w:p>
          <w:p w14:paraId="6E6CFEFD" w14:textId="77777777" w:rsidR="00F46ECC" w:rsidRPr="00A95A61" w:rsidRDefault="00F46ECC" w:rsidP="00F46ECC">
            <w:pPr>
              <w:rPr>
                <w:rFonts w:cstheme="minorHAnsi"/>
                <w:b/>
                <w:bCs/>
                <w:iCs/>
                <w:sz w:val="14"/>
                <w:szCs w:val="14"/>
                <w:u w:val="single"/>
              </w:rPr>
            </w:pPr>
          </w:p>
          <w:p w14:paraId="667F2D6A" w14:textId="77777777" w:rsidR="00F46ECC" w:rsidRPr="00A95A61" w:rsidRDefault="00F46ECC" w:rsidP="00F46ECC">
            <w:pPr>
              <w:jc w:val="center"/>
              <w:rPr>
                <w:rFonts w:cstheme="minorHAnsi"/>
                <w:b/>
                <w:bCs/>
                <w:iCs/>
                <w:sz w:val="14"/>
                <w:szCs w:val="14"/>
                <w:u w:val="single"/>
              </w:rPr>
            </w:pPr>
            <w:r w:rsidRPr="00A95A61">
              <w:rPr>
                <w:rFonts w:cstheme="minorHAnsi"/>
                <w:b/>
                <w:bCs/>
                <w:iCs/>
                <w:sz w:val="14"/>
                <w:szCs w:val="14"/>
                <w:u w:val="single"/>
              </w:rPr>
              <w:t>Paragraph 1: Content accuracy and completeness (MAC)</w:t>
            </w:r>
          </w:p>
          <w:p w14:paraId="37FE1EF0" w14:textId="77777777" w:rsidR="00F46ECC" w:rsidRPr="00A95A61" w:rsidRDefault="00F46ECC" w:rsidP="00F46ECC">
            <w:pPr>
              <w:rPr>
                <w:rFonts w:cstheme="minorHAnsi"/>
                <w:iCs/>
                <w:sz w:val="14"/>
                <w:szCs w:val="14"/>
                <w:u w:val="single"/>
              </w:rPr>
            </w:pPr>
            <w:r w:rsidRPr="00A95A61">
              <w:rPr>
                <w:rFonts w:cstheme="minorHAnsi"/>
                <w:b/>
                <w:bCs/>
                <w:iCs/>
                <w:sz w:val="14"/>
                <w:szCs w:val="14"/>
                <w:u w:val="single"/>
              </w:rPr>
              <w:t>M -</w:t>
            </w:r>
            <w:r w:rsidRPr="00A95A61">
              <w:rPr>
                <w:rFonts w:cstheme="minorHAnsi"/>
                <w:iCs/>
                <w:sz w:val="14"/>
                <w:szCs w:val="14"/>
                <w:u w:val="single"/>
              </w:rPr>
              <w:t xml:space="preserve"> Make a SUPPORTED INFERENCE about the overall </w:t>
            </w:r>
            <w:r w:rsidRPr="00A95A61">
              <w:rPr>
                <w:rFonts w:cstheme="minorHAnsi"/>
                <w:b/>
                <w:bCs/>
                <w:iCs/>
                <w:sz w:val="14"/>
                <w:szCs w:val="14"/>
                <w:u w:val="single"/>
              </w:rPr>
              <w:t>MESSAGE</w:t>
            </w:r>
            <w:r w:rsidRPr="00A95A61">
              <w:rPr>
                <w:rFonts w:cstheme="minorHAnsi"/>
                <w:iCs/>
                <w:sz w:val="14"/>
                <w:szCs w:val="14"/>
                <w:u w:val="single"/>
              </w:rPr>
              <w:t xml:space="preserve"> of the source</w:t>
            </w:r>
          </w:p>
          <w:p w14:paraId="2AF5B874" w14:textId="77777777" w:rsidR="00F46ECC" w:rsidRPr="00A95A61" w:rsidRDefault="00F46ECC" w:rsidP="00F46ECC">
            <w:pPr>
              <w:rPr>
                <w:rFonts w:cstheme="minorHAnsi"/>
                <w:sz w:val="14"/>
                <w:szCs w:val="14"/>
              </w:rPr>
            </w:pPr>
            <w:r w:rsidRPr="00A95A61">
              <w:rPr>
                <w:rFonts w:cstheme="minorHAnsi"/>
                <w:sz w:val="14"/>
                <w:szCs w:val="14"/>
              </w:rPr>
              <w:t xml:space="preserve">One thing you can </w:t>
            </w:r>
            <w:r w:rsidRPr="00A95A61">
              <w:rPr>
                <w:rFonts w:cstheme="minorHAnsi"/>
                <w:bCs/>
                <w:sz w:val="14"/>
                <w:szCs w:val="14"/>
              </w:rPr>
              <w:t>see/quote</w:t>
            </w:r>
            <w:r w:rsidRPr="00A95A61">
              <w:rPr>
                <w:rFonts w:cstheme="minorHAnsi"/>
                <w:sz w:val="14"/>
                <w:szCs w:val="14"/>
              </w:rPr>
              <w:t xml:space="preserve"> from the source and what this shows or suggests (what you can guess at) the overall message of the source is.</w:t>
            </w:r>
          </w:p>
          <w:p w14:paraId="2FB1F6C2" w14:textId="77777777" w:rsidR="00F46ECC" w:rsidRPr="00A95A61" w:rsidRDefault="00F46ECC" w:rsidP="00F46ECC">
            <w:pPr>
              <w:rPr>
                <w:rFonts w:cstheme="minorHAnsi"/>
                <w:i/>
                <w:sz w:val="14"/>
                <w:szCs w:val="14"/>
              </w:rPr>
            </w:pPr>
            <w:r w:rsidRPr="00A95A61">
              <w:rPr>
                <w:rFonts w:cstheme="minorHAnsi"/>
                <w:i/>
                <w:sz w:val="14"/>
                <w:szCs w:val="14"/>
              </w:rPr>
              <w:t xml:space="preserve">The message of the source is…. </w:t>
            </w:r>
          </w:p>
          <w:p w14:paraId="5954484B" w14:textId="77777777" w:rsidR="00F46ECC" w:rsidRPr="00A95A61" w:rsidRDefault="00F46ECC" w:rsidP="00F46ECC">
            <w:pPr>
              <w:rPr>
                <w:rFonts w:cstheme="minorHAnsi"/>
                <w:i/>
                <w:sz w:val="14"/>
                <w:szCs w:val="14"/>
              </w:rPr>
            </w:pPr>
            <w:r w:rsidRPr="00A95A61">
              <w:rPr>
                <w:rFonts w:cstheme="minorHAnsi"/>
                <w:i/>
                <w:sz w:val="14"/>
                <w:szCs w:val="14"/>
              </w:rPr>
              <w:t xml:space="preserve">The content of source A/B makes it useful because it shows… which I can see from </w:t>
            </w:r>
            <w:proofErr w:type="gramStart"/>
            <w:r w:rsidRPr="00A95A61">
              <w:rPr>
                <w:rFonts w:cstheme="minorHAnsi"/>
                <w:i/>
                <w:sz w:val="14"/>
                <w:szCs w:val="14"/>
              </w:rPr>
              <w:t>…..</w:t>
            </w:r>
            <w:proofErr w:type="gramEnd"/>
            <w:r w:rsidRPr="00A95A61">
              <w:rPr>
                <w:rFonts w:cstheme="minorHAnsi"/>
                <w:i/>
                <w:sz w:val="14"/>
                <w:szCs w:val="14"/>
              </w:rPr>
              <w:t xml:space="preserve"> / when it states “…….”</w:t>
            </w:r>
          </w:p>
          <w:p w14:paraId="11663A98" w14:textId="77777777" w:rsidR="00F46ECC" w:rsidRPr="00A95A61" w:rsidRDefault="00F46ECC" w:rsidP="00F46ECC">
            <w:pPr>
              <w:rPr>
                <w:rFonts w:cstheme="minorHAnsi"/>
                <w:iCs/>
                <w:sz w:val="14"/>
                <w:szCs w:val="14"/>
              </w:rPr>
            </w:pPr>
          </w:p>
          <w:p w14:paraId="19E2886D" w14:textId="77777777" w:rsidR="00F46ECC" w:rsidRPr="00A95A61" w:rsidRDefault="00F46ECC" w:rsidP="00F46ECC">
            <w:pPr>
              <w:spacing w:line="259" w:lineRule="auto"/>
              <w:rPr>
                <w:rFonts w:cstheme="minorHAnsi"/>
                <w:iCs/>
                <w:sz w:val="14"/>
                <w:szCs w:val="14"/>
                <w:u w:val="single"/>
              </w:rPr>
            </w:pPr>
            <w:r w:rsidRPr="00A95A61">
              <w:rPr>
                <w:rFonts w:cstheme="minorHAnsi"/>
                <w:b/>
                <w:bCs/>
                <w:iCs/>
                <w:sz w:val="14"/>
                <w:szCs w:val="14"/>
                <w:u w:val="single"/>
              </w:rPr>
              <w:t>A</w:t>
            </w:r>
            <w:r w:rsidRPr="00A95A61">
              <w:rPr>
                <w:rFonts w:cstheme="minorHAnsi"/>
                <w:iCs/>
                <w:sz w:val="14"/>
                <w:szCs w:val="14"/>
                <w:u w:val="single"/>
              </w:rPr>
              <w:t xml:space="preserve"> - Use your CONTENT KNOWLEDGE to show how the source </w:t>
            </w:r>
            <w:r w:rsidRPr="00A95A61">
              <w:rPr>
                <w:rFonts w:cstheme="minorHAnsi"/>
                <w:b/>
                <w:bCs/>
                <w:iCs/>
                <w:sz w:val="14"/>
                <w:szCs w:val="14"/>
                <w:u w:val="single"/>
              </w:rPr>
              <w:t>is</w:t>
            </w:r>
            <w:r w:rsidRPr="00A95A61">
              <w:rPr>
                <w:rFonts w:cstheme="minorHAnsi"/>
                <w:iCs/>
                <w:sz w:val="14"/>
                <w:szCs w:val="14"/>
                <w:u w:val="single"/>
              </w:rPr>
              <w:t xml:space="preserve"> </w:t>
            </w:r>
            <w:r w:rsidRPr="00A95A61">
              <w:rPr>
                <w:rFonts w:cstheme="minorHAnsi"/>
                <w:b/>
                <w:bCs/>
                <w:iCs/>
                <w:sz w:val="14"/>
                <w:szCs w:val="14"/>
                <w:u w:val="single"/>
              </w:rPr>
              <w:t>ACCURATE</w:t>
            </w:r>
            <w:r w:rsidRPr="00A95A61">
              <w:rPr>
                <w:rFonts w:cstheme="minorHAnsi"/>
                <w:iCs/>
                <w:sz w:val="14"/>
                <w:szCs w:val="14"/>
                <w:u w:val="single"/>
              </w:rPr>
              <w:t xml:space="preserve"> (true) and TYPICAL</w:t>
            </w:r>
          </w:p>
          <w:p w14:paraId="229881B6" w14:textId="77777777" w:rsidR="00F46ECC" w:rsidRPr="00A95A61" w:rsidRDefault="00F46ECC" w:rsidP="00F46ECC">
            <w:pPr>
              <w:spacing w:line="259" w:lineRule="auto"/>
              <w:rPr>
                <w:rFonts w:cstheme="minorHAnsi"/>
                <w:sz w:val="14"/>
                <w:szCs w:val="14"/>
              </w:rPr>
            </w:pPr>
            <w:r w:rsidRPr="00A95A61">
              <w:rPr>
                <w:rFonts w:cstheme="minorHAnsi"/>
                <w:iCs/>
                <w:sz w:val="14"/>
                <w:szCs w:val="14"/>
              </w:rPr>
              <w:t>How d</w:t>
            </w:r>
            <w:r w:rsidRPr="00A95A61">
              <w:rPr>
                <w:rFonts w:cstheme="minorHAnsi"/>
                <w:sz w:val="14"/>
                <w:szCs w:val="14"/>
              </w:rPr>
              <w:t xml:space="preserve">oes it match your own knowledge? How is it </w:t>
            </w:r>
            <w:r w:rsidRPr="00A95A61">
              <w:rPr>
                <w:rFonts w:cstheme="minorHAnsi"/>
                <w:b/>
                <w:sz w:val="14"/>
                <w:szCs w:val="14"/>
              </w:rPr>
              <w:t>typical</w:t>
            </w:r>
            <w:r w:rsidRPr="00A95A61">
              <w:rPr>
                <w:rFonts w:cstheme="minorHAnsi"/>
                <w:sz w:val="14"/>
                <w:szCs w:val="14"/>
              </w:rPr>
              <w:t xml:space="preserve"> (does it match what most other sources from that time say) of the period / topic? </w:t>
            </w:r>
            <w:r w:rsidRPr="00A95A61">
              <w:rPr>
                <w:rFonts w:cstheme="minorHAnsi"/>
                <w:iCs/>
                <w:sz w:val="14"/>
                <w:szCs w:val="14"/>
              </w:rPr>
              <w:t>Use PEE to make sure you have supported + explained why this makes it useful.</w:t>
            </w:r>
          </w:p>
          <w:p w14:paraId="4FB4DADD" w14:textId="77777777" w:rsidR="00F46ECC" w:rsidRPr="00A95A61" w:rsidRDefault="00F46ECC" w:rsidP="00F46ECC">
            <w:pPr>
              <w:rPr>
                <w:rFonts w:cstheme="minorHAnsi"/>
                <w:i/>
                <w:sz w:val="14"/>
                <w:szCs w:val="14"/>
              </w:rPr>
            </w:pPr>
            <w:r w:rsidRPr="00A95A61">
              <w:rPr>
                <w:rFonts w:cstheme="minorHAnsi"/>
                <w:b/>
                <w:sz w:val="14"/>
                <w:szCs w:val="14"/>
              </w:rPr>
              <w:lastRenderedPageBreak/>
              <w:t>Point</w:t>
            </w:r>
            <w:r w:rsidRPr="00A95A61">
              <w:rPr>
                <w:rFonts w:cstheme="minorHAnsi"/>
                <w:sz w:val="14"/>
                <w:szCs w:val="14"/>
              </w:rPr>
              <w:t xml:space="preserve"> - </w:t>
            </w:r>
            <w:r w:rsidRPr="00A95A61">
              <w:rPr>
                <w:rFonts w:cstheme="minorHAnsi"/>
                <w:i/>
                <w:sz w:val="14"/>
                <w:szCs w:val="14"/>
              </w:rPr>
              <w:t>This is accurate / useful to a historian studying</w:t>
            </w:r>
            <w:proofErr w:type="gramStart"/>
            <w:r w:rsidRPr="00A95A61">
              <w:rPr>
                <w:rFonts w:cstheme="minorHAnsi"/>
                <w:i/>
                <w:sz w:val="14"/>
                <w:szCs w:val="14"/>
              </w:rPr>
              <w:t>…..</w:t>
            </w:r>
            <w:proofErr w:type="gramEnd"/>
            <w:r w:rsidRPr="00A95A61">
              <w:rPr>
                <w:rFonts w:cstheme="minorHAnsi"/>
                <w:i/>
                <w:sz w:val="14"/>
                <w:szCs w:val="14"/>
              </w:rPr>
              <w:t xml:space="preserve"> / The source’s content is typical of the period </w:t>
            </w:r>
            <w:proofErr w:type="gramStart"/>
            <w:r w:rsidRPr="00A95A61">
              <w:rPr>
                <w:rFonts w:cstheme="minorHAnsi"/>
                <w:i/>
                <w:sz w:val="14"/>
                <w:szCs w:val="14"/>
              </w:rPr>
              <w:t>…..</w:t>
            </w:r>
            <w:proofErr w:type="gramEnd"/>
            <w:r w:rsidRPr="00A95A61">
              <w:rPr>
                <w:rFonts w:cstheme="minorHAnsi"/>
                <w:i/>
                <w:sz w:val="14"/>
                <w:szCs w:val="14"/>
              </w:rPr>
              <w:t xml:space="preserve"> / This fits with my contextual knowledge…</w:t>
            </w:r>
          </w:p>
          <w:p w14:paraId="683D2F84" w14:textId="77777777" w:rsidR="00F46ECC" w:rsidRPr="00A95A61" w:rsidRDefault="00F46ECC" w:rsidP="00F46ECC">
            <w:pPr>
              <w:rPr>
                <w:rFonts w:cstheme="minorHAnsi"/>
                <w:i/>
                <w:sz w:val="14"/>
                <w:szCs w:val="14"/>
              </w:rPr>
            </w:pPr>
            <w:r w:rsidRPr="00A95A61">
              <w:rPr>
                <w:rFonts w:cstheme="minorHAnsi"/>
                <w:b/>
                <w:sz w:val="14"/>
                <w:szCs w:val="14"/>
              </w:rPr>
              <w:t>Evidence</w:t>
            </w:r>
            <w:r w:rsidRPr="00A95A61">
              <w:rPr>
                <w:rFonts w:cstheme="minorHAnsi"/>
                <w:sz w:val="14"/>
                <w:szCs w:val="14"/>
              </w:rPr>
              <w:t xml:space="preserve"> - …. </w:t>
            </w:r>
            <w:r w:rsidRPr="00A95A61">
              <w:rPr>
                <w:rFonts w:cstheme="minorHAnsi"/>
                <w:i/>
                <w:sz w:val="14"/>
                <w:szCs w:val="14"/>
              </w:rPr>
              <w:t xml:space="preserve">because indeed I know that… / </w:t>
            </w:r>
            <w:proofErr w:type="gramStart"/>
            <w:r w:rsidRPr="00A95A61">
              <w:rPr>
                <w:rFonts w:cstheme="minorHAnsi"/>
                <w:i/>
                <w:sz w:val="14"/>
                <w:szCs w:val="14"/>
              </w:rPr>
              <w:t>….because</w:t>
            </w:r>
            <w:proofErr w:type="gramEnd"/>
            <w:r w:rsidRPr="00A95A61">
              <w:rPr>
                <w:rFonts w:cstheme="minorHAnsi"/>
                <w:i/>
                <w:sz w:val="14"/>
                <w:szCs w:val="14"/>
              </w:rPr>
              <w:t xml:space="preserve"> I further know that.... Indeed…. / For </w:t>
            </w:r>
            <w:proofErr w:type="gramStart"/>
            <w:r w:rsidRPr="00A95A61">
              <w:rPr>
                <w:rFonts w:cstheme="minorHAnsi"/>
                <w:i/>
                <w:sz w:val="14"/>
                <w:szCs w:val="14"/>
              </w:rPr>
              <w:t>example</w:t>
            </w:r>
            <w:proofErr w:type="gramEnd"/>
            <w:r w:rsidRPr="00A95A61">
              <w:rPr>
                <w:rFonts w:cstheme="minorHAnsi"/>
                <w:i/>
                <w:sz w:val="14"/>
                <w:szCs w:val="14"/>
              </w:rPr>
              <w:t xml:space="preserve">….  </w:t>
            </w:r>
          </w:p>
          <w:p w14:paraId="0E54D5FD" w14:textId="77777777" w:rsidR="00F46ECC" w:rsidRPr="00A95A61" w:rsidRDefault="00F46ECC" w:rsidP="00F46ECC">
            <w:pPr>
              <w:rPr>
                <w:rFonts w:cstheme="minorHAnsi"/>
                <w:i/>
                <w:sz w:val="14"/>
                <w:szCs w:val="14"/>
              </w:rPr>
            </w:pPr>
            <w:r w:rsidRPr="00A95A61">
              <w:rPr>
                <w:rFonts w:cstheme="minorHAnsi"/>
                <w:b/>
                <w:sz w:val="14"/>
                <w:szCs w:val="14"/>
              </w:rPr>
              <w:t>Explain -</w:t>
            </w:r>
            <w:r w:rsidRPr="00A95A61">
              <w:rPr>
                <w:rFonts w:cstheme="minorHAnsi"/>
                <w:sz w:val="14"/>
                <w:szCs w:val="14"/>
              </w:rPr>
              <w:t xml:space="preserve"> </w:t>
            </w:r>
            <w:r w:rsidRPr="00A95A61">
              <w:rPr>
                <w:rFonts w:cstheme="minorHAnsi"/>
                <w:i/>
                <w:sz w:val="14"/>
                <w:szCs w:val="14"/>
              </w:rPr>
              <w:t>So this makes source A/B useful for an enquiry into</w:t>
            </w:r>
            <w:proofErr w:type="gramStart"/>
            <w:r w:rsidRPr="00A95A61">
              <w:rPr>
                <w:rFonts w:cstheme="minorHAnsi"/>
                <w:i/>
                <w:sz w:val="14"/>
                <w:szCs w:val="14"/>
              </w:rPr>
              <w:t>….because</w:t>
            </w:r>
            <w:proofErr w:type="gramEnd"/>
            <w:r w:rsidRPr="00A95A61">
              <w:rPr>
                <w:rFonts w:cstheme="minorHAnsi"/>
                <w:i/>
                <w:sz w:val="14"/>
                <w:szCs w:val="14"/>
              </w:rPr>
              <w:t xml:space="preserve">…… </w:t>
            </w:r>
          </w:p>
          <w:p w14:paraId="67A20820" w14:textId="77777777" w:rsidR="00F46ECC" w:rsidRPr="00A95A61" w:rsidRDefault="00F46ECC" w:rsidP="00F46ECC">
            <w:pPr>
              <w:rPr>
                <w:rFonts w:cstheme="minorHAnsi"/>
                <w:b/>
                <w:sz w:val="14"/>
                <w:szCs w:val="14"/>
              </w:rPr>
            </w:pPr>
          </w:p>
          <w:p w14:paraId="4E1E9CD3" w14:textId="77777777" w:rsidR="00F46ECC" w:rsidRPr="00A95A61" w:rsidRDefault="00F46ECC" w:rsidP="00F46ECC">
            <w:pPr>
              <w:spacing w:line="259" w:lineRule="auto"/>
              <w:rPr>
                <w:rFonts w:cstheme="minorHAnsi"/>
                <w:iCs/>
                <w:sz w:val="14"/>
                <w:szCs w:val="14"/>
                <w:u w:val="single"/>
              </w:rPr>
            </w:pPr>
            <w:r w:rsidRPr="00A95A61">
              <w:rPr>
                <w:rFonts w:cstheme="minorHAnsi"/>
                <w:b/>
                <w:bCs/>
                <w:iCs/>
                <w:sz w:val="14"/>
                <w:szCs w:val="14"/>
                <w:u w:val="single"/>
              </w:rPr>
              <w:t>C</w:t>
            </w:r>
            <w:r w:rsidRPr="00A95A61">
              <w:rPr>
                <w:rFonts w:cstheme="minorHAnsi"/>
                <w:iCs/>
                <w:sz w:val="14"/>
                <w:szCs w:val="14"/>
                <w:u w:val="single"/>
              </w:rPr>
              <w:t xml:space="preserve"> - Use your CONTENT KNOWLEDGE to show how the source is not </w:t>
            </w:r>
            <w:r w:rsidRPr="00A95A61">
              <w:rPr>
                <w:rFonts w:cstheme="minorHAnsi"/>
                <w:b/>
                <w:bCs/>
                <w:iCs/>
                <w:sz w:val="14"/>
                <w:szCs w:val="14"/>
                <w:u w:val="single"/>
              </w:rPr>
              <w:t>COMPLETE</w:t>
            </w:r>
            <w:r w:rsidRPr="00A95A61">
              <w:rPr>
                <w:rFonts w:cstheme="minorHAnsi"/>
                <w:iCs/>
                <w:sz w:val="14"/>
                <w:szCs w:val="14"/>
                <w:u w:val="single"/>
              </w:rPr>
              <w:t xml:space="preserve"> (and therefore limited). </w:t>
            </w:r>
          </w:p>
          <w:p w14:paraId="07732565" w14:textId="77777777" w:rsidR="00F46ECC" w:rsidRPr="00A95A61" w:rsidRDefault="00F46ECC" w:rsidP="00F46ECC">
            <w:pPr>
              <w:spacing w:line="259" w:lineRule="auto"/>
              <w:rPr>
                <w:rFonts w:cstheme="minorHAnsi"/>
                <w:iCs/>
                <w:sz w:val="14"/>
                <w:szCs w:val="14"/>
                <w:u w:val="single"/>
              </w:rPr>
            </w:pPr>
            <w:r w:rsidRPr="00A95A61">
              <w:rPr>
                <w:rFonts w:cstheme="minorHAnsi"/>
                <w:sz w:val="14"/>
                <w:szCs w:val="14"/>
              </w:rPr>
              <w:t xml:space="preserve">Compare to what you know: what’s missing/omitted and is this deliberate? Is some of it misleading as a result? How does this omission affect the usefulness of the source? </w:t>
            </w:r>
          </w:p>
          <w:p w14:paraId="676E45E4" w14:textId="77777777" w:rsidR="00F46ECC" w:rsidRPr="00A95A61" w:rsidRDefault="00F46ECC" w:rsidP="00F46ECC">
            <w:pPr>
              <w:rPr>
                <w:rFonts w:cstheme="minorHAnsi"/>
                <w:i/>
                <w:sz w:val="14"/>
                <w:szCs w:val="14"/>
              </w:rPr>
            </w:pPr>
            <w:r w:rsidRPr="00A95A61">
              <w:rPr>
                <w:rFonts w:cstheme="minorHAnsi"/>
                <w:b/>
                <w:sz w:val="14"/>
                <w:szCs w:val="14"/>
              </w:rPr>
              <w:t>Point</w:t>
            </w:r>
            <w:r w:rsidRPr="00A95A61">
              <w:rPr>
                <w:rFonts w:cstheme="minorHAnsi"/>
                <w:sz w:val="14"/>
                <w:szCs w:val="14"/>
              </w:rPr>
              <w:t xml:space="preserve"> - </w:t>
            </w:r>
            <w:r w:rsidRPr="00A95A61">
              <w:rPr>
                <w:rFonts w:cstheme="minorHAnsi"/>
                <w:i/>
                <w:sz w:val="14"/>
                <w:szCs w:val="14"/>
              </w:rPr>
              <w:t xml:space="preserve">However, source A/B is limited because it does not show / include / leaves out / omits </w:t>
            </w:r>
            <w:proofErr w:type="gramStart"/>
            <w:r w:rsidRPr="00A95A61">
              <w:rPr>
                <w:rFonts w:cstheme="minorHAnsi"/>
                <w:i/>
                <w:sz w:val="14"/>
                <w:szCs w:val="14"/>
              </w:rPr>
              <w:t>…..</w:t>
            </w:r>
            <w:proofErr w:type="gramEnd"/>
          </w:p>
          <w:p w14:paraId="0C7C307F" w14:textId="77777777" w:rsidR="00F46ECC" w:rsidRPr="00A95A61" w:rsidRDefault="00F46ECC" w:rsidP="00F46ECC">
            <w:pPr>
              <w:rPr>
                <w:rFonts w:cstheme="minorHAnsi"/>
                <w:i/>
                <w:sz w:val="14"/>
                <w:szCs w:val="14"/>
              </w:rPr>
            </w:pPr>
            <w:r w:rsidRPr="00A95A61">
              <w:rPr>
                <w:rFonts w:cstheme="minorHAnsi"/>
                <w:b/>
                <w:sz w:val="14"/>
                <w:szCs w:val="14"/>
              </w:rPr>
              <w:t>Evidence</w:t>
            </w:r>
            <w:r w:rsidRPr="00A95A61">
              <w:rPr>
                <w:rFonts w:cstheme="minorHAnsi"/>
                <w:sz w:val="14"/>
                <w:szCs w:val="14"/>
              </w:rPr>
              <w:t xml:space="preserve"> - </w:t>
            </w:r>
            <w:r w:rsidRPr="00A95A61">
              <w:rPr>
                <w:rFonts w:cstheme="minorHAnsi"/>
                <w:i/>
                <w:sz w:val="14"/>
                <w:szCs w:val="14"/>
              </w:rPr>
              <w:t>For example…. From my knowledge of the context of the period, I know that…… / For example, it does not include</w:t>
            </w:r>
            <w:proofErr w:type="gramStart"/>
            <w:r w:rsidRPr="00A95A61">
              <w:rPr>
                <w:rFonts w:cstheme="minorHAnsi"/>
                <w:i/>
                <w:sz w:val="14"/>
                <w:szCs w:val="14"/>
              </w:rPr>
              <w:t>…..</w:t>
            </w:r>
            <w:proofErr w:type="gramEnd"/>
            <w:r w:rsidRPr="00A95A61">
              <w:rPr>
                <w:rFonts w:cstheme="minorHAnsi"/>
                <w:i/>
                <w:sz w:val="14"/>
                <w:szCs w:val="14"/>
              </w:rPr>
              <w:t xml:space="preserve"> / omits the fact that…. / I know that a more typical</w:t>
            </w:r>
            <w:r w:rsidRPr="00A95A61">
              <w:rPr>
                <w:rFonts w:cstheme="minorHAnsi"/>
                <w:b/>
                <w:bCs/>
                <w:i/>
                <w:sz w:val="14"/>
                <w:szCs w:val="14"/>
              </w:rPr>
              <w:t xml:space="preserve"> </w:t>
            </w:r>
            <w:r w:rsidRPr="00A95A61">
              <w:rPr>
                <w:rFonts w:cstheme="minorHAnsi"/>
                <w:i/>
                <w:sz w:val="14"/>
                <w:szCs w:val="14"/>
              </w:rPr>
              <w:t xml:space="preserve">experience was…. </w:t>
            </w:r>
          </w:p>
          <w:p w14:paraId="135D247F" w14:textId="77777777" w:rsidR="00F46ECC" w:rsidRPr="00A95A61" w:rsidRDefault="00F46ECC" w:rsidP="00F46ECC">
            <w:pPr>
              <w:rPr>
                <w:rFonts w:cstheme="minorHAnsi"/>
                <w:i/>
                <w:sz w:val="14"/>
                <w:szCs w:val="14"/>
              </w:rPr>
            </w:pPr>
            <w:r w:rsidRPr="00A95A61">
              <w:rPr>
                <w:rFonts w:cstheme="minorHAnsi"/>
                <w:b/>
                <w:sz w:val="14"/>
                <w:szCs w:val="14"/>
              </w:rPr>
              <w:t xml:space="preserve">Explain - </w:t>
            </w:r>
            <w:r w:rsidRPr="00A95A61">
              <w:rPr>
                <w:rFonts w:cstheme="minorHAnsi"/>
                <w:i/>
                <w:sz w:val="14"/>
                <w:szCs w:val="14"/>
              </w:rPr>
              <w:t>So this makes source A/B one-sided / less useful / limited for telling us ……. because</w:t>
            </w:r>
            <w:proofErr w:type="gramStart"/>
            <w:r w:rsidRPr="00A95A61">
              <w:rPr>
                <w:rFonts w:cstheme="minorHAnsi"/>
                <w:i/>
                <w:sz w:val="14"/>
                <w:szCs w:val="14"/>
              </w:rPr>
              <w:t>…..</w:t>
            </w:r>
            <w:proofErr w:type="gramEnd"/>
            <w:r w:rsidRPr="00A95A61">
              <w:rPr>
                <w:rFonts w:cstheme="minorHAnsi"/>
                <w:i/>
                <w:sz w:val="14"/>
                <w:szCs w:val="14"/>
              </w:rPr>
              <w:t xml:space="preserve"> </w:t>
            </w:r>
          </w:p>
          <w:p w14:paraId="774DE3FD" w14:textId="77777777" w:rsidR="00F46ECC" w:rsidRPr="00A95A61" w:rsidRDefault="00F46ECC" w:rsidP="00F46ECC">
            <w:pPr>
              <w:rPr>
                <w:rFonts w:cstheme="minorHAnsi"/>
                <w:iCs/>
                <w:sz w:val="14"/>
                <w:szCs w:val="14"/>
              </w:rPr>
            </w:pPr>
          </w:p>
          <w:p w14:paraId="02306889" w14:textId="77777777" w:rsidR="00F46ECC" w:rsidRPr="00A95A61" w:rsidRDefault="00F46ECC" w:rsidP="00F46ECC">
            <w:pPr>
              <w:jc w:val="center"/>
              <w:rPr>
                <w:rFonts w:cstheme="minorHAnsi"/>
                <w:b/>
                <w:bCs/>
                <w:iCs/>
                <w:sz w:val="14"/>
                <w:szCs w:val="14"/>
                <w:u w:val="single"/>
              </w:rPr>
            </w:pPr>
            <w:r w:rsidRPr="00A95A61">
              <w:rPr>
                <w:rFonts w:cstheme="minorHAnsi"/>
                <w:b/>
                <w:bCs/>
                <w:iCs/>
                <w:sz w:val="14"/>
                <w:szCs w:val="14"/>
                <w:u w:val="single"/>
              </w:rPr>
              <w:t>Paragraph 2: Provenance (NOPE)</w:t>
            </w:r>
          </w:p>
          <w:p w14:paraId="1626FA8E" w14:textId="77777777" w:rsidR="00F46ECC" w:rsidRPr="00A95A61" w:rsidRDefault="00F46ECC" w:rsidP="00F46ECC">
            <w:pPr>
              <w:rPr>
                <w:rFonts w:cstheme="minorHAnsi"/>
                <w:iCs/>
                <w:sz w:val="14"/>
                <w:szCs w:val="14"/>
              </w:rPr>
            </w:pPr>
            <w:r w:rsidRPr="00A95A61">
              <w:rPr>
                <w:rFonts w:cstheme="minorHAnsi"/>
                <w:b/>
                <w:bCs/>
                <w:iCs/>
                <w:sz w:val="14"/>
                <w:szCs w:val="14"/>
                <w:u w:val="single"/>
              </w:rPr>
              <w:t xml:space="preserve">NOPE - </w:t>
            </w:r>
            <w:r w:rsidRPr="00A95A61">
              <w:rPr>
                <w:rFonts w:cstheme="minorHAnsi"/>
                <w:iCs/>
                <w:sz w:val="14"/>
                <w:szCs w:val="14"/>
                <w:u w:val="single"/>
              </w:rPr>
              <w:t>State the NATURE, ORIGIN and PURPOSE, then EVALUATE how useful (give strengths and weaknesses)</w:t>
            </w:r>
            <w:r w:rsidRPr="00A95A61">
              <w:rPr>
                <w:rFonts w:cstheme="minorHAnsi"/>
                <w:iCs/>
                <w:sz w:val="14"/>
                <w:szCs w:val="14"/>
              </w:rPr>
              <w:t xml:space="preserve"> </w:t>
            </w:r>
          </w:p>
          <w:p w14:paraId="7066E88F" w14:textId="77777777" w:rsidR="00F46ECC" w:rsidRPr="00A95A61" w:rsidRDefault="00F46ECC" w:rsidP="00F46ECC">
            <w:pPr>
              <w:rPr>
                <w:rFonts w:cstheme="minorHAnsi"/>
                <w:bCs/>
                <w:sz w:val="14"/>
                <w:szCs w:val="14"/>
              </w:rPr>
            </w:pPr>
            <w:r w:rsidRPr="00A95A61">
              <w:rPr>
                <w:rFonts w:cstheme="minorHAnsi"/>
                <w:b/>
                <w:bCs/>
                <w:sz w:val="14"/>
                <w:szCs w:val="14"/>
              </w:rPr>
              <w:t xml:space="preserve">Nature </w:t>
            </w:r>
            <w:r w:rsidRPr="00A95A61">
              <w:rPr>
                <w:rFonts w:cstheme="minorHAnsi"/>
                <w:b/>
                <w:sz w:val="14"/>
                <w:szCs w:val="14"/>
              </w:rPr>
              <w:t xml:space="preserve">– </w:t>
            </w:r>
            <w:r w:rsidRPr="00A95A61">
              <w:rPr>
                <w:rFonts w:cstheme="minorHAnsi"/>
                <w:bCs/>
                <w:sz w:val="14"/>
                <w:szCs w:val="14"/>
              </w:rPr>
              <w:t>what type of source is this? (cartoon / photograph etc)</w:t>
            </w:r>
          </w:p>
          <w:p w14:paraId="36F4B807" w14:textId="77777777" w:rsidR="00F46ECC" w:rsidRPr="00A95A61" w:rsidRDefault="00F46ECC" w:rsidP="00F46ECC">
            <w:pPr>
              <w:rPr>
                <w:rFonts w:cstheme="minorHAnsi"/>
                <w:bCs/>
                <w:sz w:val="14"/>
                <w:szCs w:val="14"/>
              </w:rPr>
            </w:pPr>
            <w:r w:rsidRPr="00A95A61">
              <w:rPr>
                <w:rFonts w:cstheme="minorHAnsi"/>
                <w:b/>
                <w:bCs/>
                <w:sz w:val="14"/>
                <w:szCs w:val="14"/>
              </w:rPr>
              <w:t xml:space="preserve">Origin </w:t>
            </w:r>
            <w:r w:rsidRPr="00A95A61">
              <w:rPr>
                <w:rFonts w:cstheme="minorHAnsi"/>
                <w:b/>
                <w:sz w:val="14"/>
                <w:szCs w:val="14"/>
              </w:rPr>
              <w:t xml:space="preserve">– </w:t>
            </w:r>
            <w:r w:rsidRPr="00A95A61">
              <w:rPr>
                <w:rFonts w:cstheme="minorHAnsi"/>
                <w:bCs/>
                <w:sz w:val="14"/>
                <w:szCs w:val="14"/>
              </w:rPr>
              <w:t>when and how was it created/taken/written?</w:t>
            </w:r>
          </w:p>
          <w:p w14:paraId="6544A49B" w14:textId="77777777" w:rsidR="00F46ECC" w:rsidRPr="00A95A61" w:rsidRDefault="00F46ECC" w:rsidP="00F46ECC">
            <w:pPr>
              <w:rPr>
                <w:rFonts w:cstheme="minorHAnsi"/>
                <w:b/>
                <w:sz w:val="14"/>
                <w:szCs w:val="14"/>
              </w:rPr>
            </w:pPr>
            <w:r w:rsidRPr="00A95A61">
              <w:rPr>
                <w:rFonts w:cstheme="minorHAnsi"/>
                <w:b/>
                <w:bCs/>
                <w:sz w:val="14"/>
                <w:szCs w:val="14"/>
              </w:rPr>
              <w:t xml:space="preserve">Purpose </w:t>
            </w:r>
            <w:r w:rsidRPr="00A95A61">
              <w:rPr>
                <w:rFonts w:cstheme="minorHAnsi"/>
                <w:b/>
                <w:sz w:val="14"/>
                <w:szCs w:val="14"/>
              </w:rPr>
              <w:t xml:space="preserve">– </w:t>
            </w:r>
            <w:r w:rsidRPr="00A95A61">
              <w:rPr>
                <w:rFonts w:cstheme="minorHAnsi"/>
                <w:bCs/>
                <w:sz w:val="14"/>
                <w:szCs w:val="14"/>
              </w:rPr>
              <w:t>Why was it created?</w:t>
            </w:r>
          </w:p>
          <w:p w14:paraId="156BB3C4" w14:textId="77777777" w:rsidR="00F46ECC" w:rsidRPr="00A95A61" w:rsidRDefault="00F46ECC" w:rsidP="00F46ECC">
            <w:pPr>
              <w:rPr>
                <w:rFonts w:cstheme="minorHAnsi"/>
                <w:b/>
                <w:sz w:val="14"/>
                <w:szCs w:val="14"/>
              </w:rPr>
            </w:pPr>
            <w:r w:rsidRPr="00A95A61">
              <w:rPr>
                <w:rFonts w:cstheme="minorHAnsi"/>
                <w:b/>
                <w:bCs/>
                <w:sz w:val="14"/>
                <w:szCs w:val="14"/>
              </w:rPr>
              <w:t xml:space="preserve">Evaluate - </w:t>
            </w:r>
            <w:r w:rsidRPr="00A95A61">
              <w:rPr>
                <w:rFonts w:cstheme="minorHAnsi"/>
                <w:bCs/>
                <w:sz w:val="14"/>
                <w:szCs w:val="14"/>
              </w:rPr>
              <w:t>How does this affect how useful the source is? Consider how it is and isn’t useful.</w:t>
            </w:r>
            <w:r w:rsidRPr="00A95A61">
              <w:rPr>
                <w:rFonts w:cstheme="minorHAnsi"/>
                <w:b/>
                <w:sz w:val="14"/>
                <w:szCs w:val="14"/>
              </w:rPr>
              <w:t xml:space="preserve"> </w:t>
            </w:r>
          </w:p>
          <w:p w14:paraId="5FDC176E" w14:textId="77777777" w:rsidR="00F46ECC" w:rsidRPr="00A95A61" w:rsidRDefault="00F46ECC" w:rsidP="00F46ECC">
            <w:pPr>
              <w:pStyle w:val="NormalWeb"/>
              <w:spacing w:before="0" w:beforeAutospacing="0" w:after="0" w:afterAutospacing="0"/>
              <w:textAlignment w:val="baseline"/>
              <w:rPr>
                <w:rFonts w:asciiTheme="minorHAnsi" w:hAnsiTheme="minorHAnsi" w:cstheme="minorHAnsi"/>
                <w:i/>
                <w:color w:val="000000"/>
                <w:sz w:val="14"/>
                <w:szCs w:val="14"/>
              </w:rPr>
            </w:pPr>
            <w:r w:rsidRPr="00A95A61">
              <w:rPr>
                <w:rFonts w:asciiTheme="minorHAnsi" w:hAnsiTheme="minorHAnsi" w:cstheme="minorHAnsi"/>
                <w:b/>
                <w:bCs/>
                <w:i/>
                <w:color w:val="000000"/>
                <w:sz w:val="14"/>
                <w:szCs w:val="14"/>
              </w:rPr>
              <w:t>N</w:t>
            </w:r>
            <w:r w:rsidRPr="00A95A61">
              <w:rPr>
                <w:rFonts w:asciiTheme="minorHAnsi" w:hAnsiTheme="minorHAnsi" w:cstheme="minorHAnsi"/>
                <w:i/>
                <w:color w:val="000000"/>
                <w:sz w:val="14"/>
                <w:szCs w:val="14"/>
              </w:rPr>
              <w:t xml:space="preserve"> - The source is … [WHAT – e.g. propaganda, newspaper, satirical cartoon…]</w:t>
            </w:r>
          </w:p>
          <w:p w14:paraId="197BBDC4" w14:textId="77777777" w:rsidR="00F46ECC" w:rsidRPr="00A95A61" w:rsidRDefault="00F46ECC" w:rsidP="00F46ECC">
            <w:pPr>
              <w:pStyle w:val="NormalWeb"/>
              <w:spacing w:before="0" w:beforeAutospacing="0" w:after="0" w:afterAutospacing="0"/>
              <w:textAlignment w:val="baseline"/>
              <w:rPr>
                <w:rFonts w:asciiTheme="minorHAnsi" w:hAnsiTheme="minorHAnsi" w:cstheme="minorHAnsi"/>
                <w:i/>
                <w:color w:val="000000"/>
                <w:sz w:val="14"/>
                <w:szCs w:val="14"/>
              </w:rPr>
            </w:pPr>
            <w:r w:rsidRPr="00A95A61">
              <w:rPr>
                <w:rFonts w:asciiTheme="minorHAnsi" w:hAnsiTheme="minorHAnsi" w:cstheme="minorHAnsi"/>
                <w:b/>
                <w:bCs/>
                <w:i/>
                <w:color w:val="000000"/>
                <w:sz w:val="14"/>
                <w:szCs w:val="14"/>
              </w:rPr>
              <w:t>O</w:t>
            </w:r>
            <w:r w:rsidRPr="00A95A61">
              <w:rPr>
                <w:rFonts w:asciiTheme="minorHAnsi" w:hAnsiTheme="minorHAnsi" w:cstheme="minorHAnsi"/>
                <w:i/>
                <w:color w:val="000000"/>
                <w:sz w:val="14"/>
                <w:szCs w:val="14"/>
              </w:rPr>
              <w:t xml:space="preserve"> -</w:t>
            </w:r>
            <w:proofErr w:type="gramStart"/>
            <w:r w:rsidRPr="00A95A61">
              <w:rPr>
                <w:rFonts w:asciiTheme="minorHAnsi" w:hAnsiTheme="minorHAnsi" w:cstheme="minorHAnsi"/>
                <w:i/>
                <w:color w:val="000000"/>
                <w:sz w:val="14"/>
                <w:szCs w:val="14"/>
              </w:rPr>
              <w:t xml:space="preserve"> ..</w:t>
            </w:r>
            <w:proofErr w:type="gramEnd"/>
            <w:r w:rsidRPr="00A95A61">
              <w:rPr>
                <w:rFonts w:asciiTheme="minorHAnsi" w:hAnsiTheme="minorHAnsi" w:cstheme="minorHAnsi"/>
                <w:i/>
                <w:color w:val="000000"/>
                <w:sz w:val="14"/>
                <w:szCs w:val="14"/>
              </w:rPr>
              <w:t>written by ….. when…. [WHO, WHEN]</w:t>
            </w:r>
          </w:p>
          <w:p w14:paraId="3B2BC3C6" w14:textId="77777777" w:rsidR="00F46ECC" w:rsidRPr="00A95A61" w:rsidRDefault="00F46ECC" w:rsidP="00F46ECC">
            <w:pPr>
              <w:pStyle w:val="NormalWeb"/>
              <w:spacing w:before="0" w:beforeAutospacing="0" w:after="0" w:afterAutospacing="0"/>
              <w:textAlignment w:val="baseline"/>
              <w:rPr>
                <w:rFonts w:asciiTheme="minorHAnsi" w:hAnsiTheme="minorHAnsi" w:cstheme="minorHAnsi"/>
                <w:i/>
                <w:color w:val="000000"/>
                <w:sz w:val="14"/>
                <w:szCs w:val="14"/>
              </w:rPr>
            </w:pPr>
            <w:r w:rsidRPr="00A95A61">
              <w:rPr>
                <w:rFonts w:asciiTheme="minorHAnsi" w:hAnsiTheme="minorHAnsi" w:cstheme="minorHAnsi"/>
                <w:b/>
                <w:bCs/>
                <w:i/>
                <w:color w:val="000000"/>
                <w:sz w:val="14"/>
                <w:szCs w:val="14"/>
              </w:rPr>
              <w:t>P</w:t>
            </w:r>
            <w:r w:rsidRPr="00A95A61">
              <w:rPr>
                <w:rFonts w:asciiTheme="minorHAnsi" w:hAnsiTheme="minorHAnsi" w:cstheme="minorHAnsi"/>
                <w:i/>
                <w:color w:val="000000"/>
                <w:sz w:val="14"/>
                <w:szCs w:val="14"/>
              </w:rPr>
              <w:t xml:space="preserve"> </w:t>
            </w:r>
            <w:proofErr w:type="gramStart"/>
            <w:r w:rsidRPr="00A95A61">
              <w:rPr>
                <w:rFonts w:asciiTheme="minorHAnsi" w:hAnsiTheme="minorHAnsi" w:cstheme="minorHAnsi"/>
                <w:i/>
                <w:color w:val="000000"/>
                <w:sz w:val="14"/>
                <w:szCs w:val="14"/>
              </w:rPr>
              <w:t>….with</w:t>
            </w:r>
            <w:proofErr w:type="gramEnd"/>
            <w:r w:rsidRPr="00A95A61">
              <w:rPr>
                <w:rFonts w:asciiTheme="minorHAnsi" w:hAnsiTheme="minorHAnsi" w:cstheme="minorHAnsi"/>
                <w:i/>
                <w:color w:val="000000"/>
                <w:sz w:val="14"/>
                <w:szCs w:val="14"/>
              </w:rPr>
              <w:t xml:space="preserve"> the purpose of….. [WHY] </w:t>
            </w:r>
          </w:p>
          <w:p w14:paraId="190245EB" w14:textId="77777777" w:rsidR="00F46ECC" w:rsidRPr="00A95A61" w:rsidRDefault="00F46ECC" w:rsidP="00F46ECC">
            <w:pPr>
              <w:rPr>
                <w:rFonts w:cstheme="minorHAnsi"/>
                <w:i/>
                <w:color w:val="000000"/>
                <w:sz w:val="14"/>
                <w:szCs w:val="14"/>
              </w:rPr>
            </w:pPr>
            <w:r w:rsidRPr="00A95A61">
              <w:rPr>
                <w:rFonts w:cstheme="minorHAnsi"/>
                <w:b/>
                <w:bCs/>
                <w:i/>
                <w:sz w:val="14"/>
                <w:szCs w:val="14"/>
              </w:rPr>
              <w:t>E</w:t>
            </w:r>
            <w:r w:rsidRPr="00A95A61">
              <w:rPr>
                <w:rFonts w:cstheme="minorHAnsi"/>
                <w:iCs/>
                <w:sz w:val="14"/>
                <w:szCs w:val="14"/>
              </w:rPr>
              <w:t xml:space="preserve"> (strengths and weaknesses) - </w:t>
            </w:r>
            <w:r w:rsidRPr="00A95A61">
              <w:rPr>
                <w:rFonts w:cstheme="minorHAnsi"/>
                <w:i/>
                <w:sz w:val="14"/>
                <w:szCs w:val="14"/>
              </w:rPr>
              <w:t>This would help a historian understand …… because…… / This is typical of the period because…. / This therefore would reflect …. / However, the provenance also makes it limited because</w:t>
            </w:r>
            <w:proofErr w:type="gramStart"/>
            <w:r w:rsidRPr="00A95A61">
              <w:rPr>
                <w:rFonts w:cstheme="minorHAnsi"/>
                <w:i/>
                <w:sz w:val="14"/>
                <w:szCs w:val="14"/>
              </w:rPr>
              <w:t>…..</w:t>
            </w:r>
            <w:proofErr w:type="gramEnd"/>
          </w:p>
          <w:p w14:paraId="07410AB0" w14:textId="77777777" w:rsidR="00F46ECC" w:rsidRPr="00A95A61" w:rsidRDefault="00F46ECC" w:rsidP="00F46ECC">
            <w:pPr>
              <w:jc w:val="center"/>
              <w:rPr>
                <w:rFonts w:cstheme="minorHAnsi"/>
                <w:b/>
                <w:bCs/>
                <w:iCs/>
                <w:sz w:val="14"/>
                <w:szCs w:val="14"/>
                <w:u w:val="single"/>
              </w:rPr>
            </w:pPr>
            <w:r w:rsidRPr="00A95A61">
              <w:rPr>
                <w:rFonts w:cstheme="minorHAnsi"/>
                <w:b/>
                <w:bCs/>
                <w:iCs/>
                <w:sz w:val="14"/>
                <w:szCs w:val="14"/>
                <w:u w:val="single"/>
              </w:rPr>
              <w:t>REPEAT FOR SECOND SOURCE – MAC NOPE</w:t>
            </w:r>
          </w:p>
          <w:p w14:paraId="6543ABE5" w14:textId="77777777" w:rsidR="00F46ECC" w:rsidRPr="00A95A61" w:rsidRDefault="00F46ECC" w:rsidP="00F46ECC">
            <w:pPr>
              <w:jc w:val="center"/>
              <w:rPr>
                <w:rFonts w:cstheme="minorHAnsi"/>
                <w:b/>
                <w:bCs/>
                <w:iCs/>
                <w:sz w:val="14"/>
                <w:szCs w:val="14"/>
                <w:u w:val="single"/>
              </w:rPr>
            </w:pPr>
          </w:p>
          <w:p w14:paraId="7026659A" w14:textId="77777777" w:rsidR="00F46ECC" w:rsidRPr="00A95A61" w:rsidRDefault="00F46ECC" w:rsidP="00F46ECC">
            <w:pPr>
              <w:rPr>
                <w:rFonts w:cstheme="minorHAnsi"/>
                <w:b/>
                <w:bCs/>
                <w:iCs/>
                <w:sz w:val="14"/>
                <w:szCs w:val="14"/>
                <w:u w:val="single"/>
              </w:rPr>
            </w:pPr>
            <w:r w:rsidRPr="00A95A61">
              <w:rPr>
                <w:rFonts w:cstheme="minorHAnsi"/>
                <w:b/>
                <w:bCs/>
                <w:iCs/>
                <w:sz w:val="14"/>
                <w:szCs w:val="14"/>
                <w:u w:val="single"/>
              </w:rPr>
              <w:t>SUMMARY</w:t>
            </w:r>
            <w:r w:rsidRPr="00A95A61">
              <w:rPr>
                <w:rFonts w:cstheme="minorHAnsi"/>
                <w:b/>
                <w:bCs/>
                <w:iCs/>
                <w:sz w:val="14"/>
                <w:szCs w:val="14"/>
              </w:rPr>
              <w:t xml:space="preserve"> -</w:t>
            </w:r>
            <w:r w:rsidRPr="00A95A61">
              <w:rPr>
                <w:rFonts w:cstheme="minorHAnsi"/>
                <w:b/>
                <w:bCs/>
                <w:iCs/>
                <w:sz w:val="14"/>
                <w:szCs w:val="14"/>
                <w:u w:val="single"/>
              </w:rPr>
              <w:t xml:space="preserve"> </w:t>
            </w:r>
            <w:r w:rsidRPr="00A95A61">
              <w:rPr>
                <w:rFonts w:cstheme="minorHAnsi"/>
                <w:i/>
                <w:sz w:val="14"/>
                <w:szCs w:val="14"/>
              </w:rPr>
              <w:t xml:space="preserve">Overall, both sources are useful to a historian studying </w:t>
            </w:r>
            <w:proofErr w:type="gramStart"/>
            <w:r w:rsidRPr="00A95A61">
              <w:rPr>
                <w:rFonts w:cstheme="minorHAnsi"/>
                <w:i/>
                <w:sz w:val="14"/>
                <w:szCs w:val="14"/>
              </w:rPr>
              <w:t>….because</w:t>
            </w:r>
            <w:proofErr w:type="gramEnd"/>
            <w:r w:rsidRPr="00A95A61">
              <w:rPr>
                <w:rFonts w:cstheme="minorHAnsi"/>
                <w:i/>
                <w:sz w:val="14"/>
                <w:szCs w:val="14"/>
              </w:rPr>
              <w:t>…. Source A is somewhat useful because, although…</w:t>
            </w:r>
            <w:proofErr w:type="gramStart"/>
            <w:r w:rsidRPr="00A95A61">
              <w:rPr>
                <w:rFonts w:cstheme="minorHAnsi"/>
                <w:i/>
                <w:sz w:val="14"/>
                <w:szCs w:val="14"/>
              </w:rPr>
              <w:t>. ,</w:t>
            </w:r>
            <w:proofErr w:type="gramEnd"/>
            <w:r w:rsidRPr="00A95A61">
              <w:rPr>
                <w:rFonts w:cstheme="minorHAnsi"/>
                <w:i/>
                <w:sz w:val="14"/>
                <w:szCs w:val="14"/>
              </w:rPr>
              <w:t xml:space="preserve"> it would be useful because….  Source B is also useful for</w:t>
            </w:r>
            <w:proofErr w:type="gramStart"/>
            <w:r w:rsidRPr="00A95A61">
              <w:rPr>
                <w:rFonts w:cstheme="minorHAnsi"/>
                <w:i/>
                <w:sz w:val="14"/>
                <w:szCs w:val="14"/>
              </w:rPr>
              <w:t>…..</w:t>
            </w:r>
            <w:proofErr w:type="gramEnd"/>
            <w:r w:rsidRPr="00A95A61">
              <w:rPr>
                <w:rFonts w:cstheme="minorHAnsi"/>
                <w:i/>
                <w:sz w:val="14"/>
                <w:szCs w:val="14"/>
              </w:rPr>
              <w:t xml:space="preserve"> but limited for</w:t>
            </w:r>
            <w:proofErr w:type="gramStart"/>
            <w:r w:rsidRPr="00A95A61">
              <w:rPr>
                <w:rFonts w:cstheme="minorHAnsi"/>
                <w:i/>
                <w:sz w:val="14"/>
                <w:szCs w:val="14"/>
              </w:rPr>
              <w:t>…..</w:t>
            </w:r>
            <w:proofErr w:type="gramEnd"/>
          </w:p>
        </w:tc>
      </w:tr>
      <w:tr w:rsidR="00F46ECC" w:rsidRPr="00A95A61" w14:paraId="14D4329F" w14:textId="77777777" w:rsidTr="00C66BD1">
        <w:trPr>
          <w:trHeight w:val="1459"/>
        </w:trPr>
        <w:tc>
          <w:tcPr>
            <w:tcW w:w="1278" w:type="dxa"/>
            <w:shd w:val="clear" w:color="auto" w:fill="F2F2F2" w:themeFill="background1" w:themeFillShade="F2"/>
          </w:tcPr>
          <w:p w14:paraId="11BCCD12" w14:textId="77777777" w:rsidR="00F46ECC" w:rsidRPr="00A95A61" w:rsidRDefault="00F46ECC" w:rsidP="00F46ECC">
            <w:pPr>
              <w:pStyle w:val="NoSpacing"/>
              <w:rPr>
                <w:rFonts w:cstheme="minorHAnsi"/>
                <w:sz w:val="16"/>
                <w:szCs w:val="16"/>
              </w:rPr>
            </w:pPr>
            <w:r w:rsidRPr="00A95A61">
              <w:rPr>
                <w:rFonts w:cstheme="minorHAnsi"/>
                <w:sz w:val="16"/>
                <w:szCs w:val="16"/>
              </w:rPr>
              <w:lastRenderedPageBreak/>
              <w:t xml:space="preserve">Q2b </w:t>
            </w:r>
            <w:r w:rsidRPr="00A95A61">
              <w:rPr>
                <w:rFonts w:cstheme="minorHAnsi"/>
                <w:i/>
                <w:iCs/>
                <w:sz w:val="16"/>
                <w:szCs w:val="16"/>
              </w:rPr>
              <w:t xml:space="preserve">How could you follow up Source A to find out more about…. </w:t>
            </w:r>
          </w:p>
        </w:tc>
        <w:tc>
          <w:tcPr>
            <w:tcW w:w="633" w:type="dxa"/>
          </w:tcPr>
          <w:p w14:paraId="1313F81E" w14:textId="77777777" w:rsidR="00F46ECC" w:rsidRPr="00A95A61" w:rsidRDefault="00F46ECC" w:rsidP="00F46ECC">
            <w:pPr>
              <w:rPr>
                <w:rFonts w:cstheme="minorHAnsi"/>
                <w:sz w:val="16"/>
                <w:szCs w:val="16"/>
              </w:rPr>
            </w:pPr>
            <w:r w:rsidRPr="00A95A61">
              <w:rPr>
                <w:rFonts w:cstheme="minorHAnsi"/>
                <w:sz w:val="16"/>
                <w:szCs w:val="16"/>
              </w:rPr>
              <w:t>4</w:t>
            </w:r>
          </w:p>
        </w:tc>
        <w:tc>
          <w:tcPr>
            <w:tcW w:w="496" w:type="dxa"/>
          </w:tcPr>
          <w:p w14:paraId="002262CE" w14:textId="77777777" w:rsidR="00F46ECC" w:rsidRPr="00A95A61" w:rsidRDefault="00F46ECC" w:rsidP="00F46ECC">
            <w:pPr>
              <w:rPr>
                <w:rFonts w:cstheme="minorHAnsi"/>
                <w:sz w:val="16"/>
                <w:szCs w:val="16"/>
              </w:rPr>
            </w:pPr>
            <w:r w:rsidRPr="00A95A61">
              <w:rPr>
                <w:rFonts w:cstheme="minorHAnsi"/>
                <w:sz w:val="16"/>
                <w:szCs w:val="16"/>
              </w:rPr>
              <w:t>AO3</w:t>
            </w:r>
          </w:p>
        </w:tc>
        <w:tc>
          <w:tcPr>
            <w:tcW w:w="763" w:type="dxa"/>
          </w:tcPr>
          <w:p w14:paraId="42352C63" w14:textId="77777777" w:rsidR="00F46ECC" w:rsidRPr="00A95A61" w:rsidRDefault="00F46ECC" w:rsidP="00F46ECC">
            <w:pPr>
              <w:rPr>
                <w:rFonts w:cstheme="minorHAnsi"/>
                <w:sz w:val="16"/>
                <w:szCs w:val="16"/>
              </w:rPr>
            </w:pPr>
            <w:r w:rsidRPr="00A95A61">
              <w:rPr>
                <w:rFonts w:cstheme="minorHAnsi"/>
                <w:sz w:val="16"/>
                <w:szCs w:val="16"/>
              </w:rPr>
              <w:t>5</w:t>
            </w:r>
          </w:p>
        </w:tc>
        <w:tc>
          <w:tcPr>
            <w:tcW w:w="2926" w:type="dxa"/>
          </w:tcPr>
          <w:p w14:paraId="0CF4AA9C" w14:textId="77777777" w:rsidR="00F46ECC" w:rsidRPr="00A95A61" w:rsidRDefault="00F46ECC" w:rsidP="00F46ECC">
            <w:pPr>
              <w:rPr>
                <w:rFonts w:cstheme="minorHAnsi"/>
                <w:sz w:val="16"/>
                <w:szCs w:val="16"/>
              </w:rPr>
            </w:pPr>
            <w:r w:rsidRPr="00A95A61">
              <w:rPr>
                <w:rFonts w:cstheme="minorHAnsi"/>
                <w:sz w:val="16"/>
                <w:szCs w:val="16"/>
              </w:rPr>
              <w:t>-Simply follow the sentence starters</w:t>
            </w:r>
          </w:p>
          <w:p w14:paraId="2141DFF7" w14:textId="77777777" w:rsidR="00F46ECC" w:rsidRPr="00A95A61" w:rsidRDefault="00F46ECC" w:rsidP="00F46ECC">
            <w:pPr>
              <w:rPr>
                <w:rFonts w:cstheme="minorHAnsi"/>
                <w:sz w:val="16"/>
                <w:szCs w:val="16"/>
              </w:rPr>
            </w:pPr>
            <w:r w:rsidRPr="00A95A61">
              <w:rPr>
                <w:rFonts w:cstheme="minorHAnsi"/>
                <w:sz w:val="16"/>
                <w:szCs w:val="16"/>
              </w:rPr>
              <w:t>-Make sure you are specific in your answers, i.e. go beyond the broadly generic catch-all categories of ‘records’, ‘diaries’, ‘a diary of a soldier’ = 0 marks</w:t>
            </w:r>
          </w:p>
          <w:p w14:paraId="7739D088" w14:textId="77777777" w:rsidR="00F46ECC" w:rsidRPr="00A95A61" w:rsidRDefault="00F46ECC" w:rsidP="00F46ECC">
            <w:pPr>
              <w:rPr>
                <w:rFonts w:cstheme="minorHAnsi"/>
                <w:i/>
                <w:iCs/>
                <w:sz w:val="16"/>
                <w:szCs w:val="16"/>
              </w:rPr>
            </w:pPr>
            <w:r w:rsidRPr="00A95A61">
              <w:rPr>
                <w:rFonts w:cstheme="minorHAnsi"/>
                <w:sz w:val="16"/>
                <w:szCs w:val="16"/>
              </w:rPr>
              <w:t>-No marks for a question that is not</w:t>
            </w:r>
            <w:r w:rsidRPr="00A95A61">
              <w:rPr>
                <w:rFonts w:cstheme="minorHAnsi"/>
                <w:b/>
                <w:bCs/>
                <w:sz w:val="16"/>
                <w:szCs w:val="16"/>
              </w:rPr>
              <w:t xml:space="preserve"> </w:t>
            </w:r>
            <w:r w:rsidRPr="00A95A61">
              <w:rPr>
                <w:rFonts w:cstheme="minorHAnsi"/>
                <w:sz w:val="16"/>
                <w:szCs w:val="16"/>
              </w:rPr>
              <w:t>linked to following up Source A, e.g. ‘</w:t>
            </w:r>
            <w:r w:rsidRPr="00A95A61">
              <w:rPr>
                <w:rFonts w:cstheme="minorHAnsi"/>
                <w:i/>
                <w:iCs/>
                <w:sz w:val="16"/>
                <w:szCs w:val="16"/>
              </w:rPr>
              <w:t>because it would be an interesting question to ask’.</w:t>
            </w:r>
          </w:p>
          <w:p w14:paraId="0001EE64" w14:textId="77777777" w:rsidR="00F46ECC" w:rsidRPr="00A95A61" w:rsidRDefault="00F46ECC" w:rsidP="00F46ECC">
            <w:pPr>
              <w:rPr>
                <w:rFonts w:cstheme="minorHAnsi"/>
                <w:sz w:val="16"/>
                <w:szCs w:val="16"/>
              </w:rPr>
            </w:pPr>
            <w:r w:rsidRPr="00A95A61">
              <w:rPr>
                <w:rFonts w:cstheme="minorHAnsi"/>
                <w:i/>
                <w:iCs/>
                <w:sz w:val="16"/>
                <w:szCs w:val="16"/>
              </w:rPr>
              <w:t>-</w:t>
            </w:r>
            <w:r w:rsidRPr="00A95A61">
              <w:rPr>
                <w:rFonts w:cstheme="minorHAnsi"/>
                <w:sz w:val="16"/>
                <w:szCs w:val="16"/>
              </w:rPr>
              <w:t xml:space="preserve">Possible source ideas: </w:t>
            </w:r>
          </w:p>
          <w:p w14:paraId="652324E7" w14:textId="77777777" w:rsidR="00F46ECC" w:rsidRPr="00A95A61" w:rsidRDefault="00F46ECC" w:rsidP="00F46ECC">
            <w:pPr>
              <w:autoSpaceDE w:val="0"/>
              <w:autoSpaceDN w:val="0"/>
              <w:adjustRightInd w:val="0"/>
              <w:rPr>
                <w:rFonts w:cstheme="minorHAnsi"/>
                <w:sz w:val="16"/>
                <w:szCs w:val="16"/>
              </w:rPr>
            </w:pPr>
            <w:r w:rsidRPr="00A95A61">
              <w:rPr>
                <w:rFonts w:cstheme="minorHAnsi"/>
                <w:sz w:val="16"/>
                <w:szCs w:val="16"/>
              </w:rPr>
              <w:t xml:space="preserve">Army records / statistics of </w:t>
            </w:r>
            <w:proofErr w:type="gramStart"/>
            <w:r w:rsidRPr="00A95A61">
              <w:rPr>
                <w:rFonts w:cstheme="minorHAnsi"/>
                <w:sz w:val="16"/>
                <w:szCs w:val="16"/>
              </w:rPr>
              <w:t>…..</w:t>
            </w:r>
            <w:proofErr w:type="gramEnd"/>
            <w:r w:rsidRPr="00A95A61">
              <w:rPr>
                <w:rFonts w:cstheme="minorHAnsi"/>
                <w:sz w:val="16"/>
                <w:szCs w:val="16"/>
              </w:rPr>
              <w:t xml:space="preserve"> / showing….</w:t>
            </w:r>
          </w:p>
          <w:p w14:paraId="104BA310" w14:textId="77777777" w:rsidR="00F46ECC" w:rsidRPr="00A95A61" w:rsidRDefault="00F46ECC" w:rsidP="00F46ECC">
            <w:pPr>
              <w:autoSpaceDE w:val="0"/>
              <w:autoSpaceDN w:val="0"/>
              <w:adjustRightInd w:val="0"/>
              <w:rPr>
                <w:rFonts w:cstheme="minorHAnsi"/>
                <w:sz w:val="16"/>
                <w:szCs w:val="16"/>
              </w:rPr>
            </w:pPr>
            <w:r w:rsidRPr="00A95A61">
              <w:rPr>
                <w:rFonts w:cstheme="minorHAnsi"/>
                <w:sz w:val="16"/>
                <w:szCs w:val="16"/>
              </w:rPr>
              <w:t xml:space="preserve">National newspapers commenting on…. / reflecting </w:t>
            </w:r>
          </w:p>
          <w:p w14:paraId="40BB68CA" w14:textId="77777777" w:rsidR="00F46ECC" w:rsidRPr="00A95A61" w:rsidRDefault="00F46ECC" w:rsidP="00F46ECC">
            <w:pPr>
              <w:autoSpaceDE w:val="0"/>
              <w:autoSpaceDN w:val="0"/>
              <w:adjustRightInd w:val="0"/>
              <w:rPr>
                <w:rFonts w:cstheme="minorHAnsi"/>
                <w:sz w:val="16"/>
                <w:szCs w:val="16"/>
              </w:rPr>
            </w:pPr>
            <w:r w:rsidRPr="00A95A61">
              <w:rPr>
                <w:rFonts w:cstheme="minorHAnsi"/>
                <w:sz w:val="16"/>
                <w:szCs w:val="16"/>
              </w:rPr>
              <w:t>Government reports that give details about…. /showing….</w:t>
            </w:r>
          </w:p>
          <w:p w14:paraId="70AFEE43" w14:textId="77777777" w:rsidR="00F46ECC" w:rsidRPr="00A95A61" w:rsidRDefault="00F46ECC" w:rsidP="00F46ECC">
            <w:pPr>
              <w:autoSpaceDE w:val="0"/>
              <w:autoSpaceDN w:val="0"/>
              <w:adjustRightInd w:val="0"/>
              <w:rPr>
                <w:rFonts w:cstheme="minorHAnsi"/>
                <w:sz w:val="16"/>
                <w:szCs w:val="16"/>
              </w:rPr>
            </w:pPr>
            <w:r w:rsidRPr="00A95A61">
              <w:rPr>
                <w:rFonts w:cstheme="minorHAnsi"/>
                <w:sz w:val="16"/>
                <w:szCs w:val="16"/>
              </w:rPr>
              <w:t xml:space="preserve">Medical articles about…  </w:t>
            </w:r>
          </w:p>
          <w:p w14:paraId="28547B39" w14:textId="77777777" w:rsidR="00F46ECC" w:rsidRPr="00A95A61" w:rsidRDefault="00F46ECC" w:rsidP="00F46ECC">
            <w:pPr>
              <w:rPr>
                <w:rFonts w:cstheme="minorHAnsi"/>
                <w:sz w:val="16"/>
                <w:szCs w:val="16"/>
              </w:rPr>
            </w:pPr>
            <w:r w:rsidRPr="00A95A61">
              <w:rPr>
                <w:rFonts w:cstheme="minorHAnsi"/>
                <w:sz w:val="16"/>
                <w:szCs w:val="16"/>
              </w:rPr>
              <w:t xml:space="preserve">Personal (soldiers, nurses etc) accounts of…. / about…. </w:t>
            </w:r>
          </w:p>
          <w:p w14:paraId="4C080F5A" w14:textId="77777777" w:rsidR="00F46ECC" w:rsidRPr="00A95A61" w:rsidRDefault="00F46ECC" w:rsidP="00F46ECC">
            <w:pPr>
              <w:rPr>
                <w:rFonts w:cstheme="minorHAnsi"/>
                <w:sz w:val="16"/>
                <w:szCs w:val="16"/>
              </w:rPr>
            </w:pPr>
            <w:r w:rsidRPr="00A95A61">
              <w:rPr>
                <w:rFonts w:cstheme="minorHAnsi"/>
                <w:sz w:val="16"/>
                <w:szCs w:val="16"/>
              </w:rPr>
              <w:t>Photographs of</w:t>
            </w:r>
            <w:proofErr w:type="gramStart"/>
            <w:r w:rsidRPr="00A95A61">
              <w:rPr>
                <w:rFonts w:cstheme="minorHAnsi"/>
                <w:sz w:val="16"/>
                <w:szCs w:val="16"/>
              </w:rPr>
              <w:t>…..</w:t>
            </w:r>
            <w:proofErr w:type="gramEnd"/>
            <w:r w:rsidRPr="00A95A61">
              <w:rPr>
                <w:rFonts w:cstheme="minorHAnsi"/>
                <w:sz w:val="16"/>
                <w:szCs w:val="16"/>
              </w:rPr>
              <w:t xml:space="preserve"> / showing….</w:t>
            </w:r>
          </w:p>
          <w:p w14:paraId="6C41BAC5" w14:textId="77777777" w:rsidR="00F46ECC" w:rsidRPr="00A95A61" w:rsidRDefault="00F46ECC" w:rsidP="00F46ECC">
            <w:pPr>
              <w:rPr>
                <w:rFonts w:cstheme="minorHAnsi"/>
                <w:sz w:val="16"/>
                <w:szCs w:val="16"/>
              </w:rPr>
            </w:pPr>
            <w:r w:rsidRPr="00A95A61">
              <w:rPr>
                <w:rFonts w:cstheme="minorHAnsi"/>
                <w:sz w:val="16"/>
                <w:szCs w:val="16"/>
              </w:rPr>
              <w:t>Hospital records of…. / showing….</w:t>
            </w:r>
          </w:p>
        </w:tc>
        <w:tc>
          <w:tcPr>
            <w:tcW w:w="864" w:type="dxa"/>
          </w:tcPr>
          <w:p w14:paraId="30A717EB" w14:textId="77777777" w:rsidR="00F46ECC" w:rsidRPr="00A95A61" w:rsidRDefault="00F46ECC" w:rsidP="00F46ECC">
            <w:pPr>
              <w:rPr>
                <w:rFonts w:cstheme="minorHAnsi"/>
                <w:b/>
                <w:bCs/>
                <w:sz w:val="16"/>
                <w:szCs w:val="16"/>
              </w:rPr>
            </w:pPr>
            <w:r w:rsidRPr="00A95A61">
              <w:rPr>
                <w:rFonts w:cstheme="minorHAnsi"/>
                <w:b/>
                <w:bCs/>
                <w:sz w:val="16"/>
                <w:szCs w:val="16"/>
              </w:rPr>
              <w:t>One mark for each of the following:</w:t>
            </w:r>
          </w:p>
          <w:p w14:paraId="154D720F" w14:textId="77777777" w:rsidR="00F46ECC" w:rsidRPr="00A95A61" w:rsidRDefault="00F46ECC" w:rsidP="00F46ECC">
            <w:pPr>
              <w:rPr>
                <w:rFonts w:cstheme="minorHAnsi"/>
                <w:sz w:val="16"/>
                <w:szCs w:val="16"/>
              </w:rPr>
            </w:pPr>
            <w:r w:rsidRPr="00A95A61">
              <w:rPr>
                <w:rFonts w:cstheme="minorHAnsi"/>
                <w:sz w:val="16"/>
                <w:szCs w:val="16"/>
              </w:rPr>
              <w:t xml:space="preserve">1 = selecting a specific, relevant quote or detail to follow up related to the question. </w:t>
            </w:r>
          </w:p>
          <w:p w14:paraId="571D5B33" w14:textId="77777777" w:rsidR="00F46ECC" w:rsidRPr="00A95A61" w:rsidRDefault="00F46ECC" w:rsidP="00F46ECC">
            <w:pPr>
              <w:rPr>
                <w:rFonts w:cstheme="minorHAnsi"/>
                <w:sz w:val="16"/>
                <w:szCs w:val="16"/>
              </w:rPr>
            </w:pPr>
            <w:r w:rsidRPr="00A95A61">
              <w:rPr>
                <w:rFonts w:cstheme="minorHAnsi"/>
                <w:sz w:val="16"/>
                <w:szCs w:val="16"/>
              </w:rPr>
              <w:t xml:space="preserve">1 = asking a follow-up question related to the selected detail. </w:t>
            </w:r>
          </w:p>
          <w:p w14:paraId="1C40A4BF" w14:textId="77777777" w:rsidR="00F46ECC" w:rsidRPr="00A95A61" w:rsidRDefault="00F46ECC" w:rsidP="00F46ECC">
            <w:pPr>
              <w:rPr>
                <w:rFonts w:cstheme="minorHAnsi"/>
                <w:sz w:val="16"/>
                <w:szCs w:val="16"/>
              </w:rPr>
            </w:pPr>
            <w:r w:rsidRPr="00A95A61">
              <w:rPr>
                <w:rFonts w:cstheme="minorHAnsi"/>
                <w:sz w:val="16"/>
                <w:szCs w:val="16"/>
              </w:rPr>
              <w:t xml:space="preserve">1 = suggesting a relevant and specific type of source (e.g. a diary of a surgeon, newspaper, medical records from the Western Front) which would help to explore the question. </w:t>
            </w:r>
          </w:p>
          <w:p w14:paraId="76FCF878" w14:textId="77777777" w:rsidR="00F46ECC" w:rsidRPr="00A95A61" w:rsidRDefault="00F46ECC" w:rsidP="00F46ECC">
            <w:pPr>
              <w:rPr>
                <w:rFonts w:cstheme="minorHAnsi"/>
                <w:sz w:val="16"/>
                <w:szCs w:val="16"/>
              </w:rPr>
            </w:pPr>
            <w:r w:rsidRPr="00A95A61">
              <w:rPr>
                <w:rFonts w:cstheme="minorHAnsi"/>
                <w:sz w:val="16"/>
                <w:szCs w:val="16"/>
              </w:rPr>
              <w:t xml:space="preserve">1 = making clear how this suggested source would help explore the question. </w:t>
            </w:r>
            <w:r w:rsidRPr="00A95A61">
              <w:rPr>
                <w:rFonts w:cstheme="minorHAnsi"/>
                <w:b/>
                <w:bCs/>
                <w:sz w:val="16"/>
                <w:szCs w:val="16"/>
              </w:rPr>
              <w:t>(1-4 marks)</w:t>
            </w:r>
          </w:p>
        </w:tc>
        <w:tc>
          <w:tcPr>
            <w:tcW w:w="3672" w:type="dxa"/>
          </w:tcPr>
          <w:p w14:paraId="61D4FF90" w14:textId="77777777" w:rsidR="00F46ECC" w:rsidRPr="00A95A61" w:rsidRDefault="00F46ECC" w:rsidP="00F46ECC">
            <w:pPr>
              <w:autoSpaceDE w:val="0"/>
              <w:autoSpaceDN w:val="0"/>
              <w:adjustRightInd w:val="0"/>
              <w:jc w:val="center"/>
              <w:rPr>
                <w:rFonts w:cstheme="minorHAnsi"/>
                <w:b/>
                <w:bCs/>
                <w:sz w:val="16"/>
                <w:szCs w:val="16"/>
                <w:u w:val="single"/>
              </w:rPr>
            </w:pPr>
            <w:r w:rsidRPr="00A95A61">
              <w:rPr>
                <w:rFonts w:cstheme="minorHAnsi"/>
                <w:b/>
                <w:bCs/>
                <w:sz w:val="16"/>
                <w:szCs w:val="16"/>
                <w:u w:val="single"/>
              </w:rPr>
              <w:t>Follow the sentence starters:</w:t>
            </w:r>
          </w:p>
          <w:p w14:paraId="435D2DC6" w14:textId="77777777" w:rsidR="00F46ECC" w:rsidRPr="00A95A61" w:rsidRDefault="00F46ECC" w:rsidP="00F46ECC">
            <w:pPr>
              <w:autoSpaceDE w:val="0"/>
              <w:autoSpaceDN w:val="0"/>
              <w:adjustRightInd w:val="0"/>
              <w:jc w:val="center"/>
              <w:rPr>
                <w:rFonts w:cstheme="minorHAnsi"/>
                <w:b/>
                <w:bCs/>
                <w:sz w:val="16"/>
                <w:szCs w:val="16"/>
              </w:rPr>
            </w:pPr>
          </w:p>
          <w:p w14:paraId="68B1E56F" w14:textId="77777777" w:rsidR="00F46ECC" w:rsidRPr="00A95A61" w:rsidRDefault="00F46ECC" w:rsidP="00F46ECC">
            <w:pPr>
              <w:autoSpaceDE w:val="0"/>
              <w:autoSpaceDN w:val="0"/>
              <w:adjustRightInd w:val="0"/>
              <w:rPr>
                <w:rFonts w:cstheme="minorHAnsi"/>
                <w:sz w:val="16"/>
                <w:szCs w:val="16"/>
                <w:u w:val="single"/>
              </w:rPr>
            </w:pPr>
            <w:r w:rsidRPr="00A95A61">
              <w:rPr>
                <w:rFonts w:cstheme="minorHAnsi"/>
                <w:sz w:val="16"/>
                <w:szCs w:val="16"/>
                <w:u w:val="single"/>
              </w:rPr>
              <w:t>Detail in Source A that I would follow up:</w:t>
            </w:r>
          </w:p>
          <w:p w14:paraId="0BBBD1BB" w14:textId="77777777" w:rsidR="00F46ECC" w:rsidRPr="00A95A61" w:rsidRDefault="00F46ECC" w:rsidP="00F46ECC">
            <w:pPr>
              <w:autoSpaceDE w:val="0"/>
              <w:autoSpaceDN w:val="0"/>
              <w:adjustRightInd w:val="0"/>
              <w:rPr>
                <w:rFonts w:cstheme="minorHAnsi"/>
                <w:sz w:val="16"/>
                <w:szCs w:val="16"/>
              </w:rPr>
            </w:pPr>
            <w:r w:rsidRPr="00A95A61">
              <w:rPr>
                <w:rFonts w:cstheme="minorHAnsi"/>
                <w:sz w:val="16"/>
                <w:szCs w:val="16"/>
              </w:rPr>
              <w:t>Select a QUOTE from the source ONLY – do not write anything else.</w:t>
            </w:r>
          </w:p>
          <w:p w14:paraId="3F69B6D2" w14:textId="77777777" w:rsidR="00F46ECC" w:rsidRPr="00A95A61" w:rsidRDefault="00F46ECC" w:rsidP="00F46ECC">
            <w:pPr>
              <w:autoSpaceDE w:val="0"/>
              <w:autoSpaceDN w:val="0"/>
              <w:adjustRightInd w:val="0"/>
              <w:rPr>
                <w:rFonts w:cstheme="minorHAnsi"/>
                <w:i/>
                <w:iCs/>
                <w:sz w:val="16"/>
                <w:szCs w:val="16"/>
              </w:rPr>
            </w:pPr>
            <w:r w:rsidRPr="00A95A61">
              <w:rPr>
                <w:rFonts w:cstheme="minorHAnsi"/>
                <w:i/>
                <w:iCs/>
                <w:sz w:val="16"/>
                <w:szCs w:val="16"/>
              </w:rPr>
              <w:t xml:space="preserve">I would follow up the comment “……” </w:t>
            </w:r>
          </w:p>
          <w:p w14:paraId="55975F7E" w14:textId="77777777" w:rsidR="00F46ECC" w:rsidRPr="00A95A61" w:rsidRDefault="00F46ECC" w:rsidP="00F46ECC">
            <w:pPr>
              <w:autoSpaceDE w:val="0"/>
              <w:autoSpaceDN w:val="0"/>
              <w:adjustRightInd w:val="0"/>
              <w:rPr>
                <w:rFonts w:cstheme="minorHAnsi"/>
                <w:sz w:val="16"/>
                <w:szCs w:val="16"/>
                <w:u w:val="single"/>
              </w:rPr>
            </w:pPr>
            <w:r w:rsidRPr="00A95A61">
              <w:rPr>
                <w:rFonts w:cstheme="minorHAnsi"/>
                <w:sz w:val="16"/>
                <w:szCs w:val="16"/>
                <w:u w:val="single"/>
              </w:rPr>
              <w:t>Question I would ask:</w:t>
            </w:r>
          </w:p>
          <w:p w14:paraId="2B37505F" w14:textId="77777777" w:rsidR="00F46ECC" w:rsidRPr="00A95A61" w:rsidRDefault="00F46ECC" w:rsidP="00F46ECC">
            <w:pPr>
              <w:autoSpaceDE w:val="0"/>
              <w:autoSpaceDN w:val="0"/>
              <w:adjustRightInd w:val="0"/>
              <w:rPr>
                <w:rFonts w:cstheme="minorHAnsi"/>
                <w:sz w:val="16"/>
                <w:szCs w:val="16"/>
              </w:rPr>
            </w:pPr>
            <w:r w:rsidRPr="00A95A61">
              <w:rPr>
                <w:rFonts w:cstheme="minorHAnsi"/>
                <w:sz w:val="16"/>
                <w:szCs w:val="16"/>
              </w:rPr>
              <w:t xml:space="preserve">Write a question which links to the topic in the question and the quote/detail you have listed in the answer above. </w:t>
            </w:r>
          </w:p>
          <w:p w14:paraId="04132010" w14:textId="77777777" w:rsidR="00F46ECC" w:rsidRPr="00A95A61" w:rsidRDefault="00F46ECC" w:rsidP="00F46ECC">
            <w:pPr>
              <w:autoSpaceDE w:val="0"/>
              <w:autoSpaceDN w:val="0"/>
              <w:adjustRightInd w:val="0"/>
              <w:rPr>
                <w:rFonts w:cstheme="minorHAnsi"/>
                <w:i/>
                <w:iCs/>
                <w:sz w:val="16"/>
                <w:szCs w:val="16"/>
              </w:rPr>
            </w:pPr>
            <w:r w:rsidRPr="00A95A61">
              <w:rPr>
                <w:rFonts w:cstheme="minorHAnsi"/>
                <w:i/>
                <w:iCs/>
                <w:sz w:val="16"/>
                <w:szCs w:val="16"/>
              </w:rPr>
              <w:t xml:space="preserve">Why / what / when / where / what / how </w:t>
            </w:r>
            <w:proofErr w:type="gramStart"/>
            <w:r w:rsidRPr="00A95A61">
              <w:rPr>
                <w:rFonts w:cstheme="minorHAnsi"/>
                <w:i/>
                <w:iCs/>
                <w:sz w:val="16"/>
                <w:szCs w:val="16"/>
              </w:rPr>
              <w:t>…..</w:t>
            </w:r>
            <w:proofErr w:type="gramEnd"/>
            <w:r w:rsidRPr="00A95A61">
              <w:rPr>
                <w:rFonts w:cstheme="minorHAnsi"/>
                <w:i/>
                <w:iCs/>
                <w:sz w:val="16"/>
                <w:szCs w:val="16"/>
              </w:rPr>
              <w:t xml:space="preserve"> </w:t>
            </w:r>
          </w:p>
          <w:p w14:paraId="6CC1A73A" w14:textId="77777777" w:rsidR="00F46ECC" w:rsidRPr="00A95A61" w:rsidRDefault="00F46ECC" w:rsidP="00F46ECC">
            <w:pPr>
              <w:autoSpaceDE w:val="0"/>
              <w:autoSpaceDN w:val="0"/>
              <w:adjustRightInd w:val="0"/>
              <w:rPr>
                <w:rFonts w:cstheme="minorHAnsi"/>
                <w:sz w:val="16"/>
                <w:szCs w:val="16"/>
                <w:u w:val="single"/>
              </w:rPr>
            </w:pPr>
            <w:r w:rsidRPr="00A95A61">
              <w:rPr>
                <w:rFonts w:cstheme="minorHAnsi"/>
                <w:sz w:val="16"/>
                <w:szCs w:val="16"/>
                <w:u w:val="single"/>
              </w:rPr>
              <w:t xml:space="preserve">What type of source I could </w:t>
            </w:r>
            <w:proofErr w:type="gramStart"/>
            <w:r w:rsidRPr="00A95A61">
              <w:rPr>
                <w:rFonts w:cstheme="minorHAnsi"/>
                <w:sz w:val="16"/>
                <w:szCs w:val="16"/>
                <w:u w:val="single"/>
              </w:rPr>
              <w:t>use:</w:t>
            </w:r>
            <w:proofErr w:type="gramEnd"/>
          </w:p>
          <w:p w14:paraId="5C395CB9" w14:textId="77777777" w:rsidR="00F46ECC" w:rsidRPr="00A95A61" w:rsidRDefault="00F46ECC" w:rsidP="00F46ECC">
            <w:pPr>
              <w:autoSpaceDE w:val="0"/>
              <w:autoSpaceDN w:val="0"/>
              <w:adjustRightInd w:val="0"/>
              <w:rPr>
                <w:rFonts w:cstheme="minorHAnsi"/>
                <w:sz w:val="16"/>
                <w:szCs w:val="16"/>
              </w:rPr>
            </w:pPr>
            <w:r w:rsidRPr="00A95A61">
              <w:rPr>
                <w:rFonts w:cstheme="minorHAnsi"/>
                <w:sz w:val="16"/>
                <w:szCs w:val="16"/>
              </w:rPr>
              <w:t xml:space="preserve">Give a </w:t>
            </w:r>
            <w:r w:rsidRPr="00A95A61">
              <w:rPr>
                <w:rFonts w:cstheme="minorHAnsi"/>
                <w:b/>
                <w:bCs/>
                <w:sz w:val="16"/>
                <w:szCs w:val="16"/>
              </w:rPr>
              <w:t>specific</w:t>
            </w:r>
            <w:r w:rsidRPr="00A95A61">
              <w:rPr>
                <w:rFonts w:cstheme="minorHAnsi"/>
                <w:sz w:val="16"/>
                <w:szCs w:val="16"/>
              </w:rPr>
              <w:t xml:space="preserve"> primary source</w:t>
            </w:r>
          </w:p>
          <w:p w14:paraId="1FA6FA67" w14:textId="77777777" w:rsidR="00F46ECC" w:rsidRPr="00A95A61" w:rsidRDefault="00F46ECC" w:rsidP="00F46ECC">
            <w:pPr>
              <w:autoSpaceDE w:val="0"/>
              <w:autoSpaceDN w:val="0"/>
              <w:adjustRightInd w:val="0"/>
              <w:rPr>
                <w:rFonts w:cstheme="minorHAnsi"/>
                <w:i/>
                <w:iCs/>
                <w:sz w:val="16"/>
                <w:szCs w:val="16"/>
              </w:rPr>
            </w:pPr>
            <w:r w:rsidRPr="00A95A61">
              <w:rPr>
                <w:rFonts w:cstheme="minorHAnsi"/>
                <w:i/>
                <w:iCs/>
                <w:sz w:val="16"/>
                <w:szCs w:val="16"/>
              </w:rPr>
              <w:t>XXXX of…. / about</w:t>
            </w:r>
            <w:proofErr w:type="gramStart"/>
            <w:r w:rsidRPr="00A95A61">
              <w:rPr>
                <w:rFonts w:cstheme="minorHAnsi"/>
                <w:i/>
                <w:iCs/>
                <w:sz w:val="16"/>
                <w:szCs w:val="16"/>
              </w:rPr>
              <w:t>…..</w:t>
            </w:r>
            <w:proofErr w:type="gramEnd"/>
            <w:r w:rsidRPr="00A95A61">
              <w:rPr>
                <w:rFonts w:cstheme="minorHAnsi"/>
                <w:i/>
                <w:iCs/>
                <w:sz w:val="16"/>
                <w:szCs w:val="16"/>
              </w:rPr>
              <w:t xml:space="preserve"> / reflecting…. / showing</w:t>
            </w:r>
            <w:proofErr w:type="gramStart"/>
            <w:r w:rsidRPr="00A95A61">
              <w:rPr>
                <w:rFonts w:cstheme="minorHAnsi"/>
                <w:i/>
                <w:iCs/>
                <w:sz w:val="16"/>
                <w:szCs w:val="16"/>
              </w:rPr>
              <w:t>…..</w:t>
            </w:r>
            <w:proofErr w:type="gramEnd"/>
          </w:p>
          <w:p w14:paraId="63E1090C" w14:textId="77777777" w:rsidR="00F46ECC" w:rsidRPr="00A95A61" w:rsidRDefault="00F46ECC" w:rsidP="00F46ECC">
            <w:pPr>
              <w:autoSpaceDE w:val="0"/>
              <w:autoSpaceDN w:val="0"/>
              <w:adjustRightInd w:val="0"/>
              <w:rPr>
                <w:rFonts w:cstheme="minorHAnsi"/>
                <w:sz w:val="16"/>
                <w:szCs w:val="16"/>
              </w:rPr>
            </w:pPr>
            <w:r w:rsidRPr="00A95A61">
              <w:rPr>
                <w:rFonts w:cstheme="minorHAnsi"/>
                <w:sz w:val="16"/>
                <w:szCs w:val="16"/>
                <w:u w:val="single"/>
              </w:rPr>
              <w:t>How this might help answer my question</w:t>
            </w:r>
            <w:r w:rsidRPr="00A95A61">
              <w:rPr>
                <w:rFonts w:cstheme="minorHAnsi"/>
                <w:sz w:val="16"/>
                <w:szCs w:val="16"/>
              </w:rPr>
              <w:t>:</w:t>
            </w:r>
          </w:p>
          <w:p w14:paraId="4B250413" w14:textId="77777777" w:rsidR="00F46ECC" w:rsidRPr="00A95A61" w:rsidRDefault="00F46ECC" w:rsidP="00F46ECC">
            <w:pPr>
              <w:autoSpaceDE w:val="0"/>
              <w:autoSpaceDN w:val="0"/>
              <w:adjustRightInd w:val="0"/>
              <w:rPr>
                <w:rFonts w:cstheme="minorHAnsi"/>
                <w:sz w:val="16"/>
                <w:szCs w:val="16"/>
              </w:rPr>
            </w:pPr>
            <w:r w:rsidRPr="00A95A61">
              <w:rPr>
                <w:rFonts w:cstheme="minorHAnsi"/>
                <w:sz w:val="16"/>
                <w:szCs w:val="16"/>
              </w:rPr>
              <w:t>Explain how your SOURCE could help answer the question you have written</w:t>
            </w:r>
          </w:p>
          <w:p w14:paraId="661A2A43" w14:textId="77777777" w:rsidR="00F46ECC" w:rsidRPr="00A95A61" w:rsidRDefault="00F46ECC" w:rsidP="00F46ECC">
            <w:pPr>
              <w:autoSpaceDE w:val="0"/>
              <w:autoSpaceDN w:val="0"/>
              <w:adjustRightInd w:val="0"/>
              <w:rPr>
                <w:rFonts w:cstheme="minorHAnsi"/>
                <w:i/>
                <w:iCs/>
                <w:sz w:val="16"/>
                <w:szCs w:val="16"/>
              </w:rPr>
            </w:pPr>
            <w:r w:rsidRPr="00A95A61">
              <w:rPr>
                <w:rFonts w:cstheme="minorHAnsi"/>
                <w:i/>
                <w:iCs/>
                <w:sz w:val="16"/>
                <w:szCs w:val="16"/>
              </w:rPr>
              <w:t xml:space="preserve">This would help me to see/understand whether / why …. </w:t>
            </w:r>
          </w:p>
        </w:tc>
      </w:tr>
    </w:tbl>
    <w:p w14:paraId="2A817151" w14:textId="4E7F9A7A" w:rsidR="001E0693" w:rsidRPr="00A95A61" w:rsidRDefault="001E0693" w:rsidP="00A95A61">
      <w:r>
        <w:rPr>
          <w:b/>
        </w:rPr>
        <w:t>THEN AROUND 50 MINUTES TO FINISH THE REST OF THE SECTION B – MEDICINE THROUGH TIME.</w:t>
      </w:r>
    </w:p>
    <w:p w14:paraId="24DB4011" w14:textId="52ACFEFE" w:rsidR="00A13906" w:rsidRDefault="00A13906" w:rsidP="00C66BD1">
      <w:pPr>
        <w:tabs>
          <w:tab w:val="left" w:pos="2284"/>
        </w:tabs>
        <w:jc w:val="center"/>
        <w:rPr>
          <w:sz w:val="28"/>
          <w:szCs w:val="28"/>
          <w:u w:val="single"/>
          <w:lang w:val="en-US"/>
        </w:rPr>
      </w:pPr>
      <w:r w:rsidRPr="00A13906">
        <w:rPr>
          <w:sz w:val="28"/>
          <w:szCs w:val="28"/>
          <w:u w:val="single"/>
          <w:lang w:val="en-US"/>
        </w:rPr>
        <w:lastRenderedPageBreak/>
        <w:t>Historical context of medicine in 20</w:t>
      </w:r>
      <w:r w:rsidRPr="00A13906">
        <w:rPr>
          <w:sz w:val="28"/>
          <w:szCs w:val="28"/>
          <w:u w:val="single"/>
          <w:vertAlign w:val="superscript"/>
          <w:lang w:val="en-US"/>
        </w:rPr>
        <w:t>th</w:t>
      </w:r>
      <w:r w:rsidRPr="00A13906">
        <w:rPr>
          <w:sz w:val="28"/>
          <w:szCs w:val="28"/>
          <w:u w:val="single"/>
          <w:lang w:val="en-US"/>
        </w:rPr>
        <w:t xml:space="preserve"> century</w:t>
      </w:r>
    </w:p>
    <w:p w14:paraId="51BF4A56" w14:textId="7F7C35AA" w:rsidR="00C66BD1" w:rsidRPr="00C66BD1" w:rsidRDefault="00C66BD1" w:rsidP="00A13906">
      <w:pPr>
        <w:tabs>
          <w:tab w:val="left" w:pos="2284"/>
        </w:tabs>
        <w:rPr>
          <w:sz w:val="28"/>
          <w:szCs w:val="28"/>
          <w:lang w:val="en-US"/>
        </w:rPr>
      </w:pPr>
      <w:r w:rsidRPr="00C66BD1">
        <w:rPr>
          <w:sz w:val="28"/>
          <w:szCs w:val="28"/>
          <w:lang w:val="en-US"/>
        </w:rPr>
        <w:t xml:space="preserve">Use the information on the next page to complete. </w:t>
      </w:r>
    </w:p>
    <w:tbl>
      <w:tblPr>
        <w:tblStyle w:val="TableGrid"/>
        <w:tblW w:w="9924" w:type="dxa"/>
        <w:tblInd w:w="-431" w:type="dxa"/>
        <w:tblLook w:val="04A0" w:firstRow="1" w:lastRow="0" w:firstColumn="1" w:lastColumn="0" w:noHBand="0" w:noVBand="1"/>
      </w:tblPr>
      <w:tblGrid>
        <w:gridCol w:w="2324"/>
        <w:gridCol w:w="3876"/>
        <w:gridCol w:w="3724"/>
      </w:tblGrid>
      <w:tr w:rsidR="00A13906" w14:paraId="505B10AA" w14:textId="77777777" w:rsidTr="00C66BD1">
        <w:tc>
          <w:tcPr>
            <w:tcW w:w="2324" w:type="dxa"/>
          </w:tcPr>
          <w:p w14:paraId="0A358520" w14:textId="77777777" w:rsidR="00A13906" w:rsidRDefault="00A13906" w:rsidP="00A13906">
            <w:pPr>
              <w:tabs>
                <w:tab w:val="left" w:pos="2284"/>
              </w:tabs>
              <w:rPr>
                <w:b/>
                <w:sz w:val="28"/>
                <w:szCs w:val="28"/>
              </w:rPr>
            </w:pPr>
            <w:r>
              <w:rPr>
                <w:b/>
                <w:sz w:val="28"/>
                <w:szCs w:val="28"/>
              </w:rPr>
              <w:t>Medical Breakthrough</w:t>
            </w:r>
          </w:p>
        </w:tc>
        <w:tc>
          <w:tcPr>
            <w:tcW w:w="3876" w:type="dxa"/>
          </w:tcPr>
          <w:p w14:paraId="4240D1E6" w14:textId="77777777" w:rsidR="00A13906" w:rsidRDefault="00A13906" w:rsidP="00A13906">
            <w:pPr>
              <w:tabs>
                <w:tab w:val="left" w:pos="2284"/>
              </w:tabs>
              <w:rPr>
                <w:b/>
                <w:sz w:val="28"/>
                <w:szCs w:val="28"/>
              </w:rPr>
            </w:pPr>
            <w:r>
              <w:rPr>
                <w:b/>
                <w:sz w:val="28"/>
                <w:szCs w:val="28"/>
              </w:rPr>
              <w:t>Specific facts</w:t>
            </w:r>
          </w:p>
        </w:tc>
        <w:tc>
          <w:tcPr>
            <w:tcW w:w="3724" w:type="dxa"/>
          </w:tcPr>
          <w:p w14:paraId="4BC14403" w14:textId="77777777" w:rsidR="00A13906" w:rsidRDefault="00A13906" w:rsidP="00A13906">
            <w:pPr>
              <w:tabs>
                <w:tab w:val="left" w:pos="2284"/>
              </w:tabs>
              <w:rPr>
                <w:b/>
                <w:sz w:val="28"/>
                <w:szCs w:val="28"/>
              </w:rPr>
            </w:pPr>
            <w:r>
              <w:rPr>
                <w:b/>
                <w:sz w:val="28"/>
                <w:szCs w:val="28"/>
              </w:rPr>
              <w:t>Positives/negatives</w:t>
            </w:r>
          </w:p>
        </w:tc>
      </w:tr>
      <w:tr w:rsidR="00A13906" w14:paraId="461903C0" w14:textId="77777777" w:rsidTr="00C66BD1">
        <w:tc>
          <w:tcPr>
            <w:tcW w:w="2324" w:type="dxa"/>
          </w:tcPr>
          <w:p w14:paraId="509B20F9" w14:textId="77777777" w:rsidR="00A13906" w:rsidRDefault="00A13906" w:rsidP="00A13906">
            <w:pPr>
              <w:tabs>
                <w:tab w:val="left" w:pos="2284"/>
              </w:tabs>
              <w:rPr>
                <w:b/>
                <w:sz w:val="28"/>
                <w:szCs w:val="28"/>
              </w:rPr>
            </w:pPr>
            <w:r>
              <w:rPr>
                <w:b/>
                <w:sz w:val="28"/>
                <w:szCs w:val="28"/>
              </w:rPr>
              <w:t>Aseptic surgery</w:t>
            </w:r>
          </w:p>
        </w:tc>
        <w:tc>
          <w:tcPr>
            <w:tcW w:w="3876" w:type="dxa"/>
          </w:tcPr>
          <w:p w14:paraId="6A4CDAC7" w14:textId="77777777" w:rsidR="00A13906" w:rsidRDefault="00A13906" w:rsidP="00A13906">
            <w:pPr>
              <w:tabs>
                <w:tab w:val="left" w:pos="2284"/>
              </w:tabs>
              <w:rPr>
                <w:b/>
                <w:sz w:val="28"/>
                <w:szCs w:val="28"/>
              </w:rPr>
            </w:pPr>
          </w:p>
          <w:p w14:paraId="2171FAD5" w14:textId="77777777" w:rsidR="00A13906" w:rsidRDefault="00A13906" w:rsidP="00A13906">
            <w:pPr>
              <w:tabs>
                <w:tab w:val="left" w:pos="2284"/>
              </w:tabs>
              <w:rPr>
                <w:b/>
                <w:sz w:val="28"/>
                <w:szCs w:val="28"/>
              </w:rPr>
            </w:pPr>
          </w:p>
          <w:p w14:paraId="2CB07E7E" w14:textId="77777777" w:rsidR="00A13906" w:rsidRDefault="00A13906" w:rsidP="00A13906">
            <w:pPr>
              <w:tabs>
                <w:tab w:val="left" w:pos="2284"/>
              </w:tabs>
              <w:rPr>
                <w:b/>
                <w:sz w:val="28"/>
                <w:szCs w:val="28"/>
              </w:rPr>
            </w:pPr>
          </w:p>
          <w:p w14:paraId="09F17BB2" w14:textId="77777777" w:rsidR="00A13906" w:rsidRDefault="00A13906" w:rsidP="00A13906">
            <w:pPr>
              <w:tabs>
                <w:tab w:val="left" w:pos="2284"/>
              </w:tabs>
              <w:rPr>
                <w:b/>
                <w:sz w:val="28"/>
                <w:szCs w:val="28"/>
              </w:rPr>
            </w:pPr>
          </w:p>
          <w:p w14:paraId="10231FED" w14:textId="77777777" w:rsidR="00A13906" w:rsidRDefault="00A13906" w:rsidP="00A13906">
            <w:pPr>
              <w:tabs>
                <w:tab w:val="left" w:pos="2284"/>
              </w:tabs>
              <w:rPr>
                <w:b/>
                <w:sz w:val="28"/>
                <w:szCs w:val="28"/>
              </w:rPr>
            </w:pPr>
          </w:p>
          <w:p w14:paraId="2E8C8CC8" w14:textId="77777777" w:rsidR="00A13906" w:rsidRDefault="00A13906" w:rsidP="00A13906">
            <w:pPr>
              <w:tabs>
                <w:tab w:val="left" w:pos="2284"/>
              </w:tabs>
              <w:rPr>
                <w:b/>
                <w:sz w:val="28"/>
                <w:szCs w:val="28"/>
              </w:rPr>
            </w:pPr>
          </w:p>
          <w:p w14:paraId="6101ABA5" w14:textId="77777777" w:rsidR="00A13906" w:rsidRDefault="00A13906" w:rsidP="00A13906">
            <w:pPr>
              <w:tabs>
                <w:tab w:val="left" w:pos="2284"/>
              </w:tabs>
              <w:rPr>
                <w:b/>
                <w:sz w:val="28"/>
                <w:szCs w:val="28"/>
              </w:rPr>
            </w:pPr>
          </w:p>
        </w:tc>
        <w:tc>
          <w:tcPr>
            <w:tcW w:w="3724" w:type="dxa"/>
          </w:tcPr>
          <w:p w14:paraId="1822D4BA" w14:textId="77777777" w:rsidR="00A13906" w:rsidRDefault="00A13906" w:rsidP="00A13906">
            <w:pPr>
              <w:tabs>
                <w:tab w:val="left" w:pos="2284"/>
              </w:tabs>
              <w:rPr>
                <w:b/>
                <w:sz w:val="28"/>
                <w:szCs w:val="28"/>
              </w:rPr>
            </w:pPr>
          </w:p>
          <w:p w14:paraId="0B4799BF" w14:textId="77777777" w:rsidR="00A13906" w:rsidRDefault="00A13906" w:rsidP="00A13906">
            <w:pPr>
              <w:tabs>
                <w:tab w:val="left" w:pos="2284"/>
              </w:tabs>
              <w:rPr>
                <w:b/>
                <w:sz w:val="28"/>
                <w:szCs w:val="28"/>
              </w:rPr>
            </w:pPr>
          </w:p>
          <w:p w14:paraId="54E1F460" w14:textId="77777777" w:rsidR="00A13906" w:rsidRDefault="00A13906" w:rsidP="00A13906">
            <w:pPr>
              <w:tabs>
                <w:tab w:val="left" w:pos="2284"/>
              </w:tabs>
              <w:rPr>
                <w:b/>
                <w:sz w:val="28"/>
                <w:szCs w:val="28"/>
              </w:rPr>
            </w:pPr>
          </w:p>
          <w:p w14:paraId="7B68E55B" w14:textId="77777777" w:rsidR="00A13906" w:rsidRDefault="00A13906" w:rsidP="00A13906">
            <w:pPr>
              <w:tabs>
                <w:tab w:val="left" w:pos="2284"/>
              </w:tabs>
              <w:rPr>
                <w:b/>
                <w:sz w:val="28"/>
                <w:szCs w:val="28"/>
              </w:rPr>
            </w:pPr>
          </w:p>
          <w:p w14:paraId="0233D623" w14:textId="77777777" w:rsidR="00A13906" w:rsidRDefault="00A13906" w:rsidP="00A13906">
            <w:pPr>
              <w:tabs>
                <w:tab w:val="left" w:pos="2284"/>
              </w:tabs>
              <w:rPr>
                <w:b/>
                <w:sz w:val="28"/>
                <w:szCs w:val="28"/>
              </w:rPr>
            </w:pPr>
          </w:p>
          <w:p w14:paraId="19AABCC8" w14:textId="77777777" w:rsidR="00A13906" w:rsidRDefault="00A13906" w:rsidP="00A13906">
            <w:pPr>
              <w:tabs>
                <w:tab w:val="left" w:pos="2284"/>
              </w:tabs>
              <w:rPr>
                <w:b/>
                <w:sz w:val="28"/>
                <w:szCs w:val="28"/>
              </w:rPr>
            </w:pPr>
          </w:p>
        </w:tc>
      </w:tr>
      <w:tr w:rsidR="00A13906" w14:paraId="7CA7DC3B" w14:textId="77777777" w:rsidTr="00C66BD1">
        <w:tc>
          <w:tcPr>
            <w:tcW w:w="2324" w:type="dxa"/>
          </w:tcPr>
          <w:p w14:paraId="48B1A4FB" w14:textId="77777777" w:rsidR="00A13906" w:rsidRDefault="00A13906" w:rsidP="00A13906">
            <w:pPr>
              <w:tabs>
                <w:tab w:val="left" w:pos="2284"/>
              </w:tabs>
              <w:rPr>
                <w:b/>
                <w:sz w:val="28"/>
                <w:szCs w:val="28"/>
              </w:rPr>
            </w:pPr>
            <w:r>
              <w:rPr>
                <w:b/>
                <w:sz w:val="28"/>
                <w:szCs w:val="28"/>
              </w:rPr>
              <w:t>Development of x-rays</w:t>
            </w:r>
          </w:p>
        </w:tc>
        <w:tc>
          <w:tcPr>
            <w:tcW w:w="3876" w:type="dxa"/>
          </w:tcPr>
          <w:p w14:paraId="62130EEB" w14:textId="77777777" w:rsidR="00A13906" w:rsidRDefault="00A13906" w:rsidP="00A13906">
            <w:pPr>
              <w:tabs>
                <w:tab w:val="left" w:pos="2284"/>
              </w:tabs>
              <w:rPr>
                <w:b/>
                <w:sz w:val="28"/>
                <w:szCs w:val="28"/>
              </w:rPr>
            </w:pPr>
          </w:p>
          <w:p w14:paraId="10303021" w14:textId="77777777" w:rsidR="00A13906" w:rsidRDefault="00A13906" w:rsidP="00A13906">
            <w:pPr>
              <w:tabs>
                <w:tab w:val="left" w:pos="2284"/>
              </w:tabs>
              <w:rPr>
                <w:b/>
                <w:sz w:val="28"/>
                <w:szCs w:val="28"/>
              </w:rPr>
            </w:pPr>
          </w:p>
          <w:p w14:paraId="23B324E7" w14:textId="77777777" w:rsidR="00A13906" w:rsidRDefault="00A13906" w:rsidP="00A13906">
            <w:pPr>
              <w:tabs>
                <w:tab w:val="left" w:pos="2284"/>
              </w:tabs>
              <w:rPr>
                <w:b/>
                <w:sz w:val="28"/>
                <w:szCs w:val="28"/>
              </w:rPr>
            </w:pPr>
          </w:p>
          <w:p w14:paraId="2A9B6D43" w14:textId="77777777" w:rsidR="00A13906" w:rsidRDefault="00A13906" w:rsidP="00A13906">
            <w:pPr>
              <w:tabs>
                <w:tab w:val="left" w:pos="2284"/>
              </w:tabs>
              <w:rPr>
                <w:b/>
                <w:sz w:val="28"/>
                <w:szCs w:val="28"/>
              </w:rPr>
            </w:pPr>
          </w:p>
          <w:p w14:paraId="27BB77C9" w14:textId="77777777" w:rsidR="00A13906" w:rsidRDefault="00A13906" w:rsidP="00A13906">
            <w:pPr>
              <w:tabs>
                <w:tab w:val="left" w:pos="2284"/>
              </w:tabs>
              <w:rPr>
                <w:b/>
                <w:sz w:val="28"/>
                <w:szCs w:val="28"/>
              </w:rPr>
            </w:pPr>
          </w:p>
          <w:p w14:paraId="5DEF28B1" w14:textId="77777777" w:rsidR="00A13906" w:rsidRDefault="00A13906" w:rsidP="00A13906">
            <w:pPr>
              <w:tabs>
                <w:tab w:val="left" w:pos="2284"/>
              </w:tabs>
              <w:rPr>
                <w:b/>
                <w:sz w:val="28"/>
                <w:szCs w:val="28"/>
              </w:rPr>
            </w:pPr>
          </w:p>
          <w:p w14:paraId="3AF903DD" w14:textId="77777777" w:rsidR="00A13906" w:rsidRDefault="00A13906" w:rsidP="00A13906">
            <w:pPr>
              <w:tabs>
                <w:tab w:val="left" w:pos="2284"/>
              </w:tabs>
              <w:rPr>
                <w:b/>
                <w:sz w:val="28"/>
                <w:szCs w:val="28"/>
              </w:rPr>
            </w:pPr>
          </w:p>
          <w:p w14:paraId="7E160EE5" w14:textId="77777777" w:rsidR="00A13906" w:rsidRDefault="00A13906" w:rsidP="00A13906">
            <w:pPr>
              <w:tabs>
                <w:tab w:val="left" w:pos="2284"/>
              </w:tabs>
              <w:rPr>
                <w:b/>
                <w:sz w:val="28"/>
                <w:szCs w:val="28"/>
              </w:rPr>
            </w:pPr>
          </w:p>
          <w:p w14:paraId="2F4670B0" w14:textId="77777777" w:rsidR="00A13906" w:rsidRDefault="00A13906" w:rsidP="00A13906">
            <w:pPr>
              <w:tabs>
                <w:tab w:val="left" w:pos="2284"/>
              </w:tabs>
              <w:rPr>
                <w:b/>
                <w:sz w:val="28"/>
                <w:szCs w:val="28"/>
              </w:rPr>
            </w:pPr>
          </w:p>
          <w:p w14:paraId="3C5DCF67" w14:textId="77777777" w:rsidR="00A13906" w:rsidRDefault="00A13906" w:rsidP="00A13906">
            <w:pPr>
              <w:tabs>
                <w:tab w:val="left" w:pos="2284"/>
              </w:tabs>
              <w:rPr>
                <w:b/>
                <w:sz w:val="28"/>
                <w:szCs w:val="28"/>
              </w:rPr>
            </w:pPr>
          </w:p>
          <w:p w14:paraId="75EA767C" w14:textId="77777777" w:rsidR="00A13906" w:rsidRDefault="00A13906" w:rsidP="00A13906">
            <w:pPr>
              <w:tabs>
                <w:tab w:val="left" w:pos="2284"/>
              </w:tabs>
              <w:rPr>
                <w:b/>
                <w:sz w:val="28"/>
                <w:szCs w:val="28"/>
              </w:rPr>
            </w:pPr>
          </w:p>
          <w:p w14:paraId="3ED06B9B" w14:textId="77777777" w:rsidR="00A13906" w:rsidRDefault="00A13906" w:rsidP="00A13906">
            <w:pPr>
              <w:tabs>
                <w:tab w:val="left" w:pos="2284"/>
              </w:tabs>
              <w:rPr>
                <w:b/>
                <w:sz w:val="28"/>
                <w:szCs w:val="28"/>
              </w:rPr>
            </w:pPr>
          </w:p>
          <w:p w14:paraId="5CBCFD30" w14:textId="77777777" w:rsidR="00A13906" w:rsidRDefault="00A13906" w:rsidP="00A13906">
            <w:pPr>
              <w:tabs>
                <w:tab w:val="left" w:pos="2284"/>
              </w:tabs>
              <w:rPr>
                <w:b/>
                <w:sz w:val="28"/>
                <w:szCs w:val="28"/>
              </w:rPr>
            </w:pPr>
          </w:p>
        </w:tc>
        <w:tc>
          <w:tcPr>
            <w:tcW w:w="3724" w:type="dxa"/>
          </w:tcPr>
          <w:p w14:paraId="5949F925" w14:textId="77777777" w:rsidR="00A13906" w:rsidRDefault="00A13906" w:rsidP="00A13906">
            <w:pPr>
              <w:tabs>
                <w:tab w:val="left" w:pos="2284"/>
              </w:tabs>
              <w:rPr>
                <w:b/>
                <w:sz w:val="28"/>
                <w:szCs w:val="28"/>
              </w:rPr>
            </w:pPr>
          </w:p>
          <w:p w14:paraId="05E7F110" w14:textId="77777777" w:rsidR="00A13906" w:rsidRDefault="00A13906" w:rsidP="00A13906">
            <w:pPr>
              <w:tabs>
                <w:tab w:val="left" w:pos="2284"/>
              </w:tabs>
              <w:rPr>
                <w:b/>
                <w:sz w:val="28"/>
                <w:szCs w:val="28"/>
              </w:rPr>
            </w:pPr>
          </w:p>
          <w:p w14:paraId="2E17A684" w14:textId="77777777" w:rsidR="00A13906" w:rsidRDefault="00A13906" w:rsidP="00A13906">
            <w:pPr>
              <w:tabs>
                <w:tab w:val="left" w:pos="2284"/>
              </w:tabs>
              <w:rPr>
                <w:b/>
                <w:sz w:val="28"/>
                <w:szCs w:val="28"/>
              </w:rPr>
            </w:pPr>
          </w:p>
          <w:p w14:paraId="5C5BD62A" w14:textId="77777777" w:rsidR="00A13906" w:rsidRDefault="00A13906" w:rsidP="00A13906">
            <w:pPr>
              <w:tabs>
                <w:tab w:val="left" w:pos="2284"/>
              </w:tabs>
              <w:rPr>
                <w:b/>
                <w:sz w:val="28"/>
                <w:szCs w:val="28"/>
              </w:rPr>
            </w:pPr>
          </w:p>
          <w:p w14:paraId="4A33FCA6" w14:textId="77777777" w:rsidR="00A13906" w:rsidRDefault="00A13906" w:rsidP="00A13906">
            <w:pPr>
              <w:tabs>
                <w:tab w:val="left" w:pos="2284"/>
              </w:tabs>
              <w:rPr>
                <w:b/>
                <w:sz w:val="28"/>
                <w:szCs w:val="28"/>
              </w:rPr>
            </w:pPr>
          </w:p>
          <w:p w14:paraId="47703BA7" w14:textId="77777777" w:rsidR="00A13906" w:rsidRDefault="00A13906" w:rsidP="00A13906">
            <w:pPr>
              <w:tabs>
                <w:tab w:val="left" w:pos="2284"/>
              </w:tabs>
              <w:rPr>
                <w:b/>
                <w:sz w:val="28"/>
                <w:szCs w:val="28"/>
              </w:rPr>
            </w:pPr>
          </w:p>
          <w:p w14:paraId="37AD5D38" w14:textId="77777777" w:rsidR="00A13906" w:rsidRDefault="00A13906" w:rsidP="00A13906">
            <w:pPr>
              <w:tabs>
                <w:tab w:val="left" w:pos="2284"/>
              </w:tabs>
              <w:rPr>
                <w:b/>
                <w:sz w:val="28"/>
                <w:szCs w:val="28"/>
              </w:rPr>
            </w:pPr>
          </w:p>
          <w:p w14:paraId="10DE083C" w14:textId="77777777" w:rsidR="00A13906" w:rsidRDefault="00A13906" w:rsidP="00A13906">
            <w:pPr>
              <w:tabs>
                <w:tab w:val="left" w:pos="2284"/>
              </w:tabs>
              <w:rPr>
                <w:b/>
                <w:sz w:val="28"/>
                <w:szCs w:val="28"/>
              </w:rPr>
            </w:pPr>
          </w:p>
          <w:p w14:paraId="30EEA5F0" w14:textId="77777777" w:rsidR="00A13906" w:rsidRDefault="00A13906" w:rsidP="00A13906">
            <w:pPr>
              <w:tabs>
                <w:tab w:val="left" w:pos="2284"/>
              </w:tabs>
              <w:rPr>
                <w:b/>
                <w:sz w:val="28"/>
                <w:szCs w:val="28"/>
              </w:rPr>
            </w:pPr>
          </w:p>
          <w:p w14:paraId="4E60AE3F" w14:textId="77777777" w:rsidR="00A13906" w:rsidRDefault="00A13906" w:rsidP="00A13906">
            <w:pPr>
              <w:tabs>
                <w:tab w:val="left" w:pos="2284"/>
              </w:tabs>
              <w:rPr>
                <w:b/>
                <w:sz w:val="28"/>
                <w:szCs w:val="28"/>
              </w:rPr>
            </w:pPr>
          </w:p>
          <w:p w14:paraId="6E097A5B" w14:textId="77777777" w:rsidR="00A13906" w:rsidRDefault="00A13906" w:rsidP="00A13906">
            <w:pPr>
              <w:tabs>
                <w:tab w:val="left" w:pos="2284"/>
              </w:tabs>
              <w:rPr>
                <w:b/>
                <w:sz w:val="28"/>
                <w:szCs w:val="28"/>
              </w:rPr>
            </w:pPr>
          </w:p>
        </w:tc>
      </w:tr>
      <w:tr w:rsidR="00A13906" w14:paraId="212A6522" w14:textId="77777777" w:rsidTr="00C66BD1">
        <w:tc>
          <w:tcPr>
            <w:tcW w:w="2324" w:type="dxa"/>
          </w:tcPr>
          <w:p w14:paraId="4EB8C848" w14:textId="77777777" w:rsidR="00A13906" w:rsidRDefault="00A13906" w:rsidP="00A13906">
            <w:pPr>
              <w:tabs>
                <w:tab w:val="left" w:pos="2284"/>
              </w:tabs>
              <w:rPr>
                <w:b/>
                <w:sz w:val="28"/>
                <w:szCs w:val="28"/>
              </w:rPr>
            </w:pPr>
            <w:r>
              <w:rPr>
                <w:b/>
                <w:sz w:val="28"/>
                <w:szCs w:val="28"/>
              </w:rPr>
              <w:t>Blood transfusion/blood storage</w:t>
            </w:r>
          </w:p>
        </w:tc>
        <w:tc>
          <w:tcPr>
            <w:tcW w:w="3876" w:type="dxa"/>
          </w:tcPr>
          <w:p w14:paraId="21E84DF2" w14:textId="77777777" w:rsidR="00A13906" w:rsidRDefault="00A13906" w:rsidP="00A13906">
            <w:pPr>
              <w:tabs>
                <w:tab w:val="left" w:pos="2284"/>
              </w:tabs>
              <w:rPr>
                <w:b/>
                <w:sz w:val="28"/>
                <w:szCs w:val="28"/>
              </w:rPr>
            </w:pPr>
          </w:p>
          <w:p w14:paraId="680303F2" w14:textId="77777777" w:rsidR="00A13906" w:rsidRDefault="00A13906" w:rsidP="00A13906">
            <w:pPr>
              <w:tabs>
                <w:tab w:val="left" w:pos="2284"/>
              </w:tabs>
              <w:rPr>
                <w:b/>
                <w:sz w:val="28"/>
                <w:szCs w:val="28"/>
              </w:rPr>
            </w:pPr>
          </w:p>
          <w:p w14:paraId="56BB3C3F" w14:textId="77777777" w:rsidR="00A13906" w:rsidRDefault="00A13906" w:rsidP="00A13906">
            <w:pPr>
              <w:tabs>
                <w:tab w:val="left" w:pos="2284"/>
              </w:tabs>
              <w:rPr>
                <w:b/>
                <w:sz w:val="28"/>
                <w:szCs w:val="28"/>
              </w:rPr>
            </w:pPr>
          </w:p>
          <w:p w14:paraId="680314DA" w14:textId="77777777" w:rsidR="00A13906" w:rsidRDefault="00A13906" w:rsidP="00A13906">
            <w:pPr>
              <w:tabs>
                <w:tab w:val="left" w:pos="2284"/>
              </w:tabs>
              <w:rPr>
                <w:b/>
                <w:sz w:val="28"/>
                <w:szCs w:val="28"/>
              </w:rPr>
            </w:pPr>
          </w:p>
          <w:p w14:paraId="5943D279" w14:textId="77777777" w:rsidR="00A13906" w:rsidRDefault="00A13906" w:rsidP="00A13906">
            <w:pPr>
              <w:tabs>
                <w:tab w:val="left" w:pos="2284"/>
              </w:tabs>
              <w:rPr>
                <w:b/>
                <w:sz w:val="28"/>
                <w:szCs w:val="28"/>
              </w:rPr>
            </w:pPr>
          </w:p>
          <w:p w14:paraId="19EE5FA6" w14:textId="77777777" w:rsidR="00A13906" w:rsidRDefault="00A13906" w:rsidP="00A13906">
            <w:pPr>
              <w:tabs>
                <w:tab w:val="left" w:pos="2284"/>
              </w:tabs>
              <w:rPr>
                <w:b/>
                <w:sz w:val="28"/>
                <w:szCs w:val="28"/>
              </w:rPr>
            </w:pPr>
          </w:p>
          <w:p w14:paraId="68D82829" w14:textId="77777777" w:rsidR="00A13906" w:rsidRDefault="00A13906" w:rsidP="00A13906">
            <w:pPr>
              <w:tabs>
                <w:tab w:val="left" w:pos="2284"/>
              </w:tabs>
              <w:rPr>
                <w:b/>
                <w:sz w:val="28"/>
                <w:szCs w:val="28"/>
              </w:rPr>
            </w:pPr>
          </w:p>
          <w:p w14:paraId="4789AA53" w14:textId="77777777" w:rsidR="00A13906" w:rsidRDefault="00A13906" w:rsidP="00A13906">
            <w:pPr>
              <w:tabs>
                <w:tab w:val="left" w:pos="2284"/>
              </w:tabs>
              <w:rPr>
                <w:b/>
                <w:sz w:val="28"/>
                <w:szCs w:val="28"/>
              </w:rPr>
            </w:pPr>
          </w:p>
          <w:p w14:paraId="07580E8B" w14:textId="77777777" w:rsidR="00A13906" w:rsidRDefault="00A13906" w:rsidP="00A13906">
            <w:pPr>
              <w:tabs>
                <w:tab w:val="left" w:pos="2284"/>
              </w:tabs>
              <w:rPr>
                <w:b/>
                <w:sz w:val="28"/>
                <w:szCs w:val="28"/>
              </w:rPr>
            </w:pPr>
          </w:p>
          <w:p w14:paraId="58329C8C" w14:textId="77777777" w:rsidR="00A13906" w:rsidRDefault="00A13906" w:rsidP="00A13906">
            <w:pPr>
              <w:tabs>
                <w:tab w:val="left" w:pos="2284"/>
              </w:tabs>
              <w:rPr>
                <w:b/>
                <w:sz w:val="28"/>
                <w:szCs w:val="28"/>
              </w:rPr>
            </w:pPr>
          </w:p>
          <w:p w14:paraId="28AC8D96" w14:textId="77777777" w:rsidR="00A13906" w:rsidRDefault="00A13906" w:rsidP="00A13906">
            <w:pPr>
              <w:tabs>
                <w:tab w:val="left" w:pos="2284"/>
              </w:tabs>
              <w:rPr>
                <w:b/>
                <w:sz w:val="28"/>
                <w:szCs w:val="28"/>
              </w:rPr>
            </w:pPr>
          </w:p>
          <w:p w14:paraId="14E67A0D" w14:textId="77777777" w:rsidR="00A13906" w:rsidRDefault="00A13906" w:rsidP="00A13906">
            <w:pPr>
              <w:tabs>
                <w:tab w:val="left" w:pos="2284"/>
              </w:tabs>
              <w:rPr>
                <w:b/>
                <w:sz w:val="28"/>
                <w:szCs w:val="28"/>
              </w:rPr>
            </w:pPr>
          </w:p>
          <w:p w14:paraId="68E4F92C" w14:textId="77777777" w:rsidR="00A13906" w:rsidRDefault="00A13906" w:rsidP="00A13906">
            <w:pPr>
              <w:tabs>
                <w:tab w:val="left" w:pos="2284"/>
              </w:tabs>
              <w:rPr>
                <w:b/>
                <w:sz w:val="28"/>
                <w:szCs w:val="28"/>
              </w:rPr>
            </w:pPr>
          </w:p>
          <w:p w14:paraId="3337EC85" w14:textId="77777777" w:rsidR="00A13906" w:rsidRDefault="00A13906" w:rsidP="00A13906">
            <w:pPr>
              <w:tabs>
                <w:tab w:val="left" w:pos="2284"/>
              </w:tabs>
              <w:rPr>
                <w:b/>
                <w:sz w:val="28"/>
                <w:szCs w:val="28"/>
              </w:rPr>
            </w:pPr>
          </w:p>
          <w:p w14:paraId="03797480" w14:textId="77777777" w:rsidR="00A13906" w:rsidRDefault="00A13906" w:rsidP="00A13906">
            <w:pPr>
              <w:tabs>
                <w:tab w:val="left" w:pos="2284"/>
              </w:tabs>
              <w:rPr>
                <w:b/>
                <w:sz w:val="28"/>
                <w:szCs w:val="28"/>
              </w:rPr>
            </w:pPr>
          </w:p>
        </w:tc>
        <w:tc>
          <w:tcPr>
            <w:tcW w:w="3724" w:type="dxa"/>
          </w:tcPr>
          <w:p w14:paraId="6576FF3B" w14:textId="77777777" w:rsidR="00A13906" w:rsidRDefault="00A13906" w:rsidP="00A13906">
            <w:pPr>
              <w:tabs>
                <w:tab w:val="left" w:pos="2284"/>
              </w:tabs>
              <w:rPr>
                <w:b/>
                <w:sz w:val="28"/>
                <w:szCs w:val="28"/>
              </w:rPr>
            </w:pPr>
          </w:p>
        </w:tc>
      </w:tr>
    </w:tbl>
    <w:p w14:paraId="72769600" w14:textId="77777777" w:rsidR="00A13906" w:rsidRPr="00C66BD1" w:rsidRDefault="00A13906" w:rsidP="00A13906">
      <w:pPr>
        <w:tabs>
          <w:tab w:val="left" w:pos="2284"/>
        </w:tabs>
        <w:rPr>
          <w:u w:val="single"/>
        </w:rPr>
      </w:pPr>
      <w:r w:rsidRPr="00C66BD1">
        <w:rPr>
          <w:u w:val="single"/>
        </w:rPr>
        <w:lastRenderedPageBreak/>
        <w:t xml:space="preserve">Aseptic Surgery </w:t>
      </w:r>
    </w:p>
    <w:p w14:paraId="4A65773C" w14:textId="77777777" w:rsidR="00A13906" w:rsidRPr="00C66BD1" w:rsidRDefault="00A13906" w:rsidP="00A13906">
      <w:pPr>
        <w:tabs>
          <w:tab w:val="left" w:pos="2284"/>
        </w:tabs>
      </w:pPr>
      <w:r w:rsidRPr="00C66BD1">
        <w:t xml:space="preserve">Lister first used Carbolic Acid to prevent infection in 1865 based on Pasteur’s Germ Theory. By the late 1890’s, Lister’s methods had laid the foundation for aspect surgery. By 1900, most operations were carried out using aseptic surgery </w:t>
      </w:r>
    </w:p>
    <w:p w14:paraId="319C0EBE" w14:textId="77777777" w:rsidR="00A13906" w:rsidRPr="00C66BD1" w:rsidRDefault="00A13906" w:rsidP="00A13906">
      <w:pPr>
        <w:pStyle w:val="ListParagraph"/>
        <w:numPr>
          <w:ilvl w:val="0"/>
          <w:numId w:val="3"/>
        </w:numPr>
        <w:tabs>
          <w:tab w:val="left" w:pos="2284"/>
        </w:tabs>
      </w:pPr>
      <w:r w:rsidRPr="00C66BD1">
        <w:t xml:space="preserve">All medical staff had to wash hands, faces and arms BEFORE entering. </w:t>
      </w:r>
    </w:p>
    <w:p w14:paraId="4AEE4F9C" w14:textId="77777777" w:rsidR="00A13906" w:rsidRPr="00C66BD1" w:rsidRDefault="00A13906" w:rsidP="00A13906">
      <w:pPr>
        <w:pStyle w:val="ListParagraph"/>
        <w:numPr>
          <w:ilvl w:val="0"/>
          <w:numId w:val="3"/>
        </w:numPr>
        <w:tabs>
          <w:tab w:val="left" w:pos="2284"/>
        </w:tabs>
      </w:pPr>
      <w:r w:rsidRPr="00C66BD1">
        <w:t xml:space="preserve">Rubber gloves and gowns were worn. </w:t>
      </w:r>
    </w:p>
    <w:p w14:paraId="3371038A" w14:textId="77777777" w:rsidR="00A13906" w:rsidRPr="00C66BD1" w:rsidRDefault="00A13906" w:rsidP="00A13906">
      <w:pPr>
        <w:pStyle w:val="ListParagraph"/>
        <w:numPr>
          <w:ilvl w:val="0"/>
          <w:numId w:val="3"/>
        </w:numPr>
        <w:tabs>
          <w:tab w:val="left" w:pos="2284"/>
        </w:tabs>
      </w:pPr>
      <w:r w:rsidRPr="00C66BD1">
        <w:t xml:space="preserve">Use of steam sterilisation. A machine called autoclave was invented in 1881 by Chamberland. STERLISED EQUIPMENT USING STEAM. </w:t>
      </w:r>
    </w:p>
    <w:p w14:paraId="11A1A63E" w14:textId="77777777" w:rsidR="00A13906" w:rsidRPr="00C66BD1" w:rsidRDefault="00A13906" w:rsidP="00A13906">
      <w:pPr>
        <w:pStyle w:val="ListParagraph"/>
        <w:numPr>
          <w:ilvl w:val="0"/>
          <w:numId w:val="3"/>
        </w:numPr>
        <w:tabs>
          <w:tab w:val="left" w:pos="2284"/>
        </w:tabs>
      </w:pPr>
      <w:r w:rsidRPr="00C66BD1">
        <w:t>Air was sterilised by being pumped over the heating system</w:t>
      </w:r>
    </w:p>
    <w:p w14:paraId="418D52C6" w14:textId="77777777" w:rsidR="00A13906" w:rsidRPr="00C66BD1" w:rsidRDefault="00A13906" w:rsidP="00A13906">
      <w:pPr>
        <w:tabs>
          <w:tab w:val="left" w:pos="2284"/>
        </w:tabs>
        <w:rPr>
          <w:u w:val="single"/>
        </w:rPr>
      </w:pPr>
      <w:r w:rsidRPr="00C66BD1">
        <w:rPr>
          <w:u w:val="single"/>
        </w:rPr>
        <w:t xml:space="preserve">Development of x-rays </w:t>
      </w:r>
    </w:p>
    <w:p w14:paraId="65AD4222" w14:textId="77777777" w:rsidR="00A13906" w:rsidRPr="00C66BD1" w:rsidRDefault="00A13906" w:rsidP="00A13906">
      <w:pPr>
        <w:tabs>
          <w:tab w:val="left" w:pos="2284"/>
        </w:tabs>
      </w:pPr>
      <w:r w:rsidRPr="00C66BD1">
        <w:t xml:space="preserve">Development of x-rays was completely accidental by Wilhelm Roentgen in 1895. He was studying the effects of passing an electrical current through a glass tube covered in black paper. He noticed that although everything in the room was dark, a screen about a metre from the equipment began to glow. </w:t>
      </w:r>
    </w:p>
    <w:p w14:paraId="42CEED3D" w14:textId="77777777" w:rsidR="00A13906" w:rsidRPr="00C66BD1" w:rsidRDefault="00A13906" w:rsidP="00A13906">
      <w:pPr>
        <w:tabs>
          <w:tab w:val="left" w:pos="2284"/>
        </w:tabs>
      </w:pPr>
      <w:r w:rsidRPr="00C66BD1">
        <w:t xml:space="preserve">1896 radiology departments were opening in </w:t>
      </w:r>
      <w:proofErr w:type="gramStart"/>
      <w:r w:rsidRPr="00C66BD1">
        <w:t>a number of</w:t>
      </w:r>
      <w:proofErr w:type="gramEnd"/>
      <w:r w:rsidRPr="00C66BD1">
        <w:t xml:space="preserve"> hospitals, contributing to advancement of knowledge. First diagnosis based on an x-ray was made by Dr Hall-Edwards at Birmingham General Hospital. However, there were many problems:</w:t>
      </w:r>
    </w:p>
    <w:p w14:paraId="177023AA" w14:textId="77777777" w:rsidR="00A13906" w:rsidRPr="00C66BD1" w:rsidRDefault="00882272" w:rsidP="00A13906">
      <w:pPr>
        <w:pStyle w:val="ListParagraph"/>
        <w:numPr>
          <w:ilvl w:val="0"/>
          <w:numId w:val="3"/>
        </w:numPr>
        <w:tabs>
          <w:tab w:val="left" w:pos="2284"/>
        </w:tabs>
      </w:pPr>
      <w:r w:rsidRPr="00C66BD1">
        <w:t xml:space="preserve">Radiation was 1,500 higher than what is released today. HARMFUL AND LED TO HAIR LOSS OR EXTREME BURNS. </w:t>
      </w:r>
    </w:p>
    <w:p w14:paraId="4414F6D1" w14:textId="77777777" w:rsidR="00882272" w:rsidRPr="00C66BD1" w:rsidRDefault="00882272" w:rsidP="00A13906">
      <w:pPr>
        <w:pStyle w:val="ListParagraph"/>
        <w:numPr>
          <w:ilvl w:val="0"/>
          <w:numId w:val="3"/>
        </w:numPr>
        <w:tabs>
          <w:tab w:val="left" w:pos="2284"/>
        </w:tabs>
      </w:pPr>
      <w:r w:rsidRPr="00C66BD1">
        <w:t xml:space="preserve">Taking an x-ray took a long time, 90 minutes for a hand that had to stay still. </w:t>
      </w:r>
    </w:p>
    <w:p w14:paraId="734D8365" w14:textId="77777777" w:rsidR="00882272" w:rsidRPr="00C66BD1" w:rsidRDefault="00882272" w:rsidP="00A13906">
      <w:pPr>
        <w:pStyle w:val="ListParagraph"/>
        <w:numPr>
          <w:ilvl w:val="0"/>
          <w:numId w:val="3"/>
        </w:numPr>
        <w:tabs>
          <w:tab w:val="left" w:pos="2284"/>
        </w:tabs>
      </w:pPr>
      <w:r w:rsidRPr="00C66BD1">
        <w:t xml:space="preserve">Larger x-ray machines were difficult to move around. </w:t>
      </w:r>
    </w:p>
    <w:p w14:paraId="7FB6A0DD" w14:textId="77777777" w:rsidR="00882272" w:rsidRPr="00C66BD1" w:rsidRDefault="00882272" w:rsidP="00882272">
      <w:pPr>
        <w:pStyle w:val="ListParagraph"/>
        <w:tabs>
          <w:tab w:val="left" w:pos="2284"/>
        </w:tabs>
      </w:pPr>
      <w:r w:rsidRPr="00C66BD1">
        <w:t>DANGERS DID NOT PREVENT THE USE OF X-RAYS</w:t>
      </w:r>
    </w:p>
    <w:p w14:paraId="4E8A4B23" w14:textId="77777777" w:rsidR="00882272" w:rsidRPr="00C66BD1" w:rsidRDefault="00882272" w:rsidP="00882272">
      <w:pPr>
        <w:tabs>
          <w:tab w:val="left" w:pos="2284"/>
        </w:tabs>
        <w:rPr>
          <w:b/>
          <w:u w:val="single"/>
        </w:rPr>
      </w:pPr>
      <w:r w:rsidRPr="00C66BD1">
        <w:rPr>
          <w:b/>
          <w:u w:val="single"/>
        </w:rPr>
        <w:t>Blood transfusions/Blood Storage</w:t>
      </w:r>
    </w:p>
    <w:p w14:paraId="2A716B1D" w14:textId="77777777" w:rsidR="00882272" w:rsidRPr="00C66BD1" w:rsidRDefault="00882272" w:rsidP="00882272">
      <w:pPr>
        <w:tabs>
          <w:tab w:val="left" w:pos="2284"/>
        </w:tabs>
      </w:pPr>
      <w:r w:rsidRPr="00C66BD1">
        <w:t xml:space="preserve">Average human body contained around 5 litres of blood. If people lose too much they could go into shock and die. </w:t>
      </w:r>
    </w:p>
    <w:p w14:paraId="5C26F281" w14:textId="77777777" w:rsidR="00882272" w:rsidRPr="00C66BD1" w:rsidRDefault="00882272" w:rsidP="00882272">
      <w:pPr>
        <w:pStyle w:val="ListParagraph"/>
        <w:numPr>
          <w:ilvl w:val="0"/>
          <w:numId w:val="3"/>
        </w:numPr>
        <w:tabs>
          <w:tab w:val="left" w:pos="2284"/>
        </w:tabs>
      </w:pPr>
      <w:r w:rsidRPr="00C66BD1">
        <w:t xml:space="preserve">James Blundell did the first experiments in human blood transfusions in 1818 to help women under his medical care who lost blood when they gave birth. Between 1818-29 he carried out 10 transfusions with half surviving. </w:t>
      </w:r>
    </w:p>
    <w:p w14:paraId="5D3216D4" w14:textId="77777777" w:rsidR="00882272" w:rsidRPr="00C66BD1" w:rsidRDefault="00882272" w:rsidP="00882272">
      <w:pPr>
        <w:pStyle w:val="ListParagraph"/>
        <w:numPr>
          <w:ilvl w:val="0"/>
          <w:numId w:val="3"/>
        </w:numPr>
        <w:tabs>
          <w:tab w:val="left" w:pos="2284"/>
        </w:tabs>
      </w:pPr>
      <w:r w:rsidRPr="00C66BD1">
        <w:t xml:space="preserve">Blood had to be used as soon as it became available – The donor would be connected to the recipient of the blood. </w:t>
      </w:r>
    </w:p>
    <w:p w14:paraId="65A2A64B" w14:textId="77777777" w:rsidR="00882272" w:rsidRPr="00C66BD1" w:rsidRDefault="00882272" w:rsidP="00882272">
      <w:pPr>
        <w:pStyle w:val="ListParagraph"/>
        <w:tabs>
          <w:tab w:val="left" w:pos="2284"/>
        </w:tabs>
      </w:pPr>
    </w:p>
    <w:tbl>
      <w:tblPr>
        <w:tblStyle w:val="TableGrid"/>
        <w:tblW w:w="9924" w:type="dxa"/>
        <w:tblInd w:w="-431" w:type="dxa"/>
        <w:tblLook w:val="04A0" w:firstRow="1" w:lastRow="0" w:firstColumn="1" w:lastColumn="0" w:noHBand="0" w:noVBand="1"/>
      </w:tblPr>
      <w:tblGrid>
        <w:gridCol w:w="4821"/>
        <w:gridCol w:w="5103"/>
      </w:tblGrid>
      <w:tr w:rsidR="00882272" w:rsidRPr="00C66BD1" w14:paraId="08F5DD6E" w14:textId="77777777" w:rsidTr="00B130FC">
        <w:tc>
          <w:tcPr>
            <w:tcW w:w="4821" w:type="dxa"/>
          </w:tcPr>
          <w:p w14:paraId="2BD27EF0" w14:textId="77777777" w:rsidR="00882272" w:rsidRPr="00C66BD1" w:rsidRDefault="00882272" w:rsidP="00882272">
            <w:pPr>
              <w:pStyle w:val="ListParagraph"/>
              <w:tabs>
                <w:tab w:val="left" w:pos="2284"/>
              </w:tabs>
              <w:ind w:left="0"/>
              <w:rPr>
                <w:b/>
              </w:rPr>
            </w:pPr>
            <w:r w:rsidRPr="00C66BD1">
              <w:rPr>
                <w:b/>
              </w:rPr>
              <w:t>Problem of transfusion</w:t>
            </w:r>
          </w:p>
        </w:tc>
        <w:tc>
          <w:tcPr>
            <w:tcW w:w="5103" w:type="dxa"/>
          </w:tcPr>
          <w:p w14:paraId="455C820C" w14:textId="77777777" w:rsidR="00882272" w:rsidRPr="00C66BD1" w:rsidRDefault="00882272" w:rsidP="00882272">
            <w:pPr>
              <w:pStyle w:val="ListParagraph"/>
              <w:tabs>
                <w:tab w:val="left" w:pos="2284"/>
              </w:tabs>
              <w:ind w:left="0"/>
              <w:rPr>
                <w:b/>
              </w:rPr>
            </w:pPr>
            <w:r w:rsidRPr="00C66BD1">
              <w:rPr>
                <w:b/>
              </w:rPr>
              <w:t>Attempted Solution</w:t>
            </w:r>
          </w:p>
        </w:tc>
      </w:tr>
      <w:tr w:rsidR="00882272" w:rsidRPr="00C66BD1" w14:paraId="4E23DD18" w14:textId="77777777" w:rsidTr="00B130FC">
        <w:tc>
          <w:tcPr>
            <w:tcW w:w="4821" w:type="dxa"/>
          </w:tcPr>
          <w:p w14:paraId="5B3C7AFC" w14:textId="77777777" w:rsidR="00882272" w:rsidRPr="00C66BD1" w:rsidRDefault="00882272" w:rsidP="00882272">
            <w:pPr>
              <w:pStyle w:val="ListParagraph"/>
              <w:tabs>
                <w:tab w:val="left" w:pos="2284"/>
              </w:tabs>
              <w:ind w:left="0"/>
            </w:pPr>
            <w:r w:rsidRPr="00C66BD1">
              <w:t>Blood clots as soon as it leaves the body. This meant that the tubes that transferred blood could become blocked</w:t>
            </w:r>
          </w:p>
        </w:tc>
        <w:tc>
          <w:tcPr>
            <w:tcW w:w="5103" w:type="dxa"/>
          </w:tcPr>
          <w:p w14:paraId="3A46EDF7" w14:textId="77777777" w:rsidR="00882272" w:rsidRPr="00C66BD1" w:rsidRDefault="00882272" w:rsidP="00882272">
            <w:pPr>
              <w:pStyle w:val="ListParagraph"/>
              <w:tabs>
                <w:tab w:val="left" w:pos="2284"/>
              </w:tabs>
              <w:ind w:left="0"/>
            </w:pPr>
            <w:r w:rsidRPr="00C66BD1">
              <w:t xml:space="preserve">Attempts to find chemicals that prevented clotting. In 1894, </w:t>
            </w:r>
            <w:proofErr w:type="spellStart"/>
            <w:r w:rsidRPr="00C66BD1">
              <w:t>Almoth</w:t>
            </w:r>
            <w:proofErr w:type="spellEnd"/>
            <w:r w:rsidRPr="00C66BD1">
              <w:t xml:space="preserve"> Wright, concluded that soluble solutions of certain chemicals could prevent clotting.</w:t>
            </w:r>
          </w:p>
        </w:tc>
      </w:tr>
      <w:tr w:rsidR="00882272" w:rsidRPr="00C66BD1" w14:paraId="267E9783" w14:textId="77777777" w:rsidTr="00B130FC">
        <w:tc>
          <w:tcPr>
            <w:tcW w:w="4821" w:type="dxa"/>
          </w:tcPr>
          <w:p w14:paraId="50E5BCAE" w14:textId="77777777" w:rsidR="00882272" w:rsidRPr="00C66BD1" w:rsidRDefault="00882272" w:rsidP="00882272">
            <w:pPr>
              <w:pStyle w:val="ListParagraph"/>
              <w:tabs>
                <w:tab w:val="left" w:pos="2284"/>
              </w:tabs>
              <w:ind w:left="0"/>
            </w:pPr>
            <w:r w:rsidRPr="00C66BD1">
              <w:t>Rejection of the transfused blood</w:t>
            </w:r>
          </w:p>
        </w:tc>
        <w:tc>
          <w:tcPr>
            <w:tcW w:w="5103" w:type="dxa"/>
          </w:tcPr>
          <w:p w14:paraId="18844CAF" w14:textId="77777777" w:rsidR="00882272" w:rsidRPr="00C66BD1" w:rsidRDefault="00882272" w:rsidP="00882272">
            <w:pPr>
              <w:pStyle w:val="ListParagraph"/>
              <w:tabs>
                <w:tab w:val="left" w:pos="2284"/>
              </w:tabs>
              <w:ind w:left="0"/>
            </w:pPr>
            <w:r w:rsidRPr="00C66BD1">
              <w:t xml:space="preserve">In 1901, Austrian doctor Landsteiner discovered existence of 3 different blood groups, A, B and O. In 1902 AB was also found. This would be used to match a donor and recipients blood type before a transfusion. THIS WAS USED FOR THE FIRST TIME IN 1907 BY OTTENBERG. </w:t>
            </w:r>
          </w:p>
        </w:tc>
      </w:tr>
      <w:tr w:rsidR="00882272" w:rsidRPr="00C66BD1" w14:paraId="7FF787FC" w14:textId="77777777" w:rsidTr="00B130FC">
        <w:tc>
          <w:tcPr>
            <w:tcW w:w="4821" w:type="dxa"/>
          </w:tcPr>
          <w:p w14:paraId="6187506F" w14:textId="77777777" w:rsidR="00882272" w:rsidRPr="00C66BD1" w:rsidRDefault="00882272" w:rsidP="00882272">
            <w:pPr>
              <w:pStyle w:val="ListParagraph"/>
              <w:tabs>
                <w:tab w:val="left" w:pos="2284"/>
              </w:tabs>
              <w:ind w:left="0"/>
            </w:pPr>
            <w:r w:rsidRPr="00C66BD1">
              <w:t>Infection from unsterilized equipment</w:t>
            </w:r>
          </w:p>
        </w:tc>
        <w:tc>
          <w:tcPr>
            <w:tcW w:w="5103" w:type="dxa"/>
          </w:tcPr>
          <w:p w14:paraId="1F2595FB" w14:textId="77777777" w:rsidR="00882272" w:rsidRPr="00C66BD1" w:rsidRDefault="00882272" w:rsidP="00882272">
            <w:pPr>
              <w:pStyle w:val="ListParagraph"/>
              <w:tabs>
                <w:tab w:val="left" w:pos="2284"/>
              </w:tabs>
              <w:ind w:left="0"/>
            </w:pPr>
            <w:r w:rsidRPr="00C66BD1">
              <w:t xml:space="preserve">Aseptic methods </w:t>
            </w:r>
          </w:p>
        </w:tc>
      </w:tr>
    </w:tbl>
    <w:p w14:paraId="5628CB87" w14:textId="77777777" w:rsidR="00882272" w:rsidRPr="00C66BD1" w:rsidRDefault="00882272" w:rsidP="001E0693">
      <w:pPr>
        <w:tabs>
          <w:tab w:val="left" w:pos="2284"/>
        </w:tabs>
        <w:rPr>
          <w:sz w:val="18"/>
          <w:szCs w:val="18"/>
        </w:rPr>
      </w:pPr>
    </w:p>
    <w:p w14:paraId="17EED854" w14:textId="11D32C21" w:rsidR="00313166" w:rsidRDefault="00313166" w:rsidP="001E0693">
      <w:pPr>
        <w:tabs>
          <w:tab w:val="left" w:pos="2284"/>
        </w:tabs>
        <w:rPr>
          <w:b/>
        </w:rPr>
      </w:pPr>
      <w:r>
        <w:rPr>
          <w:b/>
        </w:rPr>
        <w:lastRenderedPageBreak/>
        <w:t>Exam Practice: Describe 2 features of Aseptic Surgery</w:t>
      </w:r>
      <w:r w:rsidR="00B130FC">
        <w:rPr>
          <w:b/>
        </w:rPr>
        <w:t xml:space="preserve"> (4 marks)</w:t>
      </w:r>
    </w:p>
    <w:p w14:paraId="40EDCCC8" w14:textId="386A556F" w:rsidR="00313166" w:rsidRDefault="00313166" w:rsidP="001E0693">
      <w:pPr>
        <w:tabs>
          <w:tab w:val="left" w:pos="2284"/>
        </w:tabs>
        <w:rPr>
          <w:b/>
        </w:rPr>
      </w:pPr>
      <w:r>
        <w:rPr>
          <w:b/>
        </w:rPr>
        <w:t>Feature 1:</w:t>
      </w:r>
      <w:r w:rsidR="00B130FC">
        <w:rPr>
          <w:b/>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D5EC52" w14:textId="77777777" w:rsidR="00313166" w:rsidRPr="00313166" w:rsidRDefault="00313166" w:rsidP="001E0693">
      <w:pPr>
        <w:tabs>
          <w:tab w:val="left" w:pos="2284"/>
        </w:tabs>
        <w:rPr>
          <w:b/>
        </w:rPr>
      </w:pPr>
      <w:r>
        <w:rPr>
          <w:b/>
        </w:rPr>
        <w:t>Feature 2:</w:t>
      </w:r>
    </w:p>
    <w:p w14:paraId="12D7F390" w14:textId="2FE32760" w:rsidR="00882272" w:rsidRDefault="00B130FC" w:rsidP="001E0693">
      <w:pPr>
        <w:tabs>
          <w:tab w:val="left" w:pos="2284"/>
        </w:tabs>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A792D7" w14:textId="77777777" w:rsidR="00882272" w:rsidRDefault="00882272" w:rsidP="001E0693">
      <w:pPr>
        <w:tabs>
          <w:tab w:val="left" w:pos="2284"/>
        </w:tabs>
        <w:rPr>
          <w:b/>
        </w:rPr>
      </w:pPr>
    </w:p>
    <w:p w14:paraId="14B8E613" w14:textId="6D50AA61" w:rsidR="00882272" w:rsidRPr="00C66BD1" w:rsidRDefault="00313166" w:rsidP="00C66BD1">
      <w:pPr>
        <w:tabs>
          <w:tab w:val="left" w:pos="2284"/>
        </w:tabs>
        <w:jc w:val="center"/>
        <w:rPr>
          <w:b/>
          <w:sz w:val="28"/>
          <w:szCs w:val="28"/>
          <w:u w:val="single"/>
        </w:rPr>
      </w:pPr>
      <w:r w:rsidRPr="00C66BD1">
        <w:rPr>
          <w:b/>
          <w:sz w:val="28"/>
          <w:szCs w:val="28"/>
          <w:u w:val="single"/>
        </w:rPr>
        <w:t>Context of British Sector of Western Front</w:t>
      </w:r>
    </w:p>
    <w:p w14:paraId="145F2193" w14:textId="77777777" w:rsidR="00895150" w:rsidRPr="00313166" w:rsidRDefault="00895150" w:rsidP="00313166">
      <w:pPr>
        <w:numPr>
          <w:ilvl w:val="0"/>
          <w:numId w:val="4"/>
        </w:numPr>
        <w:tabs>
          <w:tab w:val="left" w:pos="2284"/>
        </w:tabs>
      </w:pPr>
      <w:r w:rsidRPr="00313166">
        <w:t xml:space="preserve">Britain declared war on Germany on August </w:t>
      </w:r>
      <w:proofErr w:type="gramStart"/>
      <w:r w:rsidRPr="00313166">
        <w:t>4</w:t>
      </w:r>
      <w:proofErr w:type="gramEnd"/>
      <w:r w:rsidRPr="00313166">
        <w:t xml:space="preserve"> 1914.</w:t>
      </w:r>
    </w:p>
    <w:p w14:paraId="2097CC00" w14:textId="77777777" w:rsidR="00895150" w:rsidRPr="00313166" w:rsidRDefault="00895150" w:rsidP="00313166">
      <w:pPr>
        <w:numPr>
          <w:ilvl w:val="0"/>
          <w:numId w:val="4"/>
        </w:numPr>
        <w:tabs>
          <w:tab w:val="left" w:pos="2284"/>
        </w:tabs>
      </w:pPr>
      <w:r w:rsidRPr="00313166">
        <w:t>Germany invaded France through Belgium.</w:t>
      </w:r>
    </w:p>
    <w:p w14:paraId="7A79D1AF" w14:textId="77777777" w:rsidR="00895150" w:rsidRPr="00313166" w:rsidRDefault="00895150" w:rsidP="00313166">
      <w:pPr>
        <w:numPr>
          <w:ilvl w:val="0"/>
          <w:numId w:val="4"/>
        </w:numPr>
        <w:tabs>
          <w:tab w:val="left" w:pos="2284"/>
        </w:tabs>
      </w:pPr>
      <w:r w:rsidRPr="00313166">
        <w:t>The British government sent the British Expeditionary Force (BEF) to support the French troops in northern France to try to stop the German advance through Belgium.</w:t>
      </w:r>
    </w:p>
    <w:p w14:paraId="2E6E192E" w14:textId="77777777" w:rsidR="00895150" w:rsidRPr="00313166" w:rsidRDefault="00895150" w:rsidP="00313166">
      <w:pPr>
        <w:numPr>
          <w:ilvl w:val="0"/>
          <w:numId w:val="4"/>
        </w:numPr>
        <w:tabs>
          <w:tab w:val="left" w:pos="2284"/>
        </w:tabs>
      </w:pPr>
      <w:r w:rsidRPr="00313166">
        <w:t>The BEF was outnumbered. Although they stopped the German advance briefly, they were ordered to retreat to the River Marne in order to prevent Paris from falling.</w:t>
      </w:r>
    </w:p>
    <w:p w14:paraId="50C8B979" w14:textId="58B5B2D9" w:rsidR="00895150" w:rsidRPr="00313166" w:rsidRDefault="00C66BD1" w:rsidP="00313166">
      <w:pPr>
        <w:numPr>
          <w:ilvl w:val="0"/>
          <w:numId w:val="4"/>
        </w:numPr>
        <w:tabs>
          <w:tab w:val="left" w:pos="2284"/>
        </w:tabs>
      </w:pPr>
      <w:r w:rsidRPr="00313166">
        <w:rPr>
          <w:noProof/>
          <w:lang w:eastAsia="en-GB"/>
        </w:rPr>
        <w:drawing>
          <wp:anchor distT="0" distB="0" distL="114300" distR="114300" simplePos="0" relativeHeight="251667456" behindDoc="1" locked="0" layoutInCell="1" allowOverlap="1" wp14:anchorId="5BDCB05B" wp14:editId="5FDEBC11">
            <wp:simplePos x="0" y="0"/>
            <wp:positionH relativeFrom="margin">
              <wp:posOffset>2683565</wp:posOffset>
            </wp:positionH>
            <wp:positionV relativeFrom="paragraph">
              <wp:posOffset>374481</wp:posOffset>
            </wp:positionV>
            <wp:extent cx="2822713" cy="2812693"/>
            <wp:effectExtent l="0" t="0" r="0" b="6985"/>
            <wp:wrapTight wrapText="bothSides">
              <wp:wrapPolygon edited="0">
                <wp:start x="0" y="0"/>
                <wp:lineTo x="0" y="21507"/>
                <wp:lineTo x="21430" y="21507"/>
                <wp:lineTo x="21430" y="0"/>
                <wp:lineTo x="0" y="0"/>
              </wp:wrapPolygon>
            </wp:wrapTight>
            <wp:docPr id="6" name="Picture 2" descr="http://dianaoverbey.files.wordpress.com/2012/01/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dianaoverbey.files.wordpress.com/2012/01/layout.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38" t="1068" r="-1"/>
                    <a:stretch/>
                  </pic:blipFill>
                  <pic:spPr bwMode="auto">
                    <a:xfrm>
                      <a:off x="0" y="0"/>
                      <a:ext cx="2824085" cy="2814061"/>
                    </a:xfrm>
                    <a:prstGeom prst="rect">
                      <a:avLst/>
                    </a:prstGeom>
                    <a:noFill/>
                    <a:ln>
                      <a:noFill/>
                    </a:ln>
                  </pic:spPr>
                </pic:pic>
              </a:graphicData>
            </a:graphic>
            <wp14:sizeRelH relativeFrom="page">
              <wp14:pctWidth>0</wp14:pctWidth>
            </wp14:sizeRelH>
            <wp14:sizeRelV relativeFrom="page">
              <wp14:pctHeight>0</wp14:pctHeight>
            </wp14:sizeRelV>
          </wp:anchor>
        </w:drawing>
      </w:r>
      <w:r w:rsidR="00895150" w:rsidRPr="00313166">
        <w:t>After the Battle of the Marne, the German forces pulled back to the River Aisne and it was here that trench warfare began.</w:t>
      </w:r>
    </w:p>
    <w:p w14:paraId="3F8046E6" w14:textId="3E478492" w:rsidR="00895150" w:rsidRDefault="00895150" w:rsidP="00313166">
      <w:pPr>
        <w:numPr>
          <w:ilvl w:val="0"/>
          <w:numId w:val="4"/>
        </w:numPr>
        <w:tabs>
          <w:tab w:val="left" w:pos="2284"/>
        </w:tabs>
      </w:pPr>
      <w:r w:rsidRPr="00313166">
        <w:t>A line of trenches was eventually established all the way from the English Channel in the north, to Switzerland in the south.</w:t>
      </w:r>
    </w:p>
    <w:p w14:paraId="4CD97ECA" w14:textId="487C1246" w:rsidR="00313166" w:rsidRDefault="00313166" w:rsidP="00313166">
      <w:pPr>
        <w:numPr>
          <w:ilvl w:val="0"/>
          <w:numId w:val="4"/>
        </w:numPr>
        <w:tabs>
          <w:tab w:val="left" w:pos="2284"/>
        </w:tabs>
      </w:pPr>
      <w:r>
        <w:t xml:space="preserve">Trenches began to be dug in 1914, however a more complex system was put in place from 1915, generally dug to a depth of about 2.5 metres. </w:t>
      </w:r>
    </w:p>
    <w:p w14:paraId="54A09EE9" w14:textId="4D9B188E" w:rsidR="00313166" w:rsidRPr="00C66BD1" w:rsidRDefault="00313166" w:rsidP="00C66BD1">
      <w:pPr>
        <w:tabs>
          <w:tab w:val="left" w:pos="2284"/>
        </w:tabs>
        <w:rPr>
          <w:b/>
        </w:rPr>
      </w:pPr>
      <w:r w:rsidRPr="00B130FC">
        <w:rPr>
          <w:b/>
        </w:rPr>
        <w:t>Task:  Note down the purpose of each aspect of the trench</w:t>
      </w:r>
      <w:r w:rsidR="00C66BD1">
        <w:rPr>
          <w:b/>
        </w:rPr>
        <w:t xml:space="preserve"> (each aspect in the picture)</w:t>
      </w:r>
    </w:p>
    <w:p w14:paraId="30FD45AF" w14:textId="77777777" w:rsidR="00313166" w:rsidRDefault="00313166" w:rsidP="00313166">
      <w:pPr>
        <w:jc w:val="right"/>
      </w:pPr>
    </w:p>
    <w:tbl>
      <w:tblPr>
        <w:tblStyle w:val="TableGrid"/>
        <w:tblW w:w="0" w:type="auto"/>
        <w:tblLook w:val="04A0" w:firstRow="1" w:lastRow="0" w:firstColumn="1" w:lastColumn="0" w:noHBand="0" w:noVBand="1"/>
      </w:tblPr>
      <w:tblGrid>
        <w:gridCol w:w="2405"/>
        <w:gridCol w:w="6611"/>
      </w:tblGrid>
      <w:tr w:rsidR="00313166" w:rsidRPr="00B130FC" w14:paraId="15B9A9A1" w14:textId="77777777" w:rsidTr="00313166">
        <w:trPr>
          <w:trHeight w:val="416"/>
        </w:trPr>
        <w:tc>
          <w:tcPr>
            <w:tcW w:w="2405" w:type="dxa"/>
          </w:tcPr>
          <w:p w14:paraId="7F6719C5" w14:textId="77777777" w:rsidR="00313166" w:rsidRPr="00B130FC" w:rsidRDefault="00313166" w:rsidP="00313166">
            <w:pPr>
              <w:rPr>
                <w:b/>
              </w:rPr>
            </w:pPr>
            <w:r w:rsidRPr="00B130FC">
              <w:rPr>
                <w:b/>
              </w:rPr>
              <w:lastRenderedPageBreak/>
              <w:t>Part of Trench</w:t>
            </w:r>
          </w:p>
        </w:tc>
        <w:tc>
          <w:tcPr>
            <w:tcW w:w="6611" w:type="dxa"/>
          </w:tcPr>
          <w:p w14:paraId="31549A8C" w14:textId="77777777" w:rsidR="00313166" w:rsidRPr="00B130FC" w:rsidRDefault="00313166" w:rsidP="00313166">
            <w:pPr>
              <w:rPr>
                <w:b/>
              </w:rPr>
            </w:pPr>
            <w:r w:rsidRPr="00B130FC">
              <w:rPr>
                <w:b/>
              </w:rPr>
              <w:t xml:space="preserve">Facts </w:t>
            </w:r>
          </w:p>
        </w:tc>
      </w:tr>
      <w:tr w:rsidR="00313166" w14:paraId="0FE9666D" w14:textId="77777777" w:rsidTr="00313166">
        <w:tc>
          <w:tcPr>
            <w:tcW w:w="2405" w:type="dxa"/>
          </w:tcPr>
          <w:p w14:paraId="0EAD44E2" w14:textId="77777777" w:rsidR="00313166" w:rsidRPr="00B130FC" w:rsidRDefault="00313166" w:rsidP="00313166">
            <w:pPr>
              <w:rPr>
                <w:b/>
              </w:rPr>
            </w:pPr>
            <w:r w:rsidRPr="00B130FC">
              <w:rPr>
                <w:b/>
              </w:rPr>
              <w:t>Frontline Trench</w:t>
            </w:r>
          </w:p>
        </w:tc>
        <w:tc>
          <w:tcPr>
            <w:tcW w:w="6611" w:type="dxa"/>
          </w:tcPr>
          <w:p w14:paraId="283838D7" w14:textId="77777777" w:rsidR="00313166" w:rsidRDefault="00313166" w:rsidP="00313166">
            <w:r>
              <w:t>Where attacks would be made from</w:t>
            </w:r>
          </w:p>
        </w:tc>
      </w:tr>
      <w:tr w:rsidR="00313166" w14:paraId="0FF4A3CD" w14:textId="77777777" w:rsidTr="00313166">
        <w:tc>
          <w:tcPr>
            <w:tcW w:w="2405" w:type="dxa"/>
          </w:tcPr>
          <w:p w14:paraId="080B20AB" w14:textId="77777777" w:rsidR="00313166" w:rsidRPr="00B130FC" w:rsidRDefault="00313166" w:rsidP="00313166">
            <w:pPr>
              <w:rPr>
                <w:b/>
              </w:rPr>
            </w:pPr>
            <w:r w:rsidRPr="00B130FC">
              <w:rPr>
                <w:b/>
              </w:rPr>
              <w:t>Support Trench</w:t>
            </w:r>
          </w:p>
        </w:tc>
        <w:tc>
          <w:tcPr>
            <w:tcW w:w="6611" w:type="dxa"/>
          </w:tcPr>
          <w:p w14:paraId="2DF0F506" w14:textId="77777777" w:rsidR="00313166" w:rsidRDefault="00313166" w:rsidP="00313166">
            <w:r>
              <w:t xml:space="preserve">80 metres behind front-line. Soldiers would retreat here if frontline came under attack. </w:t>
            </w:r>
          </w:p>
        </w:tc>
      </w:tr>
      <w:tr w:rsidR="00313166" w14:paraId="299DB99F" w14:textId="77777777" w:rsidTr="00313166">
        <w:tc>
          <w:tcPr>
            <w:tcW w:w="2405" w:type="dxa"/>
          </w:tcPr>
          <w:p w14:paraId="373CA0ED" w14:textId="77777777" w:rsidR="00313166" w:rsidRPr="00B130FC" w:rsidRDefault="00313166" w:rsidP="00313166">
            <w:pPr>
              <w:rPr>
                <w:b/>
              </w:rPr>
            </w:pPr>
            <w:r w:rsidRPr="00B130FC">
              <w:rPr>
                <w:b/>
              </w:rPr>
              <w:t>Dugouts</w:t>
            </w:r>
          </w:p>
        </w:tc>
        <w:tc>
          <w:tcPr>
            <w:tcW w:w="6611" w:type="dxa"/>
          </w:tcPr>
          <w:p w14:paraId="2BF67971" w14:textId="77777777" w:rsidR="00313166" w:rsidRDefault="00313166" w:rsidP="00313166">
            <w:r>
              <w:t xml:space="preserve">Would be dug into side of trenches where men could take protective cover. </w:t>
            </w:r>
          </w:p>
        </w:tc>
      </w:tr>
      <w:tr w:rsidR="00313166" w14:paraId="598A357F" w14:textId="77777777" w:rsidTr="00313166">
        <w:tc>
          <w:tcPr>
            <w:tcW w:w="2405" w:type="dxa"/>
          </w:tcPr>
          <w:p w14:paraId="22E6CCE0" w14:textId="77777777" w:rsidR="00313166" w:rsidRPr="00B130FC" w:rsidRDefault="00313166" w:rsidP="00313166">
            <w:pPr>
              <w:rPr>
                <w:b/>
              </w:rPr>
            </w:pPr>
            <w:r w:rsidRPr="00B130FC">
              <w:rPr>
                <w:b/>
              </w:rPr>
              <w:t xml:space="preserve">No </w:t>
            </w:r>
            <w:proofErr w:type="spellStart"/>
            <w:r w:rsidRPr="00B130FC">
              <w:rPr>
                <w:b/>
              </w:rPr>
              <w:t>mans</w:t>
            </w:r>
            <w:proofErr w:type="spellEnd"/>
            <w:r w:rsidRPr="00B130FC">
              <w:rPr>
                <w:b/>
              </w:rPr>
              <w:t xml:space="preserve"> land</w:t>
            </w:r>
          </w:p>
        </w:tc>
        <w:tc>
          <w:tcPr>
            <w:tcW w:w="6611" w:type="dxa"/>
          </w:tcPr>
          <w:p w14:paraId="0B4E6520" w14:textId="77777777" w:rsidR="00313166" w:rsidRDefault="00313166" w:rsidP="00313166">
            <w:r>
              <w:t xml:space="preserve">Area between two opposing lines of trenches. </w:t>
            </w:r>
          </w:p>
        </w:tc>
      </w:tr>
      <w:tr w:rsidR="00313166" w14:paraId="56590AB5" w14:textId="77777777" w:rsidTr="00313166">
        <w:tc>
          <w:tcPr>
            <w:tcW w:w="2405" w:type="dxa"/>
          </w:tcPr>
          <w:p w14:paraId="26331DCF" w14:textId="77777777" w:rsidR="00313166" w:rsidRPr="00B130FC" w:rsidRDefault="00313166" w:rsidP="00313166">
            <w:pPr>
              <w:rPr>
                <w:b/>
              </w:rPr>
            </w:pPr>
            <w:r w:rsidRPr="00B130FC">
              <w:rPr>
                <w:b/>
              </w:rPr>
              <w:t xml:space="preserve">Reserve Trench </w:t>
            </w:r>
          </w:p>
        </w:tc>
        <w:tc>
          <w:tcPr>
            <w:tcW w:w="6611" w:type="dxa"/>
          </w:tcPr>
          <w:p w14:paraId="120B4B6B" w14:textId="77777777" w:rsidR="00313166" w:rsidRDefault="00313166" w:rsidP="00313166">
            <w:r>
              <w:t xml:space="preserve">100 metres behind the support trench. Reserve troops would be mobilised here for a </w:t>
            </w:r>
            <w:proofErr w:type="gramStart"/>
            <w:r>
              <w:t>counter-attack</w:t>
            </w:r>
            <w:proofErr w:type="gramEnd"/>
            <w:r>
              <w:t xml:space="preserve"> if frontline was captured by enemies. </w:t>
            </w:r>
          </w:p>
        </w:tc>
      </w:tr>
      <w:tr w:rsidR="00313166" w14:paraId="04BEE5E9" w14:textId="77777777" w:rsidTr="00313166">
        <w:tc>
          <w:tcPr>
            <w:tcW w:w="2405" w:type="dxa"/>
          </w:tcPr>
          <w:p w14:paraId="30FC9C7E" w14:textId="77777777" w:rsidR="00313166" w:rsidRPr="00B130FC" w:rsidRDefault="00313166" w:rsidP="00313166">
            <w:pPr>
              <w:rPr>
                <w:b/>
              </w:rPr>
            </w:pPr>
            <w:r w:rsidRPr="00B130FC">
              <w:rPr>
                <w:b/>
              </w:rPr>
              <w:t xml:space="preserve">Artillery Emplacements </w:t>
            </w:r>
          </w:p>
        </w:tc>
        <w:tc>
          <w:tcPr>
            <w:tcW w:w="6611" w:type="dxa"/>
          </w:tcPr>
          <w:p w14:paraId="660C6656" w14:textId="77777777" w:rsidR="00313166" w:rsidRDefault="00313166" w:rsidP="00313166">
            <w:r>
              <w:t>Prepared position for certain weapons (guns)</w:t>
            </w:r>
          </w:p>
        </w:tc>
      </w:tr>
      <w:tr w:rsidR="00313166" w14:paraId="7796C399" w14:textId="77777777" w:rsidTr="00313166">
        <w:tc>
          <w:tcPr>
            <w:tcW w:w="2405" w:type="dxa"/>
          </w:tcPr>
          <w:p w14:paraId="2A86C801" w14:textId="77777777" w:rsidR="00313166" w:rsidRPr="00B130FC" w:rsidRDefault="00313166" w:rsidP="00313166">
            <w:pPr>
              <w:rPr>
                <w:b/>
              </w:rPr>
            </w:pPr>
            <w:r w:rsidRPr="00B130FC">
              <w:rPr>
                <w:b/>
              </w:rPr>
              <w:t>Communication trench</w:t>
            </w:r>
          </w:p>
        </w:tc>
        <w:tc>
          <w:tcPr>
            <w:tcW w:w="6611" w:type="dxa"/>
          </w:tcPr>
          <w:p w14:paraId="0FB39639" w14:textId="77777777" w:rsidR="00313166" w:rsidRDefault="00313166" w:rsidP="00313166">
            <w:r>
              <w:t xml:space="preserve">Ran between other trenches – SO COMMUNICATION COULD HAPPEN. </w:t>
            </w:r>
          </w:p>
        </w:tc>
      </w:tr>
    </w:tbl>
    <w:p w14:paraId="6DDABBF1" w14:textId="69866728" w:rsidR="00313166" w:rsidRDefault="00313166" w:rsidP="00313166"/>
    <w:p w14:paraId="3DC71BD0" w14:textId="20765DEB" w:rsidR="00C579A6" w:rsidRDefault="00C579A6" w:rsidP="00C579A6">
      <w:pPr>
        <w:jc w:val="center"/>
        <w:rPr>
          <w:b/>
          <w:sz w:val="28"/>
          <w:szCs w:val="28"/>
        </w:rPr>
      </w:pPr>
      <w:r w:rsidRPr="00320E7F">
        <w:rPr>
          <w:b/>
          <w:sz w:val="28"/>
          <w:szCs w:val="28"/>
        </w:rPr>
        <w:t>The context of the Western Front</w:t>
      </w:r>
    </w:p>
    <w:p w14:paraId="712FEF6A" w14:textId="1BEB27DF" w:rsidR="00C579A6" w:rsidRPr="00C579A6" w:rsidRDefault="00C579A6" w:rsidP="00C579A6">
      <w:pPr>
        <w:rPr>
          <w:b/>
          <w:sz w:val="24"/>
          <w:szCs w:val="24"/>
        </w:rPr>
      </w:pPr>
      <w:r w:rsidRPr="00C579A6">
        <w:rPr>
          <w:b/>
          <w:sz w:val="24"/>
          <w:szCs w:val="24"/>
        </w:rPr>
        <w:t xml:space="preserve">2. </w:t>
      </w:r>
      <w:r w:rsidRPr="00C579A6">
        <w:rPr>
          <w:b/>
          <w:bCs/>
          <w:sz w:val="24"/>
          <w:szCs w:val="24"/>
          <w:u w:val="single"/>
        </w:rPr>
        <w:t xml:space="preserve">Identify and write down </w:t>
      </w:r>
      <w:r w:rsidRPr="00C579A6">
        <w:rPr>
          <w:b/>
          <w:sz w:val="24"/>
          <w:szCs w:val="24"/>
        </w:rPr>
        <w:t>at least 3 reasons why WW1 accelerated (sped-up) medical advances.</w:t>
      </w:r>
    </w:p>
    <w:p w14:paraId="5700B795" w14:textId="04CE32EB" w:rsidR="00C579A6" w:rsidRPr="00C579A6" w:rsidRDefault="00C579A6" w:rsidP="00C579A6">
      <w:pPr>
        <w:rPr>
          <w:b/>
          <w:sz w:val="24"/>
          <w:szCs w:val="24"/>
        </w:rPr>
      </w:pPr>
      <w:r w:rsidRPr="00C579A6">
        <w:rPr>
          <w:b/>
          <w:sz w:val="24"/>
          <w:szCs w:val="24"/>
        </w:rPr>
        <w:t xml:space="preserve">3. Can you give </w:t>
      </w:r>
      <w:r w:rsidRPr="00C579A6">
        <w:rPr>
          <w:b/>
          <w:bCs/>
          <w:sz w:val="24"/>
          <w:szCs w:val="24"/>
          <w:u w:val="single"/>
        </w:rPr>
        <w:t xml:space="preserve">three examples </w:t>
      </w:r>
      <w:r w:rsidRPr="00C579A6">
        <w:rPr>
          <w:b/>
          <w:sz w:val="24"/>
          <w:szCs w:val="24"/>
        </w:rPr>
        <w:t>of new techniques as a result?</w:t>
      </w:r>
    </w:p>
    <w:p w14:paraId="45BE579E" w14:textId="27655242" w:rsidR="00C579A6" w:rsidRPr="00C44A01" w:rsidRDefault="00C579A6" w:rsidP="00C579A6">
      <w:pPr>
        <w:rPr>
          <w:sz w:val="28"/>
          <w:szCs w:val="28"/>
        </w:rPr>
      </w:pPr>
      <w:r w:rsidRPr="00C579A6">
        <w:rPr>
          <w:b/>
          <w:noProof/>
          <w:sz w:val="24"/>
          <w:szCs w:val="24"/>
          <w:lang w:eastAsia="en-GB"/>
        </w:rPr>
        <w:drawing>
          <wp:anchor distT="0" distB="0" distL="114300" distR="114300" simplePos="0" relativeHeight="251700224" behindDoc="1" locked="0" layoutInCell="1" allowOverlap="1" wp14:anchorId="6A5CC6CB" wp14:editId="2A046833">
            <wp:simplePos x="0" y="0"/>
            <wp:positionH relativeFrom="column">
              <wp:posOffset>3378835</wp:posOffset>
            </wp:positionH>
            <wp:positionV relativeFrom="paragraph">
              <wp:posOffset>300355</wp:posOffset>
            </wp:positionV>
            <wp:extent cx="2968625" cy="1626235"/>
            <wp:effectExtent l="0" t="0" r="3175" b="0"/>
            <wp:wrapTight wrapText="bothSides">
              <wp:wrapPolygon edited="0">
                <wp:start x="0" y="0"/>
                <wp:lineTo x="0" y="21254"/>
                <wp:lineTo x="21484" y="21254"/>
                <wp:lineTo x="21484" y="0"/>
                <wp:lineTo x="0" y="0"/>
              </wp:wrapPolygon>
            </wp:wrapTight>
            <wp:docPr id="1" name="Picture 1" descr="New types of weapon inflicted new types of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types of weapon inflicted new types of injury"/>
                    <pic:cNvPicPr>
                      <a:picLocks noChangeAspect="1" noChangeArrowheads="1"/>
                    </pic:cNvPicPr>
                  </pic:nvPicPr>
                  <pic:blipFill rotWithShape="1">
                    <a:blip r:embed="rId12" cstate="print"/>
                    <a:srcRect l="2303" t="2050" r="1843" b="4458"/>
                    <a:stretch/>
                  </pic:blipFill>
                  <pic:spPr bwMode="auto">
                    <a:xfrm>
                      <a:off x="0" y="0"/>
                      <a:ext cx="2968625" cy="1626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lang w:val="en-US" w:eastAsia="zh-TW"/>
        </w:rPr>
        <mc:AlternateContent>
          <mc:Choice Requires="wps">
            <w:drawing>
              <wp:anchor distT="0" distB="0" distL="114300" distR="114300" simplePos="0" relativeHeight="251699200" behindDoc="0" locked="0" layoutInCell="1" allowOverlap="1" wp14:anchorId="2630A8D0" wp14:editId="6CA91FFF">
                <wp:simplePos x="0" y="0"/>
                <wp:positionH relativeFrom="column">
                  <wp:posOffset>-228600</wp:posOffset>
                </wp:positionH>
                <wp:positionV relativeFrom="paragraph">
                  <wp:posOffset>107950</wp:posOffset>
                </wp:positionV>
                <wp:extent cx="3390900" cy="5219700"/>
                <wp:effectExtent l="0" t="0" r="19050" b="1905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2197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2E38BB49" w14:textId="77777777" w:rsidR="00C579A6" w:rsidRPr="00C579A6" w:rsidRDefault="00C579A6" w:rsidP="00C579A6">
                            <w:pPr>
                              <w:pStyle w:val="NormalWeb"/>
                              <w:rPr>
                                <w:rFonts w:asciiTheme="minorHAnsi" w:hAnsiTheme="minorHAnsi"/>
                                <w:sz w:val="22"/>
                                <w:szCs w:val="16"/>
                              </w:rPr>
                            </w:pPr>
                            <w:r w:rsidRPr="00C579A6">
                              <w:rPr>
                                <w:rFonts w:asciiTheme="minorHAnsi" w:hAnsiTheme="minorHAnsi"/>
                                <w:sz w:val="22"/>
                                <w:szCs w:val="16"/>
                              </w:rPr>
                              <w:t xml:space="preserve">World War One 1914-18 was fought on a scale that had never been experienced before. A million British soldiers died in World War One, and double that amount came home injured. The number and severity of wounds was on a scale that nobody had ever seen before. Even surgeons, being familiar with operations, were not prepared for the terrible wounds that they were expected to treat. </w:t>
                            </w:r>
                          </w:p>
                          <w:p w14:paraId="51759A0A" w14:textId="77777777" w:rsidR="00C579A6" w:rsidRPr="00C579A6" w:rsidRDefault="00C579A6" w:rsidP="00C579A6">
                            <w:pPr>
                              <w:pStyle w:val="NormalWeb"/>
                              <w:rPr>
                                <w:rFonts w:asciiTheme="minorHAnsi" w:hAnsiTheme="minorHAnsi"/>
                                <w:sz w:val="22"/>
                                <w:szCs w:val="16"/>
                              </w:rPr>
                            </w:pPr>
                            <w:r w:rsidRPr="00C579A6">
                              <w:rPr>
                                <w:rFonts w:asciiTheme="minorHAnsi" w:hAnsiTheme="minorHAnsi"/>
                                <w:sz w:val="22"/>
                                <w:szCs w:val="16"/>
                              </w:rPr>
                              <w:t xml:space="preserve">At the Battle of Waterloo in 1815, the main infantry weapon was the muzzle-loading musket, which fired up to four shots a minute. At the Battle of the Somme, just over a century later, machine gunners could fire off 600 rounds a minute. High velocity rounds wreaked havoc in the body, twisting tissue and splintering bone. </w:t>
                            </w:r>
                          </w:p>
                          <w:p w14:paraId="27A34627" w14:textId="639211AA" w:rsidR="00C579A6" w:rsidRPr="00C579A6" w:rsidRDefault="00C579A6" w:rsidP="00C579A6">
                            <w:pPr>
                              <w:pStyle w:val="NormalWeb"/>
                              <w:rPr>
                                <w:rFonts w:asciiTheme="minorHAnsi" w:hAnsiTheme="minorHAnsi"/>
                                <w:sz w:val="22"/>
                                <w:szCs w:val="16"/>
                              </w:rPr>
                            </w:pPr>
                            <w:r w:rsidRPr="00C579A6">
                              <w:rPr>
                                <w:rFonts w:asciiTheme="minorHAnsi" w:hAnsiTheme="minorHAnsi"/>
                                <w:sz w:val="22"/>
                                <w:szCs w:val="16"/>
                              </w:rPr>
                              <w:t>Fighting on farmland fertilised by unlearn manure meant that wounds quickly became infected; gangrene was rife. Many surgeons had to unlearn experiences from the South African Conflict (Boer War) (1899-1901) where the climate had been dry and hot. The wet, unsanitary conditions of France presented different problems. Infection was much more likely and disease more evident. Faced with this challenge, new equipment and techniques were invented that, across four years of fighting, would end up saving thousands of lives. British surgeons suffered no shortage of morphine or chloroform during the First World War, so they were able to keep most patients calm and comfortable.</w:t>
                            </w:r>
                          </w:p>
                          <w:p w14:paraId="75BC96D9" w14:textId="77777777" w:rsidR="00C579A6" w:rsidRPr="00C579A6" w:rsidRDefault="00C579A6" w:rsidP="00C579A6">
                            <w:pPr>
                              <w:pStyle w:val="NormalWeb"/>
                              <w:rPr>
                                <w:rFonts w:asciiTheme="minorHAnsi" w:hAnsiTheme="minorHAnsi"/>
                                <w:sz w:val="22"/>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30A8D0" id="_x0000_t202" coordsize="21600,21600" o:spt="202" path="m,l,21600r21600,l21600,xe">
                <v:stroke joinstyle="miter"/>
                <v:path gradientshapeok="t" o:connecttype="rect"/>
              </v:shapetype>
              <v:shape id="Text Box 3" o:spid="_x0000_s1026" type="#_x0000_t202" style="position:absolute;margin-left:-18pt;margin-top:8.5pt;width:267pt;height:4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">
                <v:shadow opacity=".5" offset="6pt,6pt"/>
                <v:textbox>
                  <w:txbxContent>
                    <w:p w14:paraId="2E38BB49" w14:textId="77777777" w:rsidR="00C579A6" w:rsidRPr="00C579A6" w:rsidRDefault="00C579A6" w:rsidP="00C579A6">
                      <w:pPr>
                        <w:pStyle w:val="NormalWeb"/>
                        <w:rPr>
                          <w:rFonts w:asciiTheme="minorHAnsi" w:hAnsiTheme="minorHAnsi"/>
                          <w:sz w:val="22"/>
                          <w:szCs w:val="16"/>
                        </w:rPr>
                      </w:pPr>
                      <w:r w:rsidRPr="00C579A6">
                        <w:rPr>
                          <w:rFonts w:asciiTheme="minorHAnsi" w:hAnsiTheme="minorHAnsi"/>
                          <w:sz w:val="22"/>
                          <w:szCs w:val="16"/>
                        </w:rPr>
                        <w:t xml:space="preserve">World War One 1914-18 was fought on a scale that had never been experienced before. A million British soldiers died in World War One, and double that amount came home injured. The number and severity of wounds was on a scale that nobody had ever seen before. Even surgeons, being familiar with operations, were not prepared for the terrible wounds that they were expected to treat. </w:t>
                      </w:r>
                    </w:p>
                    <w:p w14:paraId="51759A0A" w14:textId="77777777" w:rsidR="00C579A6" w:rsidRPr="00C579A6" w:rsidRDefault="00C579A6" w:rsidP="00C579A6">
                      <w:pPr>
                        <w:pStyle w:val="NormalWeb"/>
                        <w:rPr>
                          <w:rFonts w:asciiTheme="minorHAnsi" w:hAnsiTheme="minorHAnsi"/>
                          <w:sz w:val="22"/>
                          <w:szCs w:val="16"/>
                        </w:rPr>
                      </w:pPr>
                      <w:r w:rsidRPr="00C579A6">
                        <w:rPr>
                          <w:rFonts w:asciiTheme="minorHAnsi" w:hAnsiTheme="minorHAnsi"/>
                          <w:sz w:val="22"/>
                          <w:szCs w:val="16"/>
                        </w:rPr>
                        <w:t xml:space="preserve">At the Battle of Waterloo in 1815, the main infantry weapon was the muzzle-loading musket, which fired up to four shots a minute. At the Battle of the Somme, just over a century later, machine gunners could fire off 600 rounds a minute. High velocity rounds wreaked havoc in the body, twisting tissue and splintering bone. </w:t>
                      </w:r>
                    </w:p>
                    <w:p w14:paraId="27A34627" w14:textId="639211AA" w:rsidR="00C579A6" w:rsidRPr="00C579A6" w:rsidRDefault="00C579A6" w:rsidP="00C579A6">
                      <w:pPr>
                        <w:pStyle w:val="NormalWeb"/>
                        <w:rPr>
                          <w:rFonts w:asciiTheme="minorHAnsi" w:hAnsiTheme="minorHAnsi"/>
                          <w:sz w:val="22"/>
                          <w:szCs w:val="16"/>
                        </w:rPr>
                      </w:pPr>
                      <w:r w:rsidRPr="00C579A6">
                        <w:rPr>
                          <w:rFonts w:asciiTheme="minorHAnsi" w:hAnsiTheme="minorHAnsi"/>
                          <w:sz w:val="22"/>
                          <w:szCs w:val="16"/>
                        </w:rPr>
                        <w:t>Fighting on farmland fertilised by unlearn manure meant that wounds quickly became infected; gangrene was rife. Many surgeons had to unlearn experiences from the South African Conflict (Boer War) (1899-1901) where the climate had been dry and hot. The wet, unsanitary conditions of France presented different problems. Infection was much more likely and disease more evident. Faced with this challenge, new equipment and techniques were invented that, across four years of fighting, would end up saving thousands of lives. British surgeons suffered no shortage of morphine or chloroform during the First World War, so they were able to keep most patients calm and comfortable.</w:t>
                      </w:r>
                    </w:p>
                    <w:p w14:paraId="75BC96D9" w14:textId="77777777" w:rsidR="00C579A6" w:rsidRPr="00C579A6" w:rsidRDefault="00C579A6" w:rsidP="00C579A6">
                      <w:pPr>
                        <w:pStyle w:val="NormalWeb"/>
                        <w:rPr>
                          <w:rFonts w:asciiTheme="minorHAnsi" w:hAnsiTheme="minorHAnsi"/>
                          <w:sz w:val="22"/>
                          <w:szCs w:val="16"/>
                        </w:rPr>
                      </w:pPr>
                    </w:p>
                  </w:txbxContent>
                </v:textbox>
              </v:shape>
            </w:pict>
          </mc:Fallback>
        </mc:AlternateContent>
      </w:r>
    </w:p>
    <w:p w14:paraId="0D288CA8" w14:textId="2C7D2575" w:rsidR="00C579A6" w:rsidRDefault="00C579A6" w:rsidP="00C579A6">
      <w:pPr>
        <w:rPr>
          <w:sz w:val="28"/>
          <w:szCs w:val="28"/>
        </w:rPr>
      </w:pPr>
    </w:p>
    <w:p w14:paraId="4E6BC360" w14:textId="0D40BA25" w:rsidR="00C579A6" w:rsidRPr="00C44A01" w:rsidRDefault="00C579A6" w:rsidP="00C579A6">
      <w:pPr>
        <w:rPr>
          <w:sz w:val="28"/>
          <w:szCs w:val="28"/>
        </w:rPr>
      </w:pPr>
    </w:p>
    <w:p w14:paraId="15740B70" w14:textId="20D9BE33" w:rsidR="00C579A6" w:rsidRPr="00C44A01" w:rsidRDefault="00C579A6" w:rsidP="00C579A6">
      <w:pPr>
        <w:rPr>
          <w:sz w:val="28"/>
          <w:szCs w:val="28"/>
        </w:rPr>
      </w:pPr>
    </w:p>
    <w:p w14:paraId="1FE7880E" w14:textId="19C9118A" w:rsidR="00C579A6" w:rsidRPr="00C44A01" w:rsidRDefault="00C579A6" w:rsidP="00C579A6">
      <w:pPr>
        <w:rPr>
          <w:sz w:val="28"/>
          <w:szCs w:val="28"/>
        </w:rPr>
      </w:pPr>
    </w:p>
    <w:p w14:paraId="1627680C" w14:textId="61B17D65" w:rsidR="00C579A6" w:rsidRPr="00C44A01" w:rsidRDefault="00C579A6" w:rsidP="00C579A6">
      <w:pPr>
        <w:rPr>
          <w:sz w:val="28"/>
          <w:szCs w:val="28"/>
        </w:rPr>
      </w:pPr>
    </w:p>
    <w:p w14:paraId="00CF564D" w14:textId="5C6268A4" w:rsidR="00C579A6" w:rsidRPr="00C44A01" w:rsidRDefault="00C579A6" w:rsidP="00C579A6">
      <w:pPr>
        <w:rPr>
          <w:sz w:val="28"/>
          <w:szCs w:val="28"/>
        </w:rPr>
      </w:pPr>
      <w:r w:rsidRPr="00C579A6">
        <w:rPr>
          <w:noProof/>
        </w:rPr>
        <w:drawing>
          <wp:anchor distT="0" distB="0" distL="114300" distR="114300" simplePos="0" relativeHeight="251701248" behindDoc="1" locked="0" layoutInCell="1" allowOverlap="1" wp14:anchorId="3007D109" wp14:editId="234E032F">
            <wp:simplePos x="0" y="0"/>
            <wp:positionH relativeFrom="column">
              <wp:posOffset>3333750</wp:posOffset>
            </wp:positionH>
            <wp:positionV relativeFrom="paragraph">
              <wp:posOffset>207645</wp:posOffset>
            </wp:positionV>
            <wp:extent cx="3009900" cy="2376170"/>
            <wp:effectExtent l="0" t="0" r="0" b="5080"/>
            <wp:wrapTight wrapText="bothSides">
              <wp:wrapPolygon edited="0">
                <wp:start x="0" y="0"/>
                <wp:lineTo x="0" y="21473"/>
                <wp:lineTo x="21463" y="21473"/>
                <wp:lineTo x="21463"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8104" r="12696"/>
                    <a:stretch/>
                  </pic:blipFill>
                  <pic:spPr bwMode="auto">
                    <a:xfrm>
                      <a:off x="0" y="0"/>
                      <a:ext cx="3009900" cy="2376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2E7575" w14:textId="6B145B9D" w:rsidR="00C579A6" w:rsidRPr="00C44A01" w:rsidRDefault="00C579A6" w:rsidP="00C579A6">
      <w:pPr>
        <w:rPr>
          <w:sz w:val="28"/>
          <w:szCs w:val="28"/>
        </w:rPr>
      </w:pPr>
    </w:p>
    <w:p w14:paraId="64305BA5" w14:textId="73A87C2B" w:rsidR="00C579A6" w:rsidRDefault="00C579A6" w:rsidP="00313166"/>
    <w:p w14:paraId="1E4B7B1F" w14:textId="77777777" w:rsidR="00C579A6" w:rsidRDefault="00C579A6" w:rsidP="00C579A6">
      <w:pPr>
        <w:rPr>
          <w:b/>
          <w:u w:val="single"/>
        </w:rPr>
      </w:pPr>
    </w:p>
    <w:p w14:paraId="4C33E859" w14:textId="77777777" w:rsidR="00C579A6" w:rsidRDefault="00C579A6" w:rsidP="00C579A6">
      <w:pPr>
        <w:rPr>
          <w:b/>
          <w:u w:val="single"/>
        </w:rPr>
      </w:pPr>
    </w:p>
    <w:p w14:paraId="6C663D3C" w14:textId="108E6A71" w:rsidR="00C579A6" w:rsidRDefault="00C579A6" w:rsidP="00C579A6">
      <w:pPr>
        <w:rPr>
          <w:b/>
          <w:u w:val="single"/>
        </w:rPr>
      </w:pPr>
    </w:p>
    <w:p w14:paraId="42961B89" w14:textId="46957DA2" w:rsidR="00C579A6" w:rsidRDefault="00C579A6" w:rsidP="00C579A6">
      <w:pPr>
        <w:rPr>
          <w:b/>
          <w:u w:val="single"/>
        </w:rPr>
      </w:pPr>
    </w:p>
    <w:p w14:paraId="70018D36" w14:textId="069336E6" w:rsidR="00C579A6" w:rsidRDefault="00C579A6" w:rsidP="00C579A6">
      <w:pPr>
        <w:rPr>
          <w:b/>
          <w:u w:val="single"/>
        </w:rPr>
      </w:pPr>
    </w:p>
    <w:p w14:paraId="58ADC6C8" w14:textId="1DAFCD76" w:rsidR="00C579A6" w:rsidRDefault="00C579A6" w:rsidP="00C579A6">
      <w:pPr>
        <w:rPr>
          <w:b/>
          <w:u w:val="single"/>
        </w:rPr>
      </w:pPr>
    </w:p>
    <w:p w14:paraId="7C69E36F" w14:textId="751162F3" w:rsidR="00C579A6" w:rsidRDefault="00C579A6" w:rsidP="00C579A6">
      <w:pPr>
        <w:rPr>
          <w:b/>
          <w:u w:val="single"/>
        </w:rPr>
      </w:pPr>
    </w:p>
    <w:p w14:paraId="370DEE3A" w14:textId="77777777" w:rsidR="00C579A6" w:rsidRDefault="00C579A6" w:rsidP="00C579A6">
      <w:pPr>
        <w:rPr>
          <w:b/>
          <w:u w:val="single"/>
        </w:rPr>
      </w:pPr>
    </w:p>
    <w:p w14:paraId="7B68F406" w14:textId="38E2B5D3" w:rsidR="00313166" w:rsidRDefault="00313166" w:rsidP="00C579A6">
      <w:pPr>
        <w:jc w:val="center"/>
        <w:rPr>
          <w:b/>
          <w:u w:val="single"/>
        </w:rPr>
      </w:pPr>
      <w:r>
        <w:rPr>
          <w:b/>
          <w:u w:val="single"/>
        </w:rPr>
        <w:lastRenderedPageBreak/>
        <w:t>Key Battles in the British Sector of the Western Front</w:t>
      </w:r>
    </w:p>
    <w:tbl>
      <w:tblPr>
        <w:tblStyle w:val="TableGrid"/>
        <w:tblW w:w="10207" w:type="dxa"/>
        <w:tblInd w:w="-714" w:type="dxa"/>
        <w:tblLook w:val="04A0" w:firstRow="1" w:lastRow="0" w:firstColumn="1" w:lastColumn="0" w:noHBand="0" w:noVBand="1"/>
      </w:tblPr>
      <w:tblGrid>
        <w:gridCol w:w="3719"/>
        <w:gridCol w:w="3005"/>
        <w:gridCol w:w="3483"/>
      </w:tblGrid>
      <w:tr w:rsidR="00313166" w:rsidRPr="00C66BD1" w14:paraId="1C167997" w14:textId="77777777" w:rsidTr="00101A9B">
        <w:tc>
          <w:tcPr>
            <w:tcW w:w="3719" w:type="dxa"/>
          </w:tcPr>
          <w:p w14:paraId="0466848B" w14:textId="77777777" w:rsidR="00313166" w:rsidRPr="00C66BD1" w:rsidRDefault="00E67ED1" w:rsidP="00313166">
            <w:pPr>
              <w:rPr>
                <w:b/>
                <w:sz w:val="20"/>
                <w:szCs w:val="20"/>
                <w:u w:val="single"/>
              </w:rPr>
            </w:pPr>
            <w:r w:rsidRPr="00C66BD1">
              <w:rPr>
                <w:b/>
                <w:sz w:val="20"/>
                <w:szCs w:val="20"/>
                <w:u w:val="single"/>
              </w:rPr>
              <w:t xml:space="preserve">Key </w:t>
            </w:r>
            <w:r w:rsidR="00313166" w:rsidRPr="00C66BD1">
              <w:rPr>
                <w:b/>
                <w:sz w:val="20"/>
                <w:szCs w:val="20"/>
                <w:u w:val="single"/>
              </w:rPr>
              <w:t>Event</w:t>
            </w:r>
          </w:p>
        </w:tc>
        <w:tc>
          <w:tcPr>
            <w:tcW w:w="3005" w:type="dxa"/>
          </w:tcPr>
          <w:p w14:paraId="6BF76D6F" w14:textId="77777777" w:rsidR="00313166" w:rsidRPr="00C66BD1" w:rsidRDefault="00313166" w:rsidP="00313166">
            <w:pPr>
              <w:rPr>
                <w:b/>
                <w:sz w:val="20"/>
                <w:szCs w:val="20"/>
                <w:u w:val="single"/>
              </w:rPr>
            </w:pPr>
            <w:r w:rsidRPr="00C66BD1">
              <w:rPr>
                <w:b/>
                <w:sz w:val="20"/>
                <w:szCs w:val="20"/>
                <w:u w:val="single"/>
              </w:rPr>
              <w:t>Result</w:t>
            </w:r>
          </w:p>
        </w:tc>
        <w:tc>
          <w:tcPr>
            <w:tcW w:w="3483" w:type="dxa"/>
          </w:tcPr>
          <w:p w14:paraId="0E2E2A39" w14:textId="77777777" w:rsidR="00313166" w:rsidRPr="00C66BD1" w:rsidRDefault="00313166" w:rsidP="00313166">
            <w:pPr>
              <w:rPr>
                <w:b/>
                <w:sz w:val="20"/>
                <w:szCs w:val="20"/>
                <w:u w:val="single"/>
              </w:rPr>
            </w:pPr>
            <w:r w:rsidRPr="00C66BD1">
              <w:rPr>
                <w:b/>
                <w:sz w:val="20"/>
                <w:szCs w:val="20"/>
                <w:u w:val="single"/>
              </w:rPr>
              <w:t xml:space="preserve">Significance </w:t>
            </w:r>
          </w:p>
        </w:tc>
      </w:tr>
      <w:tr w:rsidR="00313166" w:rsidRPr="00C66BD1" w14:paraId="6A73C107" w14:textId="77777777" w:rsidTr="00101A9B">
        <w:trPr>
          <w:trHeight w:val="1601"/>
        </w:trPr>
        <w:tc>
          <w:tcPr>
            <w:tcW w:w="3719" w:type="dxa"/>
          </w:tcPr>
          <w:p w14:paraId="25436821" w14:textId="77777777" w:rsidR="00313166" w:rsidRPr="00C66BD1" w:rsidRDefault="00E67ED1" w:rsidP="00313166">
            <w:pPr>
              <w:rPr>
                <w:b/>
                <w:sz w:val="20"/>
                <w:szCs w:val="20"/>
              </w:rPr>
            </w:pPr>
            <w:r w:rsidRPr="00C66BD1">
              <w:rPr>
                <w:b/>
                <w:sz w:val="20"/>
                <w:szCs w:val="20"/>
              </w:rPr>
              <w:t>First Battle of Ypres (1914)</w:t>
            </w:r>
          </w:p>
          <w:p w14:paraId="25FE7E66" w14:textId="77777777" w:rsidR="00E67ED1" w:rsidRPr="00C66BD1" w:rsidRDefault="00E67ED1" w:rsidP="00E67ED1">
            <w:pPr>
              <w:rPr>
                <w:sz w:val="20"/>
                <w:szCs w:val="20"/>
              </w:rPr>
            </w:pPr>
            <w:r w:rsidRPr="00C66BD1">
              <w:rPr>
                <w:sz w:val="20"/>
                <w:szCs w:val="20"/>
              </w:rPr>
              <w:t xml:space="preserve">Autumn of 1914 Germans launched attack on British position to the east and north-east of Ypres. </w:t>
            </w:r>
          </w:p>
        </w:tc>
        <w:tc>
          <w:tcPr>
            <w:tcW w:w="3005" w:type="dxa"/>
          </w:tcPr>
          <w:p w14:paraId="2F43E2AD" w14:textId="77777777" w:rsidR="00313166" w:rsidRPr="00C66BD1" w:rsidRDefault="00E67ED1" w:rsidP="00313166">
            <w:pPr>
              <w:rPr>
                <w:sz w:val="20"/>
                <w:szCs w:val="20"/>
              </w:rPr>
            </w:pPr>
            <w:r w:rsidRPr="00C66BD1">
              <w:rPr>
                <w:sz w:val="20"/>
                <w:szCs w:val="20"/>
              </w:rPr>
              <w:t xml:space="preserve">Britain lost over 50,000 soldiers. BUT THEY HELD ONTO YPRES. </w:t>
            </w:r>
          </w:p>
          <w:p w14:paraId="5A5BD599" w14:textId="77777777" w:rsidR="00E67ED1" w:rsidRPr="00C66BD1" w:rsidRDefault="00E67ED1" w:rsidP="00313166">
            <w:pPr>
              <w:rPr>
                <w:sz w:val="20"/>
                <w:szCs w:val="20"/>
              </w:rPr>
            </w:pPr>
            <w:r w:rsidRPr="00C66BD1">
              <w:rPr>
                <w:sz w:val="20"/>
                <w:szCs w:val="20"/>
              </w:rPr>
              <w:t xml:space="preserve">Germans extended some control around the edge of Ypres. </w:t>
            </w:r>
          </w:p>
          <w:p w14:paraId="101E24C1" w14:textId="77777777" w:rsidR="00E67ED1" w:rsidRPr="00C66BD1" w:rsidRDefault="00E67ED1" w:rsidP="00313166">
            <w:pPr>
              <w:rPr>
                <w:sz w:val="20"/>
                <w:szCs w:val="20"/>
              </w:rPr>
            </w:pPr>
          </w:p>
        </w:tc>
        <w:tc>
          <w:tcPr>
            <w:tcW w:w="3483" w:type="dxa"/>
          </w:tcPr>
          <w:p w14:paraId="6F74AF3E" w14:textId="77777777" w:rsidR="00313166" w:rsidRPr="00C66BD1" w:rsidRDefault="00E67ED1" w:rsidP="00313166">
            <w:pPr>
              <w:rPr>
                <w:sz w:val="20"/>
                <w:szCs w:val="20"/>
              </w:rPr>
            </w:pPr>
            <w:r w:rsidRPr="00C66BD1">
              <w:rPr>
                <w:sz w:val="20"/>
                <w:szCs w:val="20"/>
              </w:rPr>
              <w:t xml:space="preserve">Holding onto Ypres meant that Britain controlled the English Channel ports so their supplies and reinforcements could be provided. </w:t>
            </w:r>
          </w:p>
        </w:tc>
      </w:tr>
      <w:tr w:rsidR="00313166" w:rsidRPr="00C66BD1" w14:paraId="017FB467" w14:textId="77777777" w:rsidTr="00101A9B">
        <w:tc>
          <w:tcPr>
            <w:tcW w:w="3719" w:type="dxa"/>
          </w:tcPr>
          <w:p w14:paraId="75C10BC5" w14:textId="77777777" w:rsidR="00E67ED1" w:rsidRPr="00C66BD1" w:rsidRDefault="00E67ED1" w:rsidP="00E67ED1">
            <w:pPr>
              <w:rPr>
                <w:sz w:val="20"/>
                <w:szCs w:val="20"/>
              </w:rPr>
            </w:pPr>
            <w:r w:rsidRPr="00C66BD1">
              <w:rPr>
                <w:b/>
                <w:sz w:val="20"/>
                <w:szCs w:val="20"/>
              </w:rPr>
              <w:t>Use of mines at Hill60</w:t>
            </w:r>
            <w:r w:rsidRPr="00C66BD1">
              <w:rPr>
                <w:sz w:val="20"/>
                <w:szCs w:val="20"/>
              </w:rPr>
              <w:t xml:space="preserve"> </w:t>
            </w:r>
            <w:r w:rsidR="00895150" w:rsidRPr="00C66BD1">
              <w:rPr>
                <w:sz w:val="20"/>
                <w:szCs w:val="20"/>
              </w:rPr>
              <w:t>Germans captured this man-made hill to south-east of Ypres in Dec 1914, giving them strategic advantage.</w:t>
            </w:r>
            <w:r w:rsidRPr="00C66BD1">
              <w:rPr>
                <w:sz w:val="20"/>
                <w:szCs w:val="20"/>
              </w:rPr>
              <w:t xml:space="preserve"> </w:t>
            </w:r>
          </w:p>
          <w:p w14:paraId="09ED89CB" w14:textId="77777777" w:rsidR="00895150" w:rsidRPr="00C66BD1" w:rsidRDefault="00895150" w:rsidP="00E67ED1">
            <w:pPr>
              <w:rPr>
                <w:sz w:val="20"/>
                <w:szCs w:val="20"/>
              </w:rPr>
            </w:pPr>
            <w:r w:rsidRPr="00C66BD1">
              <w:rPr>
                <w:sz w:val="20"/>
                <w:szCs w:val="20"/>
              </w:rPr>
              <w:t>British dug tunnels into hills (offensive mining), placed five mines in tunnels and blew top off hill.</w:t>
            </w:r>
          </w:p>
          <w:p w14:paraId="78CBE2B8" w14:textId="77777777" w:rsidR="00E67ED1" w:rsidRPr="00C66BD1" w:rsidRDefault="00E67ED1" w:rsidP="00313166">
            <w:pPr>
              <w:rPr>
                <w:sz w:val="20"/>
                <w:szCs w:val="20"/>
              </w:rPr>
            </w:pPr>
          </w:p>
        </w:tc>
        <w:tc>
          <w:tcPr>
            <w:tcW w:w="3005" w:type="dxa"/>
          </w:tcPr>
          <w:p w14:paraId="40C5B2F7" w14:textId="77777777" w:rsidR="00313166" w:rsidRPr="00C66BD1" w:rsidRDefault="00E67ED1" w:rsidP="00313166">
            <w:pPr>
              <w:rPr>
                <w:sz w:val="20"/>
                <w:szCs w:val="20"/>
              </w:rPr>
            </w:pPr>
            <w:r w:rsidRPr="00C66BD1">
              <w:rPr>
                <w:sz w:val="20"/>
                <w:szCs w:val="20"/>
              </w:rPr>
              <w:t>By April 1915 Britain took back Hill 60</w:t>
            </w:r>
          </w:p>
        </w:tc>
        <w:tc>
          <w:tcPr>
            <w:tcW w:w="3483" w:type="dxa"/>
          </w:tcPr>
          <w:p w14:paraId="7B6F8CF6" w14:textId="77777777" w:rsidR="00313166" w:rsidRPr="00C66BD1" w:rsidRDefault="00E67ED1" w:rsidP="00313166">
            <w:pPr>
              <w:rPr>
                <w:sz w:val="20"/>
                <w:szCs w:val="20"/>
              </w:rPr>
            </w:pPr>
            <w:r w:rsidRPr="00C66BD1">
              <w:rPr>
                <w:sz w:val="20"/>
                <w:szCs w:val="20"/>
              </w:rPr>
              <w:t>Britain took back a strategically important position</w:t>
            </w:r>
          </w:p>
        </w:tc>
      </w:tr>
      <w:tr w:rsidR="00313166" w:rsidRPr="00C66BD1" w14:paraId="04B5A43E" w14:textId="77777777" w:rsidTr="00101A9B">
        <w:tc>
          <w:tcPr>
            <w:tcW w:w="3719" w:type="dxa"/>
          </w:tcPr>
          <w:p w14:paraId="1B3890C9" w14:textId="77777777" w:rsidR="00313166" w:rsidRPr="00C66BD1" w:rsidRDefault="00E67ED1" w:rsidP="00313166">
            <w:pPr>
              <w:rPr>
                <w:b/>
                <w:sz w:val="20"/>
                <w:szCs w:val="20"/>
              </w:rPr>
            </w:pPr>
            <w:r w:rsidRPr="00C66BD1">
              <w:rPr>
                <w:b/>
                <w:sz w:val="20"/>
                <w:szCs w:val="20"/>
              </w:rPr>
              <w:t>Second Battle of Ypres (1915)</w:t>
            </w:r>
          </w:p>
          <w:p w14:paraId="64173FCB" w14:textId="77777777" w:rsidR="00E67ED1" w:rsidRPr="00C66BD1" w:rsidRDefault="00E67ED1" w:rsidP="00313166">
            <w:pPr>
              <w:rPr>
                <w:sz w:val="20"/>
                <w:szCs w:val="20"/>
              </w:rPr>
            </w:pPr>
            <w:r w:rsidRPr="00C66BD1">
              <w:rPr>
                <w:sz w:val="20"/>
                <w:szCs w:val="20"/>
              </w:rPr>
              <w:t xml:space="preserve">Began straight after the Battle for Hill 60 was finished. </w:t>
            </w:r>
          </w:p>
          <w:p w14:paraId="6AF72CBE" w14:textId="77777777" w:rsidR="00E67ED1" w:rsidRPr="00C66BD1" w:rsidRDefault="00E67ED1" w:rsidP="00313166">
            <w:pPr>
              <w:rPr>
                <w:sz w:val="20"/>
                <w:szCs w:val="20"/>
              </w:rPr>
            </w:pPr>
            <w:r w:rsidRPr="00C66BD1">
              <w:rPr>
                <w:sz w:val="20"/>
                <w:szCs w:val="20"/>
              </w:rPr>
              <w:t>Lasted a month</w:t>
            </w:r>
          </w:p>
        </w:tc>
        <w:tc>
          <w:tcPr>
            <w:tcW w:w="3005" w:type="dxa"/>
          </w:tcPr>
          <w:p w14:paraId="277C5D07" w14:textId="77777777" w:rsidR="00313166" w:rsidRPr="00C66BD1" w:rsidRDefault="00E67ED1" w:rsidP="00313166">
            <w:pPr>
              <w:rPr>
                <w:sz w:val="20"/>
                <w:szCs w:val="20"/>
              </w:rPr>
            </w:pPr>
            <w:r w:rsidRPr="00C66BD1">
              <w:rPr>
                <w:sz w:val="20"/>
                <w:szCs w:val="20"/>
              </w:rPr>
              <w:t>Britain lost 59,000 men</w:t>
            </w:r>
          </w:p>
          <w:p w14:paraId="69098D83" w14:textId="77777777" w:rsidR="00E67ED1" w:rsidRPr="00C66BD1" w:rsidRDefault="00E67ED1" w:rsidP="00313166">
            <w:pPr>
              <w:rPr>
                <w:sz w:val="20"/>
                <w:szCs w:val="20"/>
              </w:rPr>
            </w:pPr>
            <w:r w:rsidRPr="00C66BD1">
              <w:rPr>
                <w:sz w:val="20"/>
                <w:szCs w:val="20"/>
              </w:rPr>
              <w:t>Germans moved 2 miles closer to the town of Ypres</w:t>
            </w:r>
          </w:p>
        </w:tc>
        <w:tc>
          <w:tcPr>
            <w:tcW w:w="3483" w:type="dxa"/>
          </w:tcPr>
          <w:p w14:paraId="2E86CEBB" w14:textId="77777777" w:rsidR="00313166" w:rsidRPr="00C66BD1" w:rsidRDefault="00E67ED1" w:rsidP="00313166">
            <w:pPr>
              <w:rPr>
                <w:sz w:val="20"/>
                <w:szCs w:val="20"/>
              </w:rPr>
            </w:pPr>
            <w:r w:rsidRPr="00C66BD1">
              <w:rPr>
                <w:sz w:val="20"/>
                <w:szCs w:val="20"/>
              </w:rPr>
              <w:t>First time Germans used chlorine gas on Western Front</w:t>
            </w:r>
          </w:p>
        </w:tc>
      </w:tr>
      <w:tr w:rsidR="00313166" w:rsidRPr="00C66BD1" w14:paraId="58827659" w14:textId="77777777" w:rsidTr="00101A9B">
        <w:tc>
          <w:tcPr>
            <w:tcW w:w="3719" w:type="dxa"/>
          </w:tcPr>
          <w:p w14:paraId="476A9CDD" w14:textId="77777777" w:rsidR="00313166" w:rsidRPr="00C66BD1" w:rsidRDefault="00E67ED1" w:rsidP="00313166">
            <w:pPr>
              <w:rPr>
                <w:b/>
                <w:sz w:val="20"/>
                <w:szCs w:val="20"/>
              </w:rPr>
            </w:pPr>
            <w:r w:rsidRPr="00C66BD1">
              <w:rPr>
                <w:b/>
                <w:sz w:val="20"/>
                <w:szCs w:val="20"/>
              </w:rPr>
              <w:t>Battle of Somme (1916)</w:t>
            </w:r>
          </w:p>
          <w:p w14:paraId="6010A8EB" w14:textId="77777777" w:rsidR="00E67ED1" w:rsidRPr="00C66BD1" w:rsidRDefault="00E67ED1" w:rsidP="00313166">
            <w:pPr>
              <w:rPr>
                <w:sz w:val="20"/>
                <w:szCs w:val="20"/>
              </w:rPr>
            </w:pPr>
            <w:r w:rsidRPr="00C66BD1">
              <w:rPr>
                <w:sz w:val="20"/>
                <w:szCs w:val="20"/>
              </w:rPr>
              <w:t>Launched 1</w:t>
            </w:r>
            <w:r w:rsidRPr="00C66BD1">
              <w:rPr>
                <w:sz w:val="20"/>
                <w:szCs w:val="20"/>
                <w:vertAlign w:val="superscript"/>
              </w:rPr>
              <w:t>st</w:t>
            </w:r>
            <w:r w:rsidRPr="00C66BD1">
              <w:rPr>
                <w:sz w:val="20"/>
                <w:szCs w:val="20"/>
              </w:rPr>
              <w:t xml:space="preserve"> July 1916 and aimed to </w:t>
            </w:r>
            <w:proofErr w:type="gramStart"/>
            <w:r w:rsidRPr="00C66BD1">
              <w:rPr>
                <w:sz w:val="20"/>
                <w:szCs w:val="20"/>
              </w:rPr>
              <w:t>take  back</w:t>
            </w:r>
            <w:proofErr w:type="gramEnd"/>
            <w:r w:rsidRPr="00C66BD1">
              <w:rPr>
                <w:sz w:val="20"/>
                <w:szCs w:val="20"/>
              </w:rPr>
              <w:t xml:space="preserve"> land from Germans</w:t>
            </w:r>
          </w:p>
          <w:p w14:paraId="7A2D2904" w14:textId="77777777" w:rsidR="00E67ED1" w:rsidRPr="00C66BD1" w:rsidRDefault="00E67ED1" w:rsidP="00313166">
            <w:pPr>
              <w:rPr>
                <w:sz w:val="20"/>
                <w:szCs w:val="20"/>
              </w:rPr>
            </w:pPr>
            <w:r w:rsidRPr="00C66BD1">
              <w:rPr>
                <w:sz w:val="20"/>
                <w:szCs w:val="20"/>
              </w:rPr>
              <w:t>Ended November 1916</w:t>
            </w:r>
          </w:p>
        </w:tc>
        <w:tc>
          <w:tcPr>
            <w:tcW w:w="3005" w:type="dxa"/>
          </w:tcPr>
          <w:p w14:paraId="318B8301" w14:textId="77777777" w:rsidR="00313166" w:rsidRPr="00C66BD1" w:rsidRDefault="00E67ED1" w:rsidP="00313166">
            <w:pPr>
              <w:rPr>
                <w:sz w:val="20"/>
                <w:szCs w:val="20"/>
              </w:rPr>
            </w:pPr>
            <w:r w:rsidRPr="00C66BD1">
              <w:rPr>
                <w:sz w:val="20"/>
                <w:szCs w:val="20"/>
              </w:rPr>
              <w:t xml:space="preserve">Huge casualties. On first day there were 57,000 injuries. 20,000 men died. </w:t>
            </w:r>
          </w:p>
          <w:p w14:paraId="502D7D47" w14:textId="77777777" w:rsidR="00E67ED1" w:rsidRPr="00C66BD1" w:rsidRDefault="00E67ED1" w:rsidP="00313166">
            <w:pPr>
              <w:rPr>
                <w:sz w:val="20"/>
                <w:szCs w:val="20"/>
              </w:rPr>
            </w:pPr>
            <w:r w:rsidRPr="00C66BD1">
              <w:rPr>
                <w:sz w:val="20"/>
                <w:szCs w:val="20"/>
              </w:rPr>
              <w:t>Over 400,000 casualties in total.</w:t>
            </w:r>
          </w:p>
        </w:tc>
        <w:tc>
          <w:tcPr>
            <w:tcW w:w="3483" w:type="dxa"/>
          </w:tcPr>
          <w:p w14:paraId="7C2BE44E" w14:textId="77777777" w:rsidR="00313166" w:rsidRPr="00C66BD1" w:rsidRDefault="00E67ED1" w:rsidP="00313166">
            <w:pPr>
              <w:rPr>
                <w:sz w:val="20"/>
                <w:szCs w:val="20"/>
              </w:rPr>
            </w:pPr>
            <w:r w:rsidRPr="00C66BD1">
              <w:rPr>
                <w:sz w:val="20"/>
                <w:szCs w:val="20"/>
              </w:rPr>
              <w:t xml:space="preserve">Use of creeping barrages – artillery launched from the trenches. </w:t>
            </w:r>
          </w:p>
          <w:p w14:paraId="3AE28A88" w14:textId="77777777" w:rsidR="00E67ED1" w:rsidRPr="00C66BD1" w:rsidRDefault="00E67ED1" w:rsidP="00313166">
            <w:pPr>
              <w:rPr>
                <w:sz w:val="20"/>
                <w:szCs w:val="20"/>
              </w:rPr>
            </w:pPr>
          </w:p>
          <w:p w14:paraId="1FE96989" w14:textId="77777777" w:rsidR="00E67ED1" w:rsidRPr="00C66BD1" w:rsidRDefault="00E67ED1" w:rsidP="00313166">
            <w:pPr>
              <w:rPr>
                <w:sz w:val="20"/>
                <w:szCs w:val="20"/>
              </w:rPr>
            </w:pPr>
            <w:r w:rsidRPr="00C66BD1">
              <w:rPr>
                <w:sz w:val="20"/>
                <w:szCs w:val="20"/>
              </w:rPr>
              <w:t>Use of tanks in warfare – NOT VERY SUCCESSFUL</w:t>
            </w:r>
          </w:p>
        </w:tc>
      </w:tr>
      <w:tr w:rsidR="00313166" w:rsidRPr="00C66BD1" w14:paraId="48661777" w14:textId="77777777" w:rsidTr="00101A9B">
        <w:tc>
          <w:tcPr>
            <w:tcW w:w="3719" w:type="dxa"/>
          </w:tcPr>
          <w:p w14:paraId="20031C69" w14:textId="77777777" w:rsidR="00E67ED1" w:rsidRPr="00C66BD1" w:rsidRDefault="00E67ED1" w:rsidP="00E67ED1">
            <w:pPr>
              <w:rPr>
                <w:b/>
                <w:sz w:val="20"/>
                <w:szCs w:val="20"/>
              </w:rPr>
            </w:pPr>
            <w:r w:rsidRPr="00C66BD1">
              <w:rPr>
                <w:b/>
                <w:sz w:val="20"/>
                <w:szCs w:val="20"/>
              </w:rPr>
              <w:t>Tunnels, caves and quarries at Arras</w:t>
            </w:r>
          </w:p>
          <w:p w14:paraId="3265A716" w14:textId="77777777" w:rsidR="00895150" w:rsidRPr="00C66BD1" w:rsidRDefault="00895150" w:rsidP="00E67ED1">
            <w:pPr>
              <w:rPr>
                <w:sz w:val="20"/>
                <w:szCs w:val="20"/>
              </w:rPr>
            </w:pPr>
            <w:r w:rsidRPr="00C66BD1">
              <w:rPr>
                <w:sz w:val="20"/>
                <w:szCs w:val="20"/>
              </w:rPr>
              <w:t>In 1916, the British decided to link existing tunnels, caves in quarries in the chalky ground to create an underground network to shelter from German attacks and allow safe movement.</w:t>
            </w:r>
          </w:p>
          <w:p w14:paraId="00C7C0A7" w14:textId="77777777" w:rsidR="00E67ED1" w:rsidRPr="00C66BD1" w:rsidRDefault="00E67ED1" w:rsidP="00313166">
            <w:pPr>
              <w:rPr>
                <w:b/>
                <w:sz w:val="20"/>
                <w:szCs w:val="20"/>
              </w:rPr>
            </w:pPr>
          </w:p>
        </w:tc>
        <w:tc>
          <w:tcPr>
            <w:tcW w:w="3005" w:type="dxa"/>
          </w:tcPr>
          <w:p w14:paraId="0A3668FD" w14:textId="77777777" w:rsidR="00313166" w:rsidRPr="00C66BD1" w:rsidRDefault="00E67ED1" w:rsidP="00313166">
            <w:pPr>
              <w:rPr>
                <w:sz w:val="20"/>
                <w:szCs w:val="20"/>
              </w:rPr>
            </w:pPr>
            <w:r w:rsidRPr="00C66BD1">
              <w:rPr>
                <w:sz w:val="20"/>
                <w:szCs w:val="20"/>
              </w:rPr>
              <w:t xml:space="preserve">Dug more than 2.5 miles of tunnels in five months. </w:t>
            </w:r>
          </w:p>
        </w:tc>
        <w:tc>
          <w:tcPr>
            <w:tcW w:w="3483" w:type="dxa"/>
          </w:tcPr>
          <w:p w14:paraId="64666CBA" w14:textId="77777777" w:rsidR="00313166" w:rsidRPr="00C66BD1" w:rsidRDefault="00E67ED1" w:rsidP="00313166">
            <w:pPr>
              <w:rPr>
                <w:sz w:val="20"/>
                <w:szCs w:val="20"/>
              </w:rPr>
            </w:pPr>
            <w:r w:rsidRPr="00C66BD1">
              <w:rPr>
                <w:sz w:val="20"/>
                <w:szCs w:val="20"/>
              </w:rPr>
              <w:t xml:space="preserve">25,000 men could be stationed in the tunnels, which contained electric lights, running water, a light railway system and fully functional hospitals. </w:t>
            </w:r>
          </w:p>
        </w:tc>
      </w:tr>
      <w:tr w:rsidR="00313166" w:rsidRPr="00C66BD1" w14:paraId="4094A094" w14:textId="77777777" w:rsidTr="00101A9B">
        <w:tc>
          <w:tcPr>
            <w:tcW w:w="3719" w:type="dxa"/>
          </w:tcPr>
          <w:p w14:paraId="0F9F0401" w14:textId="77777777" w:rsidR="00313166" w:rsidRPr="00C66BD1" w:rsidRDefault="00CC4B2F" w:rsidP="00313166">
            <w:pPr>
              <w:rPr>
                <w:b/>
                <w:sz w:val="20"/>
                <w:szCs w:val="20"/>
              </w:rPr>
            </w:pPr>
            <w:r w:rsidRPr="00C66BD1">
              <w:rPr>
                <w:b/>
                <w:sz w:val="20"/>
                <w:szCs w:val="20"/>
              </w:rPr>
              <w:t>Battle of Arras (1917)</w:t>
            </w:r>
          </w:p>
          <w:p w14:paraId="626950AF" w14:textId="77777777" w:rsidR="00CC4B2F" w:rsidRPr="00C66BD1" w:rsidRDefault="00CC4B2F" w:rsidP="00313166">
            <w:pPr>
              <w:rPr>
                <w:sz w:val="20"/>
                <w:szCs w:val="20"/>
              </w:rPr>
            </w:pPr>
            <w:r w:rsidRPr="00C66BD1">
              <w:rPr>
                <w:sz w:val="20"/>
                <w:szCs w:val="20"/>
              </w:rPr>
              <w:t xml:space="preserve">April 1917, 24,000 men hiding in tunnels attacks the Germans with aim of breaking through German lines. </w:t>
            </w:r>
          </w:p>
        </w:tc>
        <w:tc>
          <w:tcPr>
            <w:tcW w:w="3005" w:type="dxa"/>
          </w:tcPr>
          <w:p w14:paraId="7D493DDC" w14:textId="77777777" w:rsidR="00313166" w:rsidRPr="00C66BD1" w:rsidRDefault="00CC4B2F" w:rsidP="00313166">
            <w:pPr>
              <w:rPr>
                <w:sz w:val="20"/>
                <w:szCs w:val="20"/>
              </w:rPr>
            </w:pPr>
            <w:r w:rsidRPr="00C66BD1">
              <w:rPr>
                <w:sz w:val="20"/>
                <w:szCs w:val="20"/>
              </w:rPr>
              <w:t>Britain advanced 8 miles in first few days but it slowed down by May</w:t>
            </w:r>
          </w:p>
        </w:tc>
        <w:tc>
          <w:tcPr>
            <w:tcW w:w="3483" w:type="dxa"/>
          </w:tcPr>
          <w:p w14:paraId="7DD71D86" w14:textId="77777777" w:rsidR="00313166" w:rsidRPr="00C66BD1" w:rsidRDefault="00CC4B2F" w:rsidP="00313166">
            <w:pPr>
              <w:rPr>
                <w:sz w:val="20"/>
                <w:szCs w:val="20"/>
              </w:rPr>
            </w:pPr>
            <w:r w:rsidRPr="00C66BD1">
              <w:rPr>
                <w:sz w:val="20"/>
                <w:szCs w:val="20"/>
              </w:rPr>
              <w:t>Large number of casualties (160,000)</w:t>
            </w:r>
          </w:p>
        </w:tc>
      </w:tr>
      <w:tr w:rsidR="00313166" w:rsidRPr="00C66BD1" w14:paraId="644F85D8" w14:textId="77777777" w:rsidTr="00101A9B">
        <w:tc>
          <w:tcPr>
            <w:tcW w:w="3719" w:type="dxa"/>
          </w:tcPr>
          <w:p w14:paraId="20E13432" w14:textId="77777777" w:rsidR="00CC4B2F" w:rsidRPr="00C66BD1" w:rsidRDefault="00CC4B2F" w:rsidP="00CC4B2F">
            <w:pPr>
              <w:rPr>
                <w:b/>
                <w:sz w:val="20"/>
                <w:szCs w:val="20"/>
              </w:rPr>
            </w:pPr>
            <w:r w:rsidRPr="00C66BD1">
              <w:rPr>
                <w:b/>
                <w:sz w:val="20"/>
                <w:szCs w:val="20"/>
              </w:rPr>
              <w:t>Third Battle of Ypres (1917)</w:t>
            </w:r>
          </w:p>
          <w:p w14:paraId="7A9C2140" w14:textId="77777777" w:rsidR="00CC4B2F" w:rsidRPr="00C66BD1" w:rsidRDefault="00895150" w:rsidP="00CC4B2F">
            <w:pPr>
              <w:rPr>
                <w:sz w:val="20"/>
                <w:szCs w:val="20"/>
              </w:rPr>
            </w:pPr>
            <w:r w:rsidRPr="00C66BD1">
              <w:rPr>
                <w:sz w:val="20"/>
                <w:szCs w:val="20"/>
              </w:rPr>
              <w:t>Throughout June 1917, British prepared for main attack in Battle of Messines (driven Germans off ridge that formed part of Ypres salient).</w:t>
            </w:r>
          </w:p>
          <w:p w14:paraId="52B49234" w14:textId="77777777" w:rsidR="00895150" w:rsidRPr="00C66BD1" w:rsidRDefault="00895150" w:rsidP="00CC4B2F">
            <w:pPr>
              <w:rPr>
                <w:sz w:val="20"/>
                <w:szCs w:val="20"/>
              </w:rPr>
            </w:pPr>
            <w:r w:rsidRPr="00C66BD1">
              <w:rPr>
                <w:sz w:val="20"/>
                <w:szCs w:val="20"/>
              </w:rPr>
              <w:t>31</w:t>
            </w:r>
            <w:r w:rsidRPr="00C66BD1">
              <w:rPr>
                <w:sz w:val="20"/>
                <w:szCs w:val="20"/>
                <w:vertAlign w:val="superscript"/>
              </w:rPr>
              <w:t>st</w:t>
            </w:r>
            <w:r w:rsidRPr="00C66BD1">
              <w:rPr>
                <w:sz w:val="20"/>
                <w:szCs w:val="20"/>
              </w:rPr>
              <w:t xml:space="preserve"> July- launched attack, marching east from Ypres towards Passchendaele.</w:t>
            </w:r>
            <w:r w:rsidR="00CC4B2F" w:rsidRPr="00C66BD1">
              <w:rPr>
                <w:sz w:val="20"/>
                <w:szCs w:val="20"/>
              </w:rPr>
              <w:br/>
            </w:r>
            <w:r w:rsidRPr="00C66BD1">
              <w:rPr>
                <w:sz w:val="20"/>
                <w:szCs w:val="20"/>
              </w:rPr>
              <w:t>Campaign ended in November.</w:t>
            </w:r>
          </w:p>
          <w:p w14:paraId="7459BBC4" w14:textId="77777777" w:rsidR="00CC4B2F" w:rsidRPr="00C66BD1" w:rsidRDefault="00CC4B2F" w:rsidP="00313166">
            <w:pPr>
              <w:rPr>
                <w:sz w:val="20"/>
                <w:szCs w:val="20"/>
              </w:rPr>
            </w:pPr>
          </w:p>
        </w:tc>
        <w:tc>
          <w:tcPr>
            <w:tcW w:w="3005" w:type="dxa"/>
          </w:tcPr>
          <w:p w14:paraId="3185371B" w14:textId="77777777" w:rsidR="00313166" w:rsidRPr="00C66BD1" w:rsidRDefault="00CC4B2F" w:rsidP="00313166">
            <w:pPr>
              <w:rPr>
                <w:sz w:val="20"/>
                <w:szCs w:val="20"/>
              </w:rPr>
            </w:pPr>
            <w:r w:rsidRPr="00C66BD1">
              <w:rPr>
                <w:sz w:val="20"/>
                <w:szCs w:val="20"/>
              </w:rPr>
              <w:t xml:space="preserve">Advanced 2 miles on first day. </w:t>
            </w:r>
          </w:p>
          <w:p w14:paraId="5E9FC5AC" w14:textId="77777777" w:rsidR="00CC4B2F" w:rsidRPr="00C66BD1" w:rsidRDefault="00CC4B2F" w:rsidP="00313166">
            <w:pPr>
              <w:rPr>
                <w:sz w:val="20"/>
                <w:szCs w:val="20"/>
              </w:rPr>
            </w:pPr>
            <w:r w:rsidRPr="00C66BD1">
              <w:rPr>
                <w:sz w:val="20"/>
                <w:szCs w:val="20"/>
              </w:rPr>
              <w:t xml:space="preserve">But it began to </w:t>
            </w:r>
            <w:proofErr w:type="gramStart"/>
            <w:r w:rsidRPr="00C66BD1">
              <w:rPr>
                <w:sz w:val="20"/>
                <w:szCs w:val="20"/>
              </w:rPr>
              <w:t>rain</w:t>
            </w:r>
            <w:proofErr w:type="gramEnd"/>
            <w:r w:rsidRPr="00C66BD1">
              <w:rPr>
                <w:sz w:val="20"/>
                <w:szCs w:val="20"/>
              </w:rPr>
              <w:t xml:space="preserve"> and ground become waterlogged – MANY MEN FELL AND DROWNED. </w:t>
            </w:r>
          </w:p>
          <w:p w14:paraId="326F4089" w14:textId="77777777" w:rsidR="00CC4B2F" w:rsidRPr="00C66BD1" w:rsidRDefault="00CC4B2F" w:rsidP="00313166">
            <w:pPr>
              <w:rPr>
                <w:sz w:val="20"/>
                <w:szCs w:val="20"/>
              </w:rPr>
            </w:pPr>
            <w:r w:rsidRPr="00C66BD1">
              <w:rPr>
                <w:sz w:val="20"/>
                <w:szCs w:val="20"/>
              </w:rPr>
              <w:t xml:space="preserve">245,000 BRITISH CASUALTIES </w:t>
            </w:r>
          </w:p>
        </w:tc>
        <w:tc>
          <w:tcPr>
            <w:tcW w:w="3483" w:type="dxa"/>
          </w:tcPr>
          <w:p w14:paraId="710B9492" w14:textId="77777777" w:rsidR="00313166" w:rsidRPr="00C66BD1" w:rsidRDefault="00CC4B2F" w:rsidP="00313166">
            <w:pPr>
              <w:rPr>
                <w:sz w:val="20"/>
                <w:szCs w:val="20"/>
              </w:rPr>
            </w:pPr>
            <w:r w:rsidRPr="00C66BD1">
              <w:rPr>
                <w:sz w:val="20"/>
                <w:szCs w:val="20"/>
              </w:rPr>
              <w:t>Britain moved edge of salient back by 7 miles.</w:t>
            </w:r>
          </w:p>
        </w:tc>
      </w:tr>
      <w:tr w:rsidR="00CC4B2F" w:rsidRPr="00C66BD1" w14:paraId="7C1C0A94" w14:textId="77777777" w:rsidTr="00101A9B">
        <w:tc>
          <w:tcPr>
            <w:tcW w:w="3719" w:type="dxa"/>
          </w:tcPr>
          <w:p w14:paraId="59CEA362" w14:textId="77777777" w:rsidR="00CC4B2F" w:rsidRPr="00C66BD1" w:rsidRDefault="00CC4B2F" w:rsidP="00CC4B2F">
            <w:pPr>
              <w:rPr>
                <w:b/>
                <w:sz w:val="20"/>
                <w:szCs w:val="20"/>
              </w:rPr>
            </w:pPr>
            <w:r w:rsidRPr="00C66BD1">
              <w:rPr>
                <w:b/>
                <w:sz w:val="20"/>
                <w:szCs w:val="20"/>
              </w:rPr>
              <w:t>Battle of Cambrai</w:t>
            </w:r>
          </w:p>
          <w:p w14:paraId="675EC05D" w14:textId="77777777" w:rsidR="00CC4B2F" w:rsidRPr="00C66BD1" w:rsidRDefault="00CC4B2F" w:rsidP="00CC4B2F">
            <w:pPr>
              <w:rPr>
                <w:sz w:val="20"/>
                <w:szCs w:val="20"/>
              </w:rPr>
            </w:pPr>
            <w:r w:rsidRPr="00C66BD1">
              <w:rPr>
                <w:sz w:val="20"/>
                <w:szCs w:val="20"/>
              </w:rPr>
              <w:t>Artillery barrage changed – LESS WARNINGS FOR THE GERMANS</w:t>
            </w:r>
          </w:p>
          <w:p w14:paraId="3906A0DA" w14:textId="77777777" w:rsidR="00CC4B2F" w:rsidRPr="00C66BD1" w:rsidRDefault="00CC4B2F" w:rsidP="00CC4B2F">
            <w:pPr>
              <w:rPr>
                <w:sz w:val="20"/>
                <w:szCs w:val="20"/>
              </w:rPr>
            </w:pPr>
            <w:r w:rsidRPr="00C66BD1">
              <w:rPr>
                <w:sz w:val="20"/>
                <w:szCs w:val="20"/>
              </w:rPr>
              <w:t>Launched 20</w:t>
            </w:r>
            <w:r w:rsidRPr="00C66BD1">
              <w:rPr>
                <w:sz w:val="20"/>
                <w:szCs w:val="20"/>
                <w:vertAlign w:val="superscript"/>
              </w:rPr>
              <w:t>th</w:t>
            </w:r>
            <w:r w:rsidRPr="00C66BD1">
              <w:rPr>
                <w:sz w:val="20"/>
                <w:szCs w:val="20"/>
              </w:rPr>
              <w:t xml:space="preserve"> October 1917</w:t>
            </w:r>
          </w:p>
        </w:tc>
        <w:tc>
          <w:tcPr>
            <w:tcW w:w="3005" w:type="dxa"/>
          </w:tcPr>
          <w:p w14:paraId="4E55A8B5" w14:textId="77777777" w:rsidR="00CC4B2F" w:rsidRPr="00C66BD1" w:rsidRDefault="00CC4B2F" w:rsidP="00313166">
            <w:pPr>
              <w:rPr>
                <w:sz w:val="20"/>
                <w:szCs w:val="20"/>
              </w:rPr>
            </w:pPr>
            <w:r w:rsidRPr="00C66BD1">
              <w:rPr>
                <w:sz w:val="20"/>
                <w:szCs w:val="20"/>
              </w:rPr>
              <w:t xml:space="preserve">Tanks moved easily across barbed wire and their machine guns were effective. </w:t>
            </w:r>
          </w:p>
        </w:tc>
        <w:tc>
          <w:tcPr>
            <w:tcW w:w="3483" w:type="dxa"/>
          </w:tcPr>
          <w:p w14:paraId="4735F59B" w14:textId="77777777" w:rsidR="00CC4B2F" w:rsidRPr="00C66BD1" w:rsidRDefault="00CC4B2F" w:rsidP="00313166">
            <w:pPr>
              <w:rPr>
                <w:b/>
                <w:sz w:val="20"/>
                <w:szCs w:val="20"/>
                <w:u w:val="single"/>
              </w:rPr>
            </w:pPr>
            <w:r w:rsidRPr="00C66BD1">
              <w:rPr>
                <w:b/>
                <w:sz w:val="20"/>
                <w:szCs w:val="20"/>
                <w:u w:val="single"/>
              </w:rPr>
              <w:t xml:space="preserve">FIRST LARGE SCALE USE OF TANKS. </w:t>
            </w:r>
          </w:p>
        </w:tc>
      </w:tr>
    </w:tbl>
    <w:p w14:paraId="5ACED6B6" w14:textId="34546FA8" w:rsidR="00313166" w:rsidRDefault="00313166" w:rsidP="00313166">
      <w:pPr>
        <w:rPr>
          <w:b/>
          <w:u w:val="single"/>
        </w:rPr>
      </w:pPr>
    </w:p>
    <w:p w14:paraId="264C414C" w14:textId="5671BC1A" w:rsidR="00101A9B" w:rsidRDefault="00101A9B" w:rsidP="00313166">
      <w:pPr>
        <w:rPr>
          <w:b/>
          <w:u w:val="single"/>
        </w:rPr>
      </w:pPr>
    </w:p>
    <w:p w14:paraId="644A13D3" w14:textId="77777777" w:rsidR="00101A9B" w:rsidRDefault="00101A9B" w:rsidP="00313166">
      <w:pPr>
        <w:rPr>
          <w:b/>
          <w:u w:val="single"/>
        </w:rPr>
      </w:pPr>
    </w:p>
    <w:p w14:paraId="4C0FE333" w14:textId="77777777" w:rsidR="00CC4B2F" w:rsidRDefault="00CC4B2F" w:rsidP="00313166">
      <w:pPr>
        <w:rPr>
          <w:b/>
          <w:u w:val="single"/>
        </w:rPr>
      </w:pPr>
      <w:r>
        <w:rPr>
          <w:b/>
          <w:u w:val="single"/>
        </w:rPr>
        <w:lastRenderedPageBreak/>
        <w:t>Answer the following questions:</w:t>
      </w:r>
    </w:p>
    <w:p w14:paraId="188C08A0" w14:textId="77777777" w:rsidR="00CC4B2F" w:rsidRDefault="00CC4B2F" w:rsidP="00CC4B2F">
      <w:pPr>
        <w:pStyle w:val="ListParagraph"/>
        <w:numPr>
          <w:ilvl w:val="0"/>
          <w:numId w:val="8"/>
        </w:numPr>
      </w:pPr>
      <w:r>
        <w:t xml:space="preserve">Why do you think treatment in medicine advanced as the war went on? </w:t>
      </w:r>
    </w:p>
    <w:p w14:paraId="4F33A795" w14:textId="77777777" w:rsidR="0041480E" w:rsidRDefault="0041480E" w:rsidP="0041480E">
      <w:r>
        <w:rPr>
          <w:b/>
        </w:rPr>
        <w:t>______________________________________________________________________________________________________________________________________________________________________________________________________________________________________________________</w:t>
      </w:r>
    </w:p>
    <w:p w14:paraId="0BB0E795" w14:textId="77777777" w:rsidR="0041480E" w:rsidRDefault="00CC4B2F" w:rsidP="0041480E">
      <w:pPr>
        <w:pStyle w:val="ListParagraph"/>
        <w:numPr>
          <w:ilvl w:val="0"/>
          <w:numId w:val="8"/>
        </w:numPr>
      </w:pPr>
      <w:r>
        <w:t>Why would digging tunnels be im</w:t>
      </w:r>
      <w:r w:rsidR="0041480E">
        <w:t>portant for system of trenches?</w:t>
      </w:r>
    </w:p>
    <w:p w14:paraId="1CB0FA8D" w14:textId="77777777" w:rsidR="00CC4B2F" w:rsidRDefault="0041480E" w:rsidP="0041480E">
      <w:r w:rsidRPr="0041480E">
        <w:rPr>
          <w:b/>
        </w:rPr>
        <w:t>______________________________________________________________________________________________________________________________________________________________________________________________________________________________________________________</w:t>
      </w:r>
    </w:p>
    <w:p w14:paraId="4C88A845" w14:textId="77777777" w:rsidR="00CC4B2F" w:rsidRDefault="00CC4B2F" w:rsidP="00CC4B2F">
      <w:pPr>
        <w:pStyle w:val="ListParagraph"/>
        <w:numPr>
          <w:ilvl w:val="0"/>
          <w:numId w:val="8"/>
        </w:numPr>
      </w:pPr>
      <w:r>
        <w:t xml:space="preserve">What were Britain trying to do in </w:t>
      </w:r>
      <w:proofErr w:type="gramStart"/>
      <w:r>
        <w:t>the majority of</w:t>
      </w:r>
      <w:proofErr w:type="gramEnd"/>
      <w:r>
        <w:t xml:space="preserve"> their attacks during the war? </w:t>
      </w:r>
    </w:p>
    <w:p w14:paraId="31AC4FFC" w14:textId="77777777" w:rsidR="0041480E" w:rsidRDefault="0041480E" w:rsidP="0041480E">
      <w:r w:rsidRPr="0041480E">
        <w:rPr>
          <w:b/>
        </w:rPr>
        <w:t>______________________________________________________________________________________________________________________________________________________________________________________________________________________________________________________</w:t>
      </w:r>
    </w:p>
    <w:p w14:paraId="3A85461F" w14:textId="77777777" w:rsidR="0041480E" w:rsidRDefault="00CC4B2F" w:rsidP="0041480E">
      <w:pPr>
        <w:pStyle w:val="ListParagraph"/>
        <w:numPr>
          <w:ilvl w:val="0"/>
          <w:numId w:val="8"/>
        </w:numPr>
      </w:pPr>
      <w:r>
        <w:t xml:space="preserve">Which areas were important for Britain </w:t>
      </w:r>
      <w:r w:rsidR="0041480E">
        <w:t>to hold onto throughout the war?</w:t>
      </w:r>
    </w:p>
    <w:p w14:paraId="25DFE95B" w14:textId="77777777" w:rsidR="00CC4B2F" w:rsidRDefault="0041480E" w:rsidP="0041480E">
      <w:pPr>
        <w:rPr>
          <w:b/>
        </w:rPr>
      </w:pPr>
      <w:r w:rsidRPr="0041480E">
        <w:rPr>
          <w:b/>
        </w:rPr>
        <w:t>______________________________________________________________________________________________________________________________________________________________________________________________________________________________________________________</w:t>
      </w:r>
    </w:p>
    <w:p w14:paraId="1A081696" w14:textId="77777777" w:rsidR="0041480E" w:rsidRDefault="0041480E" w:rsidP="0041480E"/>
    <w:p w14:paraId="435739C1" w14:textId="77777777" w:rsidR="0041480E" w:rsidRDefault="00CC4B2F" w:rsidP="0041480E">
      <w:pPr>
        <w:pStyle w:val="ListParagraph"/>
        <w:numPr>
          <w:ilvl w:val="0"/>
          <w:numId w:val="8"/>
        </w:numPr>
      </w:pPr>
      <w:r>
        <w:t xml:space="preserve">What types of injuries do you think occurred </w:t>
      </w:r>
      <w:r w:rsidR="0041480E">
        <w:t>based on the openness of battle?</w:t>
      </w:r>
    </w:p>
    <w:p w14:paraId="044F82F9" w14:textId="77777777" w:rsidR="00CC4B2F" w:rsidRDefault="0041480E" w:rsidP="00CC4B2F">
      <w:pPr>
        <w:rPr>
          <w:b/>
        </w:rPr>
      </w:pPr>
      <w:r w:rsidRPr="0041480E">
        <w:rPr>
          <w:b/>
        </w:rPr>
        <w:t>______________________________________________________________________________________________________________________________________________________________________________________________________________________________________________________</w:t>
      </w:r>
    </w:p>
    <w:p w14:paraId="79604679" w14:textId="77777777" w:rsidR="0041480E" w:rsidRDefault="0041480E" w:rsidP="00CC4B2F"/>
    <w:p w14:paraId="69F131F2" w14:textId="77777777" w:rsidR="00C66BD1" w:rsidRDefault="00C66BD1" w:rsidP="00CC4B2F">
      <w:pPr>
        <w:rPr>
          <w:b/>
          <w:u w:val="single"/>
        </w:rPr>
      </w:pPr>
    </w:p>
    <w:p w14:paraId="7D7C7CC0" w14:textId="609908BD" w:rsidR="00CC4B2F" w:rsidRPr="00CF59D1" w:rsidRDefault="00CC4B2F" w:rsidP="00CC4B2F">
      <w:pPr>
        <w:rPr>
          <w:b/>
        </w:rPr>
      </w:pPr>
      <w:r>
        <w:rPr>
          <w:b/>
          <w:u w:val="single"/>
        </w:rPr>
        <w:t>Problems with transport and communication</w:t>
      </w:r>
      <w:r w:rsidR="00CF59D1">
        <w:rPr>
          <w:b/>
          <w:u w:val="single"/>
        </w:rPr>
        <w:t xml:space="preserve"> – </w:t>
      </w:r>
      <w:r w:rsidR="00CF59D1">
        <w:rPr>
          <w:b/>
        </w:rPr>
        <w:t>Highlight the problem you think had the biggest impact on transport in communication</w:t>
      </w:r>
    </w:p>
    <w:p w14:paraId="2BCAC810" w14:textId="77777777" w:rsidR="00895150" w:rsidRPr="00CC4B2F" w:rsidRDefault="00895150" w:rsidP="00CC4B2F">
      <w:pPr>
        <w:numPr>
          <w:ilvl w:val="0"/>
          <w:numId w:val="9"/>
        </w:numPr>
      </w:pPr>
      <w:r w:rsidRPr="00CC4B2F">
        <w:t>Constant shelling left landscape full of craters and destroyed many roads.</w:t>
      </w:r>
    </w:p>
    <w:p w14:paraId="1D69E076" w14:textId="77777777" w:rsidR="00895150" w:rsidRPr="00CC4B2F" w:rsidRDefault="00895150" w:rsidP="00CC4B2F">
      <w:pPr>
        <w:numPr>
          <w:ilvl w:val="0"/>
          <w:numId w:val="9"/>
        </w:numPr>
      </w:pPr>
      <w:r w:rsidRPr="00CC4B2F">
        <w:t>Land often waterlogged.</w:t>
      </w:r>
    </w:p>
    <w:p w14:paraId="01D4CFC2" w14:textId="77777777" w:rsidR="00895150" w:rsidRPr="00CC4B2F" w:rsidRDefault="00895150" w:rsidP="00CC4B2F">
      <w:pPr>
        <w:numPr>
          <w:ilvl w:val="0"/>
          <w:numId w:val="9"/>
        </w:numPr>
      </w:pPr>
      <w:r w:rsidRPr="00CC4B2F">
        <w:t>Had been farmland, so lots of fertiliser in soil. Meant was lots of bacteria that could infect wounds.</w:t>
      </w:r>
    </w:p>
    <w:p w14:paraId="5C33047D" w14:textId="77777777" w:rsidR="00895150" w:rsidRPr="00CC4B2F" w:rsidRDefault="00895150" w:rsidP="00CC4B2F">
      <w:pPr>
        <w:numPr>
          <w:ilvl w:val="0"/>
          <w:numId w:val="9"/>
        </w:numPr>
      </w:pPr>
      <w:r w:rsidRPr="00CC4B2F">
        <w:t>Stretcher bearers exposed to shelling and gunfire. Physically tiring work.</w:t>
      </w:r>
    </w:p>
    <w:p w14:paraId="2C402666" w14:textId="77777777" w:rsidR="00895150" w:rsidRPr="00CC4B2F" w:rsidRDefault="00895150" w:rsidP="00CC4B2F">
      <w:pPr>
        <w:numPr>
          <w:ilvl w:val="0"/>
          <w:numId w:val="9"/>
        </w:numPr>
      </w:pPr>
      <w:r w:rsidRPr="00CC4B2F">
        <w:t xml:space="preserve">Beginning war, military leadership decided not to send any motor </w:t>
      </w:r>
      <w:proofErr w:type="gramStart"/>
      <w:r w:rsidRPr="00CC4B2F">
        <w:t>ambulances</w:t>
      </w:r>
      <w:proofErr w:type="gramEnd"/>
      <w:r w:rsidRPr="00CC4B2F">
        <w:t xml:space="preserve"> but horse-drawn wagons couldn’t cope with numbers casualties.</w:t>
      </w:r>
    </w:p>
    <w:p w14:paraId="340DF29E" w14:textId="77777777" w:rsidR="00895150" w:rsidRPr="00CC4B2F" w:rsidRDefault="00895150" w:rsidP="00CC4B2F">
      <w:pPr>
        <w:numPr>
          <w:ilvl w:val="0"/>
          <w:numId w:val="9"/>
        </w:numPr>
      </w:pPr>
      <w:r w:rsidRPr="00CC4B2F">
        <w:t>Horse-drawn wagons were shaky and often made injuries worse.</w:t>
      </w:r>
    </w:p>
    <w:p w14:paraId="16216FE4" w14:textId="77777777" w:rsidR="00895150" w:rsidRPr="00CC4B2F" w:rsidRDefault="00895150" w:rsidP="00CC4B2F">
      <w:pPr>
        <w:numPr>
          <w:ilvl w:val="0"/>
          <w:numId w:val="9"/>
        </w:numPr>
      </w:pPr>
      <w:r w:rsidRPr="00CC4B2F">
        <w:t>Lack of transport led to soldiers being left to die or taken prisoner.</w:t>
      </w:r>
    </w:p>
    <w:p w14:paraId="1BCE452A" w14:textId="77777777" w:rsidR="00895150" w:rsidRDefault="00895150" w:rsidP="00CC4B2F">
      <w:pPr>
        <w:numPr>
          <w:ilvl w:val="0"/>
          <w:numId w:val="9"/>
        </w:numPr>
      </w:pPr>
      <w:r w:rsidRPr="00CC4B2F">
        <w:t>Motor vehicles couldn’t operate in muddy terrain.</w:t>
      </w:r>
    </w:p>
    <w:p w14:paraId="53400CBC" w14:textId="77777777" w:rsidR="00CC4B2F" w:rsidRDefault="00CF59D1" w:rsidP="00CC4B2F">
      <w:pPr>
        <w:rPr>
          <w:b/>
        </w:rPr>
      </w:pPr>
      <w:r w:rsidRPr="00D92CC0">
        <w:rPr>
          <w:b/>
        </w:rPr>
        <w:lastRenderedPageBreak/>
        <w:t xml:space="preserve">Explain WHY it was </w:t>
      </w:r>
      <w:r w:rsidR="00D92CC0" w:rsidRPr="00D92CC0">
        <w:rPr>
          <w:b/>
        </w:rPr>
        <w:t>the biggest problem they face</w:t>
      </w:r>
      <w:r w:rsidR="00D92CC0">
        <w:rPr>
          <w:b/>
        </w:rPr>
        <w:t>d</w:t>
      </w:r>
    </w:p>
    <w:p w14:paraId="5B357624" w14:textId="77777777" w:rsidR="00D92CC0" w:rsidRDefault="00D92CC0" w:rsidP="00D92CC0">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0227DC" w14:textId="77777777" w:rsidR="00D92CC0" w:rsidRPr="00D92CC0" w:rsidRDefault="00D92CC0" w:rsidP="00CC4B2F">
      <w:pPr>
        <w:rPr>
          <w:b/>
        </w:rPr>
      </w:pPr>
    </w:p>
    <w:p w14:paraId="46BFE229" w14:textId="77777777" w:rsidR="00CC4B2F" w:rsidRDefault="00CC4B2F" w:rsidP="00CC4B2F">
      <w:pPr>
        <w:rPr>
          <w:b/>
          <w:u w:val="single"/>
        </w:rPr>
      </w:pPr>
      <w:r>
        <w:rPr>
          <w:b/>
          <w:u w:val="single"/>
        </w:rPr>
        <w:t>Development of methods to transport the injured</w:t>
      </w:r>
    </w:p>
    <w:p w14:paraId="4A54246C" w14:textId="77777777" w:rsidR="00895150" w:rsidRPr="00CC4B2F" w:rsidRDefault="00895150" w:rsidP="00CC4B2F">
      <w:pPr>
        <w:numPr>
          <w:ilvl w:val="0"/>
          <w:numId w:val="10"/>
        </w:numPr>
      </w:pPr>
      <w:r w:rsidRPr="00CC4B2F">
        <w:t xml:space="preserve">Following public appeal for donations, made by </w:t>
      </w:r>
      <w:r w:rsidRPr="00CC4B2F">
        <w:rPr>
          <w:i/>
          <w:iCs/>
        </w:rPr>
        <w:t xml:space="preserve">The Times </w:t>
      </w:r>
      <w:r w:rsidRPr="00CC4B2F">
        <w:t>newspaper, had enough money to buy 512 ambulance wagons within 3 weeks.</w:t>
      </w:r>
    </w:p>
    <w:p w14:paraId="190621CC" w14:textId="77777777" w:rsidR="00895150" w:rsidRPr="00CC4B2F" w:rsidRDefault="00895150" w:rsidP="00CC4B2F">
      <w:pPr>
        <w:numPr>
          <w:ilvl w:val="0"/>
          <w:numId w:val="10"/>
        </w:numPr>
      </w:pPr>
      <w:r w:rsidRPr="00CC4B2F">
        <w:t>First motor ambulances sent to Western Front in October 1914, as result of work by Red Cross.</w:t>
      </w:r>
    </w:p>
    <w:p w14:paraId="1B4B4B6E" w14:textId="77777777" w:rsidR="00895150" w:rsidRPr="00CC4B2F" w:rsidRDefault="00895150" w:rsidP="00CC4B2F">
      <w:pPr>
        <w:numPr>
          <w:ilvl w:val="0"/>
          <w:numId w:val="10"/>
        </w:numPr>
      </w:pPr>
      <w:r w:rsidRPr="00CC4B2F">
        <w:t>In worst areas, six (rather than the usual two) horses would be used to pull ambulance wagons.</w:t>
      </w:r>
    </w:p>
    <w:p w14:paraId="329976E8" w14:textId="77777777" w:rsidR="00895150" w:rsidRPr="00CC4B2F" w:rsidRDefault="00895150" w:rsidP="00CC4B2F">
      <w:pPr>
        <w:numPr>
          <w:ilvl w:val="0"/>
          <w:numId w:val="10"/>
        </w:numPr>
      </w:pPr>
      <w:r w:rsidRPr="00CC4B2F">
        <w:t>Wounded men also transported by train or canal in final stage of evacuation to the Base Hospitals on French coast.</w:t>
      </w:r>
    </w:p>
    <w:p w14:paraId="447361BF" w14:textId="77777777" w:rsidR="00895150" w:rsidRPr="00CC4B2F" w:rsidRDefault="00895150" w:rsidP="00CC4B2F">
      <w:pPr>
        <w:numPr>
          <w:ilvl w:val="0"/>
          <w:numId w:val="10"/>
        </w:numPr>
      </w:pPr>
      <w:r w:rsidRPr="00CC4B2F">
        <w:t>Originally used French good trains but first ambulance train arrived in France in November 1914 (spaces for stretchers). Some later trains even had operating theatres.</w:t>
      </w:r>
    </w:p>
    <w:p w14:paraId="1979B075" w14:textId="77777777" w:rsidR="00895150" w:rsidRDefault="00895150" w:rsidP="00CC4B2F">
      <w:pPr>
        <w:numPr>
          <w:ilvl w:val="0"/>
          <w:numId w:val="10"/>
        </w:numPr>
      </w:pPr>
      <w:r w:rsidRPr="00CC4B2F">
        <w:t>Some of wounded being carried on canals by-passed Base Hospitals to be transferred directly to ships transporting the wounded to Britain.</w:t>
      </w:r>
    </w:p>
    <w:p w14:paraId="6C734AB3" w14:textId="77777777" w:rsidR="00D1708A" w:rsidRDefault="00ED3FCA" w:rsidP="00CC4B2F">
      <w:pPr>
        <w:numPr>
          <w:ilvl w:val="0"/>
          <w:numId w:val="10"/>
        </w:numPr>
      </w:pPr>
      <w:r>
        <w:t xml:space="preserve">Later in the war, some trains sent to France contained operating theatres. </w:t>
      </w:r>
    </w:p>
    <w:p w14:paraId="1E0598D6" w14:textId="77777777" w:rsidR="00ED3FCA" w:rsidRPr="00CC4B2F" w:rsidRDefault="00ED3FCA" w:rsidP="00CC4B2F">
      <w:pPr>
        <w:numPr>
          <w:ilvl w:val="0"/>
          <w:numId w:val="10"/>
        </w:numPr>
      </w:pPr>
      <w:r>
        <w:t xml:space="preserve">Canal Barges were used due to the influx of rail travel. They were more comfortable and could bypass Base Hospitals to be transferred back to Britain. </w:t>
      </w:r>
    </w:p>
    <w:p w14:paraId="383EC6AA" w14:textId="77777777" w:rsidR="00C579A6" w:rsidRDefault="00C579A6" w:rsidP="00CC4B2F">
      <w:pPr>
        <w:rPr>
          <w:b/>
          <w:u w:val="single"/>
        </w:rPr>
      </w:pPr>
    </w:p>
    <w:p w14:paraId="57C4FB1E" w14:textId="2C78FAEB" w:rsidR="00CC4B2F" w:rsidRDefault="00D92CC0" w:rsidP="00CC4B2F">
      <w:pPr>
        <w:rPr>
          <w:b/>
          <w:u w:val="single"/>
        </w:rPr>
      </w:pPr>
      <w:r>
        <w:rPr>
          <w:b/>
          <w:u w:val="single"/>
        </w:rPr>
        <w:t>Explain the best development in the methods of transporting the wounded</w:t>
      </w:r>
    </w:p>
    <w:p w14:paraId="3AE2A2A3" w14:textId="77777777" w:rsidR="00CC4B2F" w:rsidRDefault="00D92CC0" w:rsidP="00CC4B2F">
      <w:pPr>
        <w:rPr>
          <w:b/>
          <w:u w:val="single"/>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8620E8" w14:textId="5B583190" w:rsidR="00D92CC0" w:rsidRDefault="00D92CC0" w:rsidP="00CC4B2F"/>
    <w:p w14:paraId="617237EE" w14:textId="77777777" w:rsidR="00C579A6" w:rsidRDefault="00C579A6" w:rsidP="00CC4B2F"/>
    <w:p w14:paraId="6BA92804" w14:textId="5D6502CF" w:rsidR="00CC4B2F" w:rsidRPr="00C66BD1" w:rsidRDefault="00CC4B2F" w:rsidP="00CC4B2F">
      <w:pPr>
        <w:rPr>
          <w:bCs/>
        </w:rPr>
      </w:pPr>
      <w:r w:rsidRPr="00D92CC0">
        <w:rPr>
          <w:b/>
        </w:rPr>
        <w:t>Exam Practice: How useful is Source A for an enquiry into transport and communication on the Western Front?</w:t>
      </w:r>
      <w:r w:rsidR="00C66BD1" w:rsidRPr="00C66BD1">
        <w:rPr>
          <w:b/>
          <w:i/>
          <w:iCs/>
        </w:rPr>
        <w:t xml:space="preserve"> </w:t>
      </w:r>
      <w:r w:rsidR="00C66BD1" w:rsidRPr="00C66BD1">
        <w:rPr>
          <w:bCs/>
          <w:i/>
          <w:iCs/>
        </w:rPr>
        <w:t>Use the guidance at the start of this booklet!</w:t>
      </w:r>
    </w:p>
    <w:p w14:paraId="53710315" w14:textId="77777777" w:rsidR="00CC4B2F" w:rsidRDefault="00CC4B2F" w:rsidP="00CC4B2F">
      <w:r w:rsidRPr="00CC4B2F">
        <w:rPr>
          <w:noProof/>
          <w:lang w:eastAsia="en-GB"/>
        </w:rPr>
        <w:lastRenderedPageBreak/>
        <w:drawing>
          <wp:inline distT="0" distB="0" distL="0" distR="0" wp14:anchorId="3FDCCBB1" wp14:editId="0D760033">
            <wp:extent cx="5731510" cy="3157220"/>
            <wp:effectExtent l="0" t="0" r="2540" b="5080"/>
            <wp:docPr id="7" name="Picture 3" descr="A group of people standing on top of a dirt field&#10;&#10;Description generated with very high confidence">
              <a:extLst xmlns:a="http://schemas.openxmlformats.org/drawingml/2006/main">
                <a:ext uri="{FF2B5EF4-FFF2-40B4-BE49-F238E27FC236}">
                  <a16:creationId xmlns:a16="http://schemas.microsoft.com/office/drawing/2014/main" id="{4161A849-9DBA-463C-9F77-6564CE4DBE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people standing on top of a dirt field&#10;&#10;Description generated with very high confidence">
                      <a:extLst>
                        <a:ext uri="{FF2B5EF4-FFF2-40B4-BE49-F238E27FC236}">
                          <a16:creationId xmlns:a16="http://schemas.microsoft.com/office/drawing/2014/main" id="{4161A849-9DBA-463C-9F77-6564CE4DBEE5}"/>
                        </a:ext>
                      </a:extLst>
                    </pic:cNvPr>
                    <pic:cNvPicPr>
                      <a:picLocks noChangeAspect="1"/>
                    </pic:cNvPicPr>
                  </pic:nvPicPr>
                  <pic:blipFill rotWithShape="1">
                    <a:blip r:embed="rId14">
                      <a:extLst>
                        <a:ext uri="{28A0092B-C50C-407E-A947-70E740481C1C}">
                          <a14:useLocalDpi xmlns:a14="http://schemas.microsoft.com/office/drawing/2010/main" val="0"/>
                        </a:ext>
                      </a:extLst>
                    </a:blip>
                    <a:srcRect t="12650"/>
                    <a:stretch/>
                  </pic:blipFill>
                  <pic:spPr bwMode="auto">
                    <a:xfrm>
                      <a:off x="0" y="0"/>
                      <a:ext cx="5731510" cy="3157220"/>
                    </a:xfrm>
                    <a:prstGeom prst="rect">
                      <a:avLst/>
                    </a:prstGeom>
                    <a:ln>
                      <a:noFill/>
                    </a:ln>
                    <a:extLst>
                      <a:ext uri="{53640926-AAD7-44D8-BBD7-CCE9431645EC}">
                        <a14:shadowObscured xmlns:a14="http://schemas.microsoft.com/office/drawing/2010/main"/>
                      </a:ext>
                    </a:extLst>
                  </pic:spPr>
                </pic:pic>
              </a:graphicData>
            </a:graphic>
          </wp:inline>
        </w:drawing>
      </w:r>
    </w:p>
    <w:p w14:paraId="3190308B" w14:textId="650AC581" w:rsidR="00CC4B2F" w:rsidRDefault="00CC4B2F" w:rsidP="00CC4B2F">
      <w:pPr>
        <w:tabs>
          <w:tab w:val="left" w:pos="6402"/>
        </w:tabs>
      </w:pPr>
      <w:r w:rsidRPr="00CC4B2F">
        <w:t>Photograph taken by Lieutenant John Brooke, an official photographer for the British army on the Western Front. Taken at the third battle of Ypres in August 1917.</w:t>
      </w:r>
    </w:p>
    <w:p w14:paraId="49BD3446" w14:textId="0A696B28" w:rsidR="00C66BD1" w:rsidRPr="00CC4B2F" w:rsidRDefault="00C66BD1" w:rsidP="00CC4B2F">
      <w:pPr>
        <w:tabs>
          <w:tab w:val="left" w:pos="6402"/>
        </w:tabs>
      </w:pPr>
      <w:r>
        <w:t>ANNOTTATE THE IMAGE BEFORE YOU START</w:t>
      </w:r>
    </w:p>
    <w:p w14:paraId="14BBA7B4" w14:textId="579875A6" w:rsidR="00C66BD1" w:rsidRDefault="00C66BD1" w:rsidP="00D92CC0">
      <w:pPr>
        <w:rPr>
          <w:b/>
        </w:rPr>
      </w:pPr>
      <w:r>
        <w:rPr>
          <w:b/>
        </w:rPr>
        <w:t>Message (Supported Inference)</w:t>
      </w:r>
    </w:p>
    <w:p w14:paraId="39F44FF7" w14:textId="77777777" w:rsidR="006D0968" w:rsidRDefault="00D92CC0" w:rsidP="00D92CC0">
      <w:pPr>
        <w:rPr>
          <w:b/>
        </w:rPr>
      </w:pPr>
      <w:r>
        <w:rPr>
          <w:b/>
        </w:rPr>
        <w:t xml:space="preserve">Source A is useful because </w:t>
      </w:r>
      <w:r w:rsidR="00C66BD1">
        <w:rPr>
          <w:b/>
        </w:rPr>
        <w:t>it shows</w:t>
      </w:r>
      <w:r>
        <w:rPr>
          <w:b/>
        </w:rPr>
        <w:t>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w:t>
      </w:r>
      <w:r w:rsidR="00C66BD1">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E82EDC" w14:textId="55CA34B7" w:rsidR="00C66BD1" w:rsidRDefault="00C66BD1" w:rsidP="00D92CC0">
      <w:pPr>
        <w:rPr>
          <w:b/>
        </w:rPr>
      </w:pPr>
      <w:r>
        <w:rPr>
          <w:b/>
        </w:rPr>
        <w:t xml:space="preserve">Accuracy &amp; Typicality </w:t>
      </w:r>
      <w:r w:rsidR="006D0968">
        <w:rPr>
          <w:b/>
        </w:rPr>
        <w:t xml:space="preserve">(+ Own knowledge to support) </w:t>
      </w:r>
    </w:p>
    <w:p w14:paraId="0FE9CFB8" w14:textId="7E8CB9AD" w:rsidR="00C66BD1" w:rsidRDefault="00D92CC0" w:rsidP="00D92CC0">
      <w:pPr>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66BD1">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A31E44" w14:textId="3BA25134" w:rsidR="00D92CC0" w:rsidRDefault="00C66BD1" w:rsidP="00D92CC0">
      <w:pPr>
        <w:rPr>
          <w:b/>
        </w:rPr>
      </w:pPr>
      <w:r>
        <w:rPr>
          <w:b/>
        </w:rPr>
        <w:t xml:space="preserve">Completeness </w:t>
      </w:r>
      <w:r w:rsidR="006D0968">
        <w:rPr>
          <w:b/>
        </w:rPr>
        <w:t xml:space="preserve">(+ Own knowledge to support) </w:t>
      </w:r>
      <w:r w:rsidR="00D92CC0">
        <w:rPr>
          <w:b/>
        </w:rPr>
        <w:t>______________________________________________________________________________________________________________________________________________________________________________________________________________________________________________________</w:t>
      </w:r>
      <w:r w:rsidR="00D92CC0">
        <w:rPr>
          <w:b/>
        </w:rPr>
        <w:lastRenderedPageBreak/>
        <w:t>____________________________________________________________________________________________________________________________________________________________________</w:t>
      </w:r>
    </w:p>
    <w:p w14:paraId="6CB7DF9F" w14:textId="77777777" w:rsidR="00C66BD1" w:rsidRDefault="00C66BD1" w:rsidP="00D92CC0">
      <w:pPr>
        <w:rPr>
          <w:b/>
        </w:rPr>
      </w:pPr>
      <w:r>
        <w:rPr>
          <w:b/>
        </w:rPr>
        <w:t>NOPE</w:t>
      </w:r>
    </w:p>
    <w:p w14:paraId="00DCB2F8" w14:textId="05035A9D" w:rsidR="00C66BD1" w:rsidRPr="00C66BD1" w:rsidRDefault="00C66BD1" w:rsidP="00D92CC0">
      <w:pPr>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6DF28B" w14:textId="77777777" w:rsidR="00D92CC0" w:rsidRDefault="00D92CC0" w:rsidP="00CC4B2F">
      <w:pPr>
        <w:tabs>
          <w:tab w:val="left" w:pos="6402"/>
        </w:tabs>
        <w:rPr>
          <w:b/>
          <w:u w:val="single"/>
        </w:rPr>
      </w:pPr>
    </w:p>
    <w:p w14:paraId="2FFEA9A5" w14:textId="77777777" w:rsidR="00ED3FCA" w:rsidRPr="00D92CC0" w:rsidRDefault="00ED3FCA" w:rsidP="00D92CC0">
      <w:pPr>
        <w:tabs>
          <w:tab w:val="left" w:pos="6402"/>
        </w:tabs>
        <w:jc w:val="center"/>
        <w:rPr>
          <w:b/>
          <w:sz w:val="32"/>
          <w:u w:val="single"/>
        </w:rPr>
      </w:pPr>
      <w:r w:rsidRPr="00D92CC0">
        <w:rPr>
          <w:b/>
          <w:sz w:val="32"/>
          <w:u w:val="single"/>
        </w:rPr>
        <w:t>Main medical problems on the Western Front</w:t>
      </w:r>
    </w:p>
    <w:p w14:paraId="57BEEF0A" w14:textId="77777777" w:rsidR="00D92CC0" w:rsidRDefault="00D92CC0" w:rsidP="00CC4B2F">
      <w:pPr>
        <w:tabs>
          <w:tab w:val="left" w:pos="6402"/>
        </w:tabs>
        <w:rPr>
          <w:b/>
          <w:u w:val="single"/>
        </w:rPr>
      </w:pPr>
    </w:p>
    <w:p w14:paraId="52E53324" w14:textId="77777777" w:rsidR="00ED3FCA" w:rsidRDefault="00ED3FCA" w:rsidP="00CC4B2F">
      <w:pPr>
        <w:tabs>
          <w:tab w:val="left" w:pos="6402"/>
        </w:tabs>
        <w:rPr>
          <w:b/>
          <w:u w:val="single"/>
        </w:rPr>
      </w:pPr>
      <w:r>
        <w:rPr>
          <w:b/>
          <w:u w:val="single"/>
        </w:rPr>
        <w:t>Shells and Shrapnel</w:t>
      </w:r>
    </w:p>
    <w:p w14:paraId="3DE7C41F" w14:textId="77777777" w:rsidR="00ED3FCA" w:rsidRDefault="00ED3FCA" w:rsidP="00ED3FCA">
      <w:pPr>
        <w:pStyle w:val="ListParagraph"/>
        <w:numPr>
          <w:ilvl w:val="0"/>
          <w:numId w:val="3"/>
        </w:numPr>
        <w:tabs>
          <w:tab w:val="left" w:pos="6402"/>
        </w:tabs>
      </w:pPr>
      <w:r>
        <w:t xml:space="preserve">Responsible for 58% of wounds on the Western Front. </w:t>
      </w:r>
    </w:p>
    <w:p w14:paraId="7F5B9D25" w14:textId="77777777" w:rsidR="00ED3FCA" w:rsidRDefault="00ED3FCA" w:rsidP="00ED3FCA">
      <w:pPr>
        <w:pStyle w:val="ListParagraph"/>
        <w:numPr>
          <w:ilvl w:val="0"/>
          <w:numId w:val="3"/>
        </w:numPr>
        <w:tabs>
          <w:tab w:val="left" w:pos="6402"/>
        </w:tabs>
      </w:pPr>
      <w:r>
        <w:t xml:space="preserve">When a shell exploded it could kill or injure immediately. </w:t>
      </w:r>
    </w:p>
    <w:p w14:paraId="78A88402" w14:textId="77777777" w:rsidR="00ED3FCA" w:rsidRDefault="00ED3FCA" w:rsidP="00ED3FCA">
      <w:pPr>
        <w:pStyle w:val="ListParagraph"/>
        <w:numPr>
          <w:ilvl w:val="0"/>
          <w:numId w:val="3"/>
        </w:numPr>
        <w:tabs>
          <w:tab w:val="left" w:pos="6402"/>
        </w:tabs>
      </w:pPr>
      <w:r>
        <w:t>Shell explosion scattered shrapnel (FRAGMENTS OF METAL) This could cause injury</w:t>
      </w:r>
    </w:p>
    <w:p w14:paraId="73DD2C65" w14:textId="77777777" w:rsidR="00ED3FCA" w:rsidRDefault="00ED3FCA" w:rsidP="00ED3FCA">
      <w:pPr>
        <w:pStyle w:val="ListParagraph"/>
        <w:numPr>
          <w:ilvl w:val="0"/>
          <w:numId w:val="3"/>
        </w:numPr>
        <w:tabs>
          <w:tab w:val="left" w:pos="6402"/>
        </w:tabs>
      </w:pPr>
      <w:r>
        <w:t>60% of injury was to arms and legs</w:t>
      </w:r>
    </w:p>
    <w:p w14:paraId="06FD1FA6" w14:textId="77777777" w:rsidR="00ED3FCA" w:rsidRDefault="00ED3FCA" w:rsidP="00ED3FCA">
      <w:pPr>
        <w:pStyle w:val="ListParagraph"/>
        <w:numPr>
          <w:ilvl w:val="0"/>
          <w:numId w:val="3"/>
        </w:numPr>
        <w:tabs>
          <w:tab w:val="left" w:pos="6402"/>
        </w:tabs>
      </w:pPr>
      <w:r>
        <w:t>Bullets responsible for 39% of wounds – They could fracture bones and pierce organs</w:t>
      </w:r>
    </w:p>
    <w:p w14:paraId="37B3C7A5" w14:textId="77777777" w:rsidR="00ED3FCA" w:rsidRDefault="00ED3FCA" w:rsidP="00ED3FCA">
      <w:pPr>
        <w:pStyle w:val="ListParagraph"/>
        <w:numPr>
          <w:ilvl w:val="0"/>
          <w:numId w:val="3"/>
        </w:numPr>
        <w:tabs>
          <w:tab w:val="left" w:pos="6402"/>
        </w:tabs>
      </w:pPr>
      <w:r>
        <w:t xml:space="preserve">Brodie helmets used to ricochet bullets.  </w:t>
      </w:r>
    </w:p>
    <w:p w14:paraId="06FEE275" w14:textId="77777777" w:rsidR="00ED3FCA" w:rsidRDefault="00ED3FCA" w:rsidP="00ED3FCA">
      <w:pPr>
        <w:tabs>
          <w:tab w:val="left" w:pos="6402"/>
        </w:tabs>
      </w:pPr>
    </w:p>
    <w:p w14:paraId="7B4249FD" w14:textId="77777777" w:rsidR="00ED3FCA" w:rsidRDefault="00ED3FCA" w:rsidP="00ED3FCA">
      <w:pPr>
        <w:tabs>
          <w:tab w:val="left" w:pos="6402"/>
        </w:tabs>
        <w:rPr>
          <w:b/>
          <w:u w:val="single"/>
        </w:rPr>
      </w:pPr>
      <w:r>
        <w:rPr>
          <w:b/>
          <w:u w:val="single"/>
        </w:rPr>
        <w:t>Trench foot</w:t>
      </w:r>
    </w:p>
    <w:p w14:paraId="391D648C" w14:textId="77777777" w:rsidR="00ED3FCA" w:rsidRDefault="00ED3FCA" w:rsidP="00ED3FCA">
      <w:pPr>
        <w:pStyle w:val="ListParagraph"/>
        <w:numPr>
          <w:ilvl w:val="0"/>
          <w:numId w:val="3"/>
        </w:numPr>
        <w:tabs>
          <w:tab w:val="left" w:pos="6402"/>
        </w:tabs>
      </w:pPr>
      <w:r>
        <w:t xml:space="preserve">Painful swelling of feet caused by standing in cold mud and water. </w:t>
      </w:r>
    </w:p>
    <w:p w14:paraId="37A72F98" w14:textId="77777777" w:rsidR="00ED3FCA" w:rsidRDefault="00ED3FCA" w:rsidP="00ED3FCA">
      <w:pPr>
        <w:pStyle w:val="ListParagraph"/>
        <w:numPr>
          <w:ilvl w:val="0"/>
          <w:numId w:val="3"/>
        </w:numPr>
        <w:tabs>
          <w:tab w:val="left" w:pos="6402"/>
        </w:tabs>
      </w:pPr>
      <w:r>
        <w:t xml:space="preserve">Second stage of TF, gangrene set in. FOOT DECOMPOSES. </w:t>
      </w:r>
    </w:p>
    <w:p w14:paraId="23D9A0CE" w14:textId="77777777" w:rsidR="00ED3FCA" w:rsidRDefault="00ED3FCA" w:rsidP="00ED3FCA">
      <w:pPr>
        <w:pStyle w:val="ListParagraph"/>
        <w:numPr>
          <w:ilvl w:val="0"/>
          <w:numId w:val="3"/>
        </w:numPr>
        <w:tabs>
          <w:tab w:val="left" w:pos="6402"/>
        </w:tabs>
      </w:pPr>
      <w:r>
        <w:t>Prevention was key, rubbing whale oil into feet and keeping feet dry and regular change socks.</w:t>
      </w:r>
    </w:p>
    <w:p w14:paraId="6EFAB65B" w14:textId="77777777" w:rsidR="00ED3FCA" w:rsidRDefault="00ED3FCA" w:rsidP="00ED3FCA">
      <w:pPr>
        <w:pStyle w:val="ListParagraph"/>
        <w:numPr>
          <w:ilvl w:val="0"/>
          <w:numId w:val="3"/>
        </w:numPr>
        <w:tabs>
          <w:tab w:val="left" w:pos="6402"/>
        </w:tabs>
      </w:pPr>
      <w:r>
        <w:t>Amputation used if second stage occurred.</w:t>
      </w:r>
    </w:p>
    <w:p w14:paraId="2332B1C1" w14:textId="77777777" w:rsidR="00ED3FCA" w:rsidRDefault="00ED3FCA" w:rsidP="00ED3FCA">
      <w:pPr>
        <w:tabs>
          <w:tab w:val="left" w:pos="6402"/>
        </w:tabs>
      </w:pPr>
    </w:p>
    <w:p w14:paraId="6AD9F3C8" w14:textId="77777777" w:rsidR="00ED3FCA" w:rsidRDefault="00ED3FCA" w:rsidP="00ED3FCA">
      <w:pPr>
        <w:tabs>
          <w:tab w:val="left" w:pos="6402"/>
        </w:tabs>
        <w:rPr>
          <w:b/>
          <w:u w:val="single"/>
        </w:rPr>
      </w:pPr>
      <w:r>
        <w:rPr>
          <w:b/>
          <w:u w:val="single"/>
        </w:rPr>
        <w:t xml:space="preserve">Trench fever </w:t>
      </w:r>
    </w:p>
    <w:p w14:paraId="466A221D" w14:textId="77777777" w:rsidR="00ED3FCA" w:rsidRDefault="00ED3FCA" w:rsidP="00ED3FCA">
      <w:pPr>
        <w:pStyle w:val="ListParagraph"/>
        <w:numPr>
          <w:ilvl w:val="0"/>
          <w:numId w:val="3"/>
        </w:numPr>
        <w:tabs>
          <w:tab w:val="left" w:pos="6402"/>
        </w:tabs>
      </w:pPr>
      <w:r>
        <w:t>Flu-like symptoms</w:t>
      </w:r>
    </w:p>
    <w:p w14:paraId="70AB8015" w14:textId="77777777" w:rsidR="00ED3FCA" w:rsidRDefault="00ED3FCA" w:rsidP="00ED3FCA">
      <w:pPr>
        <w:pStyle w:val="ListParagraph"/>
        <w:numPr>
          <w:ilvl w:val="0"/>
          <w:numId w:val="3"/>
        </w:numPr>
        <w:tabs>
          <w:tab w:val="left" w:pos="6402"/>
        </w:tabs>
      </w:pPr>
      <w:r>
        <w:t xml:space="preserve">Effected half a million on Western Front. </w:t>
      </w:r>
    </w:p>
    <w:p w14:paraId="7E5DA5C1" w14:textId="77777777" w:rsidR="00ED3FCA" w:rsidRDefault="00ED3FCA" w:rsidP="00ED3FCA">
      <w:pPr>
        <w:pStyle w:val="ListParagraph"/>
        <w:numPr>
          <w:ilvl w:val="0"/>
          <w:numId w:val="3"/>
        </w:numPr>
        <w:tabs>
          <w:tab w:val="left" w:pos="6402"/>
        </w:tabs>
      </w:pPr>
      <w:r>
        <w:t xml:space="preserve">Identified that contact with LICE caused it. </w:t>
      </w:r>
    </w:p>
    <w:p w14:paraId="69ACCE54" w14:textId="77777777" w:rsidR="00ED3FCA" w:rsidRDefault="00ED3FCA" w:rsidP="00ED3FCA">
      <w:pPr>
        <w:pStyle w:val="ListParagraph"/>
        <w:numPr>
          <w:ilvl w:val="0"/>
          <w:numId w:val="3"/>
        </w:numPr>
        <w:tabs>
          <w:tab w:val="left" w:pos="6402"/>
        </w:tabs>
      </w:pPr>
      <w:r>
        <w:t xml:space="preserve">Delousing stations set up to prevent it. </w:t>
      </w:r>
    </w:p>
    <w:p w14:paraId="2574580A" w14:textId="77777777" w:rsidR="00ED3FCA" w:rsidRDefault="00ED3FCA" w:rsidP="00ED3FCA">
      <w:pPr>
        <w:tabs>
          <w:tab w:val="left" w:pos="6402"/>
        </w:tabs>
      </w:pPr>
    </w:p>
    <w:p w14:paraId="7B624435" w14:textId="77777777" w:rsidR="00ED3FCA" w:rsidRDefault="00ED3FCA" w:rsidP="00ED3FCA">
      <w:pPr>
        <w:tabs>
          <w:tab w:val="left" w:pos="6402"/>
        </w:tabs>
        <w:rPr>
          <w:b/>
          <w:u w:val="single"/>
        </w:rPr>
      </w:pPr>
      <w:r>
        <w:rPr>
          <w:b/>
          <w:u w:val="single"/>
        </w:rPr>
        <w:t xml:space="preserve">Shellshock </w:t>
      </w:r>
    </w:p>
    <w:p w14:paraId="03DF9786" w14:textId="77777777" w:rsidR="00ED3FCA" w:rsidRDefault="00ED3FCA" w:rsidP="00ED3FCA">
      <w:pPr>
        <w:pStyle w:val="ListParagraph"/>
        <w:numPr>
          <w:ilvl w:val="0"/>
          <w:numId w:val="3"/>
        </w:numPr>
        <w:tabs>
          <w:tab w:val="left" w:pos="6402"/>
        </w:tabs>
      </w:pPr>
      <w:r>
        <w:t>Tiredness, headaches, nightmares, loss of speech, complete mental breakdown in some cases.</w:t>
      </w:r>
    </w:p>
    <w:p w14:paraId="33C4A34E" w14:textId="77777777" w:rsidR="00ED3FCA" w:rsidRDefault="00ED3FCA" w:rsidP="00ED3FCA">
      <w:pPr>
        <w:pStyle w:val="ListParagraph"/>
        <w:numPr>
          <w:ilvl w:val="0"/>
          <w:numId w:val="3"/>
        </w:numPr>
        <w:tabs>
          <w:tab w:val="left" w:pos="6402"/>
        </w:tabs>
      </w:pPr>
      <w:r>
        <w:lastRenderedPageBreak/>
        <w:t xml:space="preserve">80,000 soldiers experienced it. </w:t>
      </w:r>
    </w:p>
    <w:p w14:paraId="19B9C6F2" w14:textId="77777777" w:rsidR="00ED3FCA" w:rsidRDefault="00ED3FCA" w:rsidP="00ED3FCA">
      <w:pPr>
        <w:pStyle w:val="ListParagraph"/>
        <w:numPr>
          <w:ilvl w:val="0"/>
          <w:numId w:val="3"/>
        </w:numPr>
        <w:tabs>
          <w:tab w:val="left" w:pos="6402"/>
        </w:tabs>
      </w:pPr>
      <w:r>
        <w:t xml:space="preserve">NOT WELL UNDERSTOOD AT THE TIME. </w:t>
      </w:r>
    </w:p>
    <w:p w14:paraId="07120311" w14:textId="77777777" w:rsidR="00ED3FCA" w:rsidRDefault="00ED3FCA" w:rsidP="00ED3FCA">
      <w:pPr>
        <w:pStyle w:val="ListParagraph"/>
        <w:numPr>
          <w:ilvl w:val="0"/>
          <w:numId w:val="3"/>
        </w:numPr>
        <w:tabs>
          <w:tab w:val="left" w:pos="6402"/>
        </w:tabs>
      </w:pPr>
      <w:r>
        <w:t xml:space="preserve">Would have possibly led to treatment back in Britain. </w:t>
      </w:r>
    </w:p>
    <w:p w14:paraId="590C4BC9" w14:textId="77777777" w:rsidR="00ED3FCA" w:rsidRDefault="00ED3FCA" w:rsidP="00ED3FCA">
      <w:pPr>
        <w:pStyle w:val="ListParagraph"/>
        <w:numPr>
          <w:ilvl w:val="0"/>
          <w:numId w:val="3"/>
        </w:numPr>
        <w:tabs>
          <w:tab w:val="left" w:pos="6402"/>
        </w:tabs>
      </w:pPr>
      <w:r>
        <w:t xml:space="preserve">Some soldiers who suffered with Shellshock accused of being cowards. </w:t>
      </w:r>
    </w:p>
    <w:p w14:paraId="47C44918" w14:textId="77777777" w:rsidR="00ED3FCA" w:rsidRDefault="00ED3FCA" w:rsidP="00ED3FCA">
      <w:pPr>
        <w:tabs>
          <w:tab w:val="left" w:pos="6402"/>
        </w:tabs>
      </w:pPr>
    </w:p>
    <w:p w14:paraId="5034E6D9" w14:textId="77777777" w:rsidR="00ED3FCA" w:rsidRDefault="00ED3FCA" w:rsidP="00ED3FCA">
      <w:pPr>
        <w:tabs>
          <w:tab w:val="left" w:pos="6402"/>
        </w:tabs>
        <w:rPr>
          <w:b/>
          <w:u w:val="single"/>
        </w:rPr>
      </w:pPr>
      <w:r>
        <w:rPr>
          <w:b/>
          <w:u w:val="single"/>
        </w:rPr>
        <w:t>Infections</w:t>
      </w:r>
    </w:p>
    <w:p w14:paraId="1888F777" w14:textId="77777777" w:rsidR="00895150" w:rsidRPr="00BA2313" w:rsidRDefault="00895150" w:rsidP="00ED3FCA">
      <w:pPr>
        <w:numPr>
          <w:ilvl w:val="0"/>
          <w:numId w:val="13"/>
        </w:numPr>
        <w:tabs>
          <w:tab w:val="left" w:pos="6402"/>
        </w:tabs>
      </w:pPr>
      <w:r w:rsidRPr="00BA2313">
        <w:t>Shrapnel and bullets carried fabric from clothes into wound. Soil full of bacteria from fertiliser use.</w:t>
      </w:r>
    </w:p>
    <w:p w14:paraId="598A4188" w14:textId="77777777" w:rsidR="00895150" w:rsidRPr="00BA2313" w:rsidRDefault="00895150" w:rsidP="00ED3FCA">
      <w:pPr>
        <w:numPr>
          <w:ilvl w:val="0"/>
          <w:numId w:val="13"/>
        </w:numPr>
        <w:tabs>
          <w:tab w:val="left" w:pos="6402"/>
        </w:tabs>
      </w:pPr>
      <w:r w:rsidRPr="00BA2313">
        <w:t>Soil contained bacteria for tetanus and gas gangrene (produces gas in gangrenous wounds).</w:t>
      </w:r>
    </w:p>
    <w:p w14:paraId="2800EC2E" w14:textId="77777777" w:rsidR="00895150" w:rsidRPr="00BA2313" w:rsidRDefault="00895150" w:rsidP="00ED3FCA">
      <w:pPr>
        <w:numPr>
          <w:ilvl w:val="0"/>
          <w:numId w:val="14"/>
        </w:numPr>
        <w:tabs>
          <w:tab w:val="left" w:pos="6402"/>
        </w:tabs>
      </w:pPr>
      <w:r w:rsidRPr="00BA2313">
        <w:t>Use of anti-tetanus injections from end 1914 reduced impact tetanus.</w:t>
      </w:r>
    </w:p>
    <w:p w14:paraId="46715828" w14:textId="77777777" w:rsidR="00895150" w:rsidRDefault="00895150" w:rsidP="00ED3FCA">
      <w:pPr>
        <w:numPr>
          <w:ilvl w:val="0"/>
          <w:numId w:val="14"/>
        </w:numPr>
        <w:tabs>
          <w:tab w:val="left" w:pos="6402"/>
        </w:tabs>
      </w:pPr>
      <w:r w:rsidRPr="00BA2313">
        <w:t>No cure for gas gangrene- bacteria spread quickly and could kill a person in one day.</w:t>
      </w:r>
    </w:p>
    <w:p w14:paraId="054FE042" w14:textId="77777777" w:rsidR="00BA2313" w:rsidRDefault="00BA2313" w:rsidP="00BA2313">
      <w:pPr>
        <w:tabs>
          <w:tab w:val="left" w:pos="6402"/>
        </w:tabs>
      </w:pPr>
    </w:p>
    <w:p w14:paraId="645B02C4" w14:textId="77777777" w:rsidR="00BA2313" w:rsidRDefault="00BA2313" w:rsidP="00BA2313">
      <w:pPr>
        <w:tabs>
          <w:tab w:val="left" w:pos="6402"/>
        </w:tabs>
        <w:rPr>
          <w:b/>
          <w:u w:val="single"/>
        </w:rPr>
      </w:pPr>
      <w:r>
        <w:rPr>
          <w:b/>
          <w:u w:val="single"/>
        </w:rPr>
        <w:t xml:space="preserve">Gas Attacks </w:t>
      </w:r>
    </w:p>
    <w:p w14:paraId="1285FB4A" w14:textId="77777777" w:rsidR="00BA2313" w:rsidRDefault="00BA2313" w:rsidP="00BA2313">
      <w:pPr>
        <w:pStyle w:val="ListParagraph"/>
        <w:numPr>
          <w:ilvl w:val="0"/>
          <w:numId w:val="3"/>
        </w:numPr>
        <w:tabs>
          <w:tab w:val="left" w:pos="6402"/>
        </w:tabs>
      </w:pPr>
      <w:r>
        <w:t xml:space="preserve">Gas attacks caused great panic and fear, shown in poetry written after the war. </w:t>
      </w:r>
    </w:p>
    <w:p w14:paraId="3905F071" w14:textId="77777777" w:rsidR="00BA2313" w:rsidRDefault="00BA2313" w:rsidP="00BA2313">
      <w:pPr>
        <w:pStyle w:val="ListParagraph"/>
        <w:numPr>
          <w:ilvl w:val="0"/>
          <w:numId w:val="3"/>
        </w:numPr>
        <w:tabs>
          <w:tab w:val="left" w:pos="6402"/>
        </w:tabs>
      </w:pPr>
      <w:r>
        <w:t xml:space="preserve">NOT A MAJOR CAUSE OF DEATH. Only 6,000 dying as a result of it. </w:t>
      </w:r>
    </w:p>
    <w:p w14:paraId="33E5FF7C" w14:textId="77777777" w:rsidR="00BA2313" w:rsidRDefault="00BA2313" w:rsidP="00BA2313">
      <w:pPr>
        <w:pStyle w:val="ListParagraph"/>
        <w:numPr>
          <w:ilvl w:val="0"/>
          <w:numId w:val="3"/>
        </w:numPr>
        <w:tabs>
          <w:tab w:val="left" w:pos="6402"/>
        </w:tabs>
      </w:pPr>
      <w:r>
        <w:t xml:space="preserve">Gas masks were used from 1915, they developed over time. </w:t>
      </w:r>
    </w:p>
    <w:p w14:paraId="1987091F" w14:textId="77777777" w:rsidR="00BA2313" w:rsidRDefault="00BA2313" w:rsidP="00BA2313">
      <w:pPr>
        <w:pStyle w:val="ListParagraph"/>
        <w:numPr>
          <w:ilvl w:val="0"/>
          <w:numId w:val="3"/>
        </w:numPr>
        <w:tabs>
          <w:tab w:val="left" w:pos="6402"/>
        </w:tabs>
      </w:pPr>
      <w:r>
        <w:t xml:space="preserve">Chlorine used in 1915, led to death by suffocation. Before gas masks were given in 1915, soldiers would soak cotton pads with urine and press them to their faces to stop gas from entering their lungs. </w:t>
      </w:r>
    </w:p>
    <w:p w14:paraId="6C75B244" w14:textId="77777777" w:rsidR="00BA2313" w:rsidRDefault="00BA2313" w:rsidP="00BA2313">
      <w:pPr>
        <w:pStyle w:val="ListParagraph"/>
        <w:numPr>
          <w:ilvl w:val="0"/>
          <w:numId w:val="3"/>
        </w:numPr>
        <w:tabs>
          <w:tab w:val="left" w:pos="6402"/>
        </w:tabs>
      </w:pPr>
      <w:r>
        <w:t xml:space="preserve">Britain used chlorine in 1915 however the wind changed and pushed the gas back to the British. </w:t>
      </w:r>
    </w:p>
    <w:p w14:paraId="7A44C9E5" w14:textId="77777777" w:rsidR="00BA2313" w:rsidRDefault="00BA2313" w:rsidP="00BA2313">
      <w:pPr>
        <w:pStyle w:val="ListParagraph"/>
        <w:numPr>
          <w:ilvl w:val="0"/>
          <w:numId w:val="3"/>
        </w:numPr>
        <w:tabs>
          <w:tab w:val="left" w:pos="6402"/>
        </w:tabs>
      </w:pPr>
      <w:r>
        <w:t xml:space="preserve">Phosgene Gas – Using end of 1915 near Ypres. Faster acting than Chlorine and could kill within 2 days. </w:t>
      </w:r>
    </w:p>
    <w:p w14:paraId="3C024550" w14:textId="77777777" w:rsidR="00BA2313" w:rsidRDefault="00BA2313" w:rsidP="00BA2313">
      <w:pPr>
        <w:pStyle w:val="ListParagraph"/>
        <w:numPr>
          <w:ilvl w:val="0"/>
          <w:numId w:val="3"/>
        </w:numPr>
        <w:tabs>
          <w:tab w:val="left" w:pos="6402"/>
        </w:tabs>
      </w:pPr>
      <w:r>
        <w:t xml:space="preserve">Mustard Gas – First used in 1917 – Odourless gas that would work within 12 hours. Caused internal and external blisters. </w:t>
      </w:r>
    </w:p>
    <w:p w14:paraId="3E29CFED" w14:textId="77777777" w:rsidR="00BA2313" w:rsidRDefault="00BA2313" w:rsidP="00BA2313">
      <w:pPr>
        <w:tabs>
          <w:tab w:val="left" w:pos="6402"/>
        </w:tabs>
      </w:pPr>
    </w:p>
    <w:p w14:paraId="651A83F9" w14:textId="22CFE0D8" w:rsidR="00D92CC0" w:rsidRDefault="00E6329E" w:rsidP="00BA2313">
      <w:pPr>
        <w:tabs>
          <w:tab w:val="left" w:pos="6402"/>
        </w:tabs>
      </w:pPr>
      <w:r>
        <w:t xml:space="preserve">Task: Create a set of revision cards (cut up paper is fine) with at least one </w:t>
      </w:r>
      <w:proofErr w:type="gramStart"/>
      <w:r w:rsidRPr="00E6329E">
        <w:rPr>
          <w:u w:val="single"/>
        </w:rPr>
        <w:t>specific</w:t>
      </w:r>
      <w:r>
        <w:t xml:space="preserve"> fact</w:t>
      </w:r>
      <w:proofErr w:type="gramEnd"/>
      <w:r>
        <w:t xml:space="preserve"> per condition. </w:t>
      </w:r>
      <w:r w:rsidRPr="00E6329E">
        <w:rPr>
          <w:i/>
          <w:iCs/>
        </w:rPr>
        <w:t>E.g. Gas – Chlorine 1915 – Phosgene 1915 – Mustard 1917 – Only 6000.</w:t>
      </w:r>
    </w:p>
    <w:p w14:paraId="4545CF3C" w14:textId="77777777" w:rsidR="00D92CC0" w:rsidRDefault="00D92CC0" w:rsidP="00BA2313">
      <w:pPr>
        <w:tabs>
          <w:tab w:val="left" w:pos="6402"/>
        </w:tabs>
      </w:pPr>
    </w:p>
    <w:p w14:paraId="06432559" w14:textId="77777777" w:rsidR="00BA2313" w:rsidRDefault="00D92CC0" w:rsidP="00BA2313">
      <w:pPr>
        <w:tabs>
          <w:tab w:val="left" w:pos="6402"/>
        </w:tabs>
        <w:rPr>
          <w:b/>
          <w:u w:val="single"/>
        </w:rPr>
      </w:pPr>
      <w:r>
        <w:rPr>
          <w:noProof/>
          <w:lang w:eastAsia="en-GB"/>
        </w:rPr>
        <w:lastRenderedPageBreak/>
        <mc:AlternateContent>
          <mc:Choice Requires="wps">
            <w:drawing>
              <wp:anchor distT="0" distB="0" distL="114300" distR="114300" simplePos="0" relativeHeight="251668480" behindDoc="1" locked="0" layoutInCell="1" allowOverlap="1" wp14:anchorId="6DEB61F4" wp14:editId="19E5DA57">
                <wp:simplePos x="0" y="0"/>
                <wp:positionH relativeFrom="column">
                  <wp:posOffset>3263265</wp:posOffset>
                </wp:positionH>
                <wp:positionV relativeFrom="paragraph">
                  <wp:posOffset>359</wp:posOffset>
                </wp:positionV>
                <wp:extent cx="2886075" cy="4319270"/>
                <wp:effectExtent l="0" t="0" r="28575" b="24130"/>
                <wp:wrapTight wrapText="bothSides">
                  <wp:wrapPolygon edited="0">
                    <wp:start x="0" y="0"/>
                    <wp:lineTo x="0" y="21625"/>
                    <wp:lineTo x="21671" y="21625"/>
                    <wp:lineTo x="21671"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886075" cy="4319270"/>
                        </a:xfrm>
                        <a:prstGeom prst="rect">
                          <a:avLst/>
                        </a:prstGeom>
                        <a:solidFill>
                          <a:schemeClr val="lt1"/>
                        </a:solidFill>
                        <a:ln w="6350">
                          <a:solidFill>
                            <a:prstClr val="black"/>
                          </a:solidFill>
                        </a:ln>
                      </wps:spPr>
                      <wps:txbx>
                        <w:txbxContent>
                          <w:p w14:paraId="119068B6" w14:textId="6384BC05" w:rsidR="00F46ECC" w:rsidRDefault="006D0968">
                            <w:r>
                              <w:t xml:space="preserve">Supported inference </w:t>
                            </w:r>
                          </w:p>
                          <w:p w14:paraId="762DF6F6" w14:textId="5C6831D4" w:rsidR="006D0968" w:rsidRDefault="006D0968"/>
                          <w:p w14:paraId="244C729A" w14:textId="23D53698" w:rsidR="006D0968" w:rsidRDefault="006D0968"/>
                          <w:p w14:paraId="459C24FC" w14:textId="1243A121" w:rsidR="006D0968" w:rsidRDefault="006D0968"/>
                          <w:p w14:paraId="478930B3" w14:textId="751E2854" w:rsidR="006D0968" w:rsidRDefault="006D0968"/>
                          <w:p w14:paraId="253CF74E" w14:textId="0F099894" w:rsidR="006D0968" w:rsidRDefault="006D0968">
                            <w:r>
                              <w:t xml:space="preserve">Content accuracy </w:t>
                            </w:r>
                            <w:r>
                              <w:rPr>
                                <w:b/>
                              </w:rPr>
                              <w:t>(+ Own knowledge to support)</w:t>
                            </w:r>
                          </w:p>
                          <w:p w14:paraId="6C0DCFE7" w14:textId="77777777" w:rsidR="00F46ECC" w:rsidRDefault="00F46ECC"/>
                          <w:p w14:paraId="68EDBD30" w14:textId="77777777" w:rsidR="00F46ECC" w:rsidRDefault="00F46ECC"/>
                          <w:p w14:paraId="037FC66A" w14:textId="77777777" w:rsidR="00F46ECC" w:rsidRDefault="00F46ECC"/>
                          <w:p w14:paraId="57EB7A2B" w14:textId="6E728201" w:rsidR="00F46ECC" w:rsidRDefault="00F46ECC">
                            <w:r>
                              <w:t>Provenance (NOP</w:t>
                            </w:r>
                            <w:r w:rsidR="006D0968">
                              <w:t>E</w:t>
                            </w:r>
                            <w:r>
                              <w:t xml:space="preserve">) </w:t>
                            </w:r>
                          </w:p>
                          <w:p w14:paraId="7FBA9D28" w14:textId="77777777" w:rsidR="00F46ECC" w:rsidRDefault="00F46ECC"/>
                          <w:p w14:paraId="352C0A0F" w14:textId="77777777" w:rsidR="00F46ECC" w:rsidRDefault="00F46ECC"/>
                          <w:p w14:paraId="758AA51B" w14:textId="77777777" w:rsidR="00F46ECC" w:rsidRDefault="00F46ECC"/>
                          <w:p w14:paraId="62ECFDD5" w14:textId="77777777" w:rsidR="00F46ECC" w:rsidRDefault="00F46E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EB61F4" id="Text Box 8" o:spid="_x0000_s1027" type="#_x0000_t202" style="position:absolute;margin-left:256.95pt;margin-top:.05pt;width:227.25pt;height:340.1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" fillcolor="white [3201]" strokeweight=".5pt">
                <v:textbox>
                  <w:txbxContent>
                    <w:p w14:paraId="119068B6" w14:textId="6384BC05" w:rsidR="00F46ECC" w:rsidRDefault="006D0968">
                      <w:r>
                        <w:t xml:space="preserve">Supported inference </w:t>
                      </w:r>
                    </w:p>
                    <w:p w14:paraId="762DF6F6" w14:textId="5C6831D4" w:rsidR="006D0968" w:rsidRDefault="006D0968"/>
                    <w:p w14:paraId="244C729A" w14:textId="23D53698" w:rsidR="006D0968" w:rsidRDefault="006D0968"/>
                    <w:p w14:paraId="459C24FC" w14:textId="1243A121" w:rsidR="006D0968" w:rsidRDefault="006D0968"/>
                    <w:p w14:paraId="478930B3" w14:textId="751E2854" w:rsidR="006D0968" w:rsidRDefault="006D0968"/>
                    <w:p w14:paraId="253CF74E" w14:textId="0F099894" w:rsidR="006D0968" w:rsidRDefault="006D0968">
                      <w:r>
                        <w:t xml:space="preserve">Content accuracy </w:t>
                      </w:r>
                      <w:r>
                        <w:rPr>
                          <w:b/>
                        </w:rPr>
                        <w:t>(+ Own knowledge to support)</w:t>
                      </w:r>
                    </w:p>
                    <w:p w14:paraId="6C0DCFE7" w14:textId="77777777" w:rsidR="00F46ECC" w:rsidRDefault="00F46ECC"/>
                    <w:p w14:paraId="68EDBD30" w14:textId="77777777" w:rsidR="00F46ECC" w:rsidRDefault="00F46ECC"/>
                    <w:p w14:paraId="037FC66A" w14:textId="77777777" w:rsidR="00F46ECC" w:rsidRDefault="00F46ECC"/>
                    <w:p w14:paraId="57EB7A2B" w14:textId="6E728201" w:rsidR="00F46ECC" w:rsidRDefault="00F46ECC">
                      <w:r>
                        <w:t>Provenance (NOP</w:t>
                      </w:r>
                      <w:r w:rsidR="006D0968">
                        <w:t>E</w:t>
                      </w:r>
                      <w:r>
                        <w:t xml:space="preserve">) </w:t>
                      </w:r>
                    </w:p>
                    <w:p w14:paraId="7FBA9D28" w14:textId="77777777" w:rsidR="00F46ECC" w:rsidRDefault="00F46ECC"/>
                    <w:p w14:paraId="352C0A0F" w14:textId="77777777" w:rsidR="00F46ECC" w:rsidRDefault="00F46ECC"/>
                    <w:p w14:paraId="758AA51B" w14:textId="77777777" w:rsidR="00F46ECC" w:rsidRDefault="00F46ECC"/>
                    <w:p w14:paraId="62ECFDD5" w14:textId="77777777" w:rsidR="00F46ECC" w:rsidRDefault="00F46ECC"/>
                  </w:txbxContent>
                </v:textbox>
                <w10:wrap type="tight"/>
              </v:shape>
            </w:pict>
          </mc:Fallback>
        </mc:AlternateContent>
      </w:r>
      <w:r w:rsidR="00BA2313">
        <w:rPr>
          <w:b/>
          <w:u w:val="single"/>
        </w:rPr>
        <w:t xml:space="preserve">Exam Practice – How useful are Sources B, C for an enquiry into the impact of gas attacks on the Western Front </w:t>
      </w:r>
    </w:p>
    <w:p w14:paraId="58FC6A19" w14:textId="77777777" w:rsidR="00BA2313" w:rsidRPr="00BA2313" w:rsidRDefault="00BA2313" w:rsidP="00BA2313">
      <w:pPr>
        <w:tabs>
          <w:tab w:val="left" w:pos="6402"/>
        </w:tabs>
        <w:rPr>
          <w:b/>
        </w:rPr>
      </w:pPr>
      <w:r>
        <w:t xml:space="preserve">Source B – </w:t>
      </w:r>
      <w:r w:rsidRPr="00BA2313">
        <w:rPr>
          <w:b/>
        </w:rPr>
        <w:t>From Dulce et Decorum Est. A poem written by Wilfred Owen in 1917 whilst he was being treated for Shellshock. He serves on the Western Front in 1916-17 and returned in 1918, where he was killed in action shortly before the end of the war. The text in the title and at the end of the poem is in Latin and means ‘it is sweet and fitting to die for one’s country’</w:t>
      </w:r>
    </w:p>
    <w:p w14:paraId="667F3135" w14:textId="77777777" w:rsidR="00BA2313" w:rsidRPr="00BA2313" w:rsidRDefault="00D92CC0" w:rsidP="00BA2313">
      <w:pPr>
        <w:tabs>
          <w:tab w:val="left" w:pos="6402"/>
        </w:tabs>
      </w:pPr>
      <w:r>
        <w:rPr>
          <w:noProof/>
          <w:lang w:eastAsia="en-GB"/>
        </w:rPr>
        <mc:AlternateContent>
          <mc:Choice Requires="wps">
            <w:drawing>
              <wp:anchor distT="0" distB="0" distL="114300" distR="114300" simplePos="0" relativeHeight="251687936" behindDoc="1" locked="0" layoutInCell="1" allowOverlap="1" wp14:anchorId="46829CB0" wp14:editId="1BC1E2EF">
                <wp:simplePos x="0" y="0"/>
                <wp:positionH relativeFrom="column">
                  <wp:posOffset>3263462</wp:posOffset>
                </wp:positionH>
                <wp:positionV relativeFrom="paragraph">
                  <wp:posOffset>2461019</wp:posOffset>
                </wp:positionV>
                <wp:extent cx="2886419" cy="4146112"/>
                <wp:effectExtent l="0" t="0" r="28575" b="26035"/>
                <wp:wrapTight wrapText="bothSides">
                  <wp:wrapPolygon edited="0">
                    <wp:start x="0" y="0"/>
                    <wp:lineTo x="0" y="21636"/>
                    <wp:lineTo x="21671" y="21636"/>
                    <wp:lineTo x="21671"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886419" cy="4146112"/>
                        </a:xfrm>
                        <a:prstGeom prst="rect">
                          <a:avLst/>
                        </a:prstGeom>
                        <a:solidFill>
                          <a:schemeClr val="lt1"/>
                        </a:solidFill>
                        <a:ln w="6350">
                          <a:solidFill>
                            <a:prstClr val="black"/>
                          </a:solidFill>
                        </a:ln>
                      </wps:spPr>
                      <wps:txbx>
                        <w:txbxContent>
                          <w:p w14:paraId="13E434DA" w14:textId="77777777" w:rsidR="006D0968" w:rsidRDefault="006D0968" w:rsidP="006D0968">
                            <w:r>
                              <w:t xml:space="preserve">Supported inference </w:t>
                            </w:r>
                          </w:p>
                          <w:p w14:paraId="34CC527B" w14:textId="77777777" w:rsidR="006D0968" w:rsidRDefault="006D0968" w:rsidP="006D0968"/>
                          <w:p w14:paraId="1D8516DF" w14:textId="77777777" w:rsidR="006D0968" w:rsidRDefault="006D0968" w:rsidP="006D0968"/>
                          <w:p w14:paraId="15CB28DB" w14:textId="77777777" w:rsidR="006D0968" w:rsidRDefault="006D0968" w:rsidP="006D0968"/>
                          <w:p w14:paraId="2DEB03BF" w14:textId="77777777" w:rsidR="006D0968" w:rsidRDefault="006D0968" w:rsidP="006D0968"/>
                          <w:p w14:paraId="2BFB73FB" w14:textId="77777777" w:rsidR="006D0968" w:rsidRDefault="006D0968" w:rsidP="006D0968">
                            <w:r>
                              <w:t xml:space="preserve">Content accuracy </w:t>
                            </w:r>
                            <w:r>
                              <w:rPr>
                                <w:b/>
                              </w:rPr>
                              <w:t>(+ Own knowledge to support)</w:t>
                            </w:r>
                          </w:p>
                          <w:p w14:paraId="689D237F" w14:textId="77777777" w:rsidR="006D0968" w:rsidRDefault="006D0968" w:rsidP="006D0968"/>
                          <w:p w14:paraId="6F67ABA1" w14:textId="77777777" w:rsidR="006D0968" w:rsidRDefault="006D0968" w:rsidP="006D0968"/>
                          <w:p w14:paraId="77304049" w14:textId="77777777" w:rsidR="006D0968" w:rsidRDefault="006D0968" w:rsidP="006D0968"/>
                          <w:p w14:paraId="111F3A04" w14:textId="77777777" w:rsidR="006D0968" w:rsidRDefault="006D0968" w:rsidP="006D0968">
                            <w:r>
                              <w:t xml:space="preserve">Provenance (NOPE) </w:t>
                            </w:r>
                          </w:p>
                          <w:p w14:paraId="29A6BDC7" w14:textId="77777777" w:rsidR="00F46ECC" w:rsidRDefault="00F46ECC" w:rsidP="00D92CC0"/>
                          <w:p w14:paraId="7CCB411F" w14:textId="77777777" w:rsidR="00F46ECC" w:rsidRDefault="00F46ECC" w:rsidP="00D92CC0"/>
                          <w:p w14:paraId="1C8E4D8E" w14:textId="77777777" w:rsidR="00F46ECC" w:rsidRDefault="00F46ECC" w:rsidP="00D92CC0"/>
                          <w:p w14:paraId="1A420DD7" w14:textId="77777777" w:rsidR="00F46ECC" w:rsidRDefault="00F46ECC" w:rsidP="00D92CC0"/>
                          <w:p w14:paraId="7319AEFE" w14:textId="77777777" w:rsidR="00F46ECC" w:rsidRDefault="00F46ECC" w:rsidP="00D92C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829CB0" id="Text Box 2" o:spid="_x0000_s1028" type="#_x0000_t202" style="position:absolute;margin-left:256.95pt;margin-top:193.8pt;width:227.3pt;height:326.4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" fillcolor="white [3201]" strokeweight=".5pt">
                <v:textbox>
                  <w:txbxContent>
                    <w:p w14:paraId="13E434DA" w14:textId="77777777" w:rsidR="006D0968" w:rsidRDefault="006D0968" w:rsidP="006D0968">
                      <w:r>
                        <w:t xml:space="preserve">Supported inference </w:t>
                      </w:r>
                    </w:p>
                    <w:p w14:paraId="34CC527B" w14:textId="77777777" w:rsidR="006D0968" w:rsidRDefault="006D0968" w:rsidP="006D0968"/>
                    <w:p w14:paraId="1D8516DF" w14:textId="77777777" w:rsidR="006D0968" w:rsidRDefault="006D0968" w:rsidP="006D0968"/>
                    <w:p w14:paraId="15CB28DB" w14:textId="77777777" w:rsidR="006D0968" w:rsidRDefault="006D0968" w:rsidP="006D0968"/>
                    <w:p w14:paraId="2DEB03BF" w14:textId="77777777" w:rsidR="006D0968" w:rsidRDefault="006D0968" w:rsidP="006D0968"/>
                    <w:p w14:paraId="2BFB73FB" w14:textId="77777777" w:rsidR="006D0968" w:rsidRDefault="006D0968" w:rsidP="006D0968">
                      <w:r>
                        <w:t xml:space="preserve">Content accuracy </w:t>
                      </w:r>
                      <w:r>
                        <w:rPr>
                          <w:b/>
                        </w:rPr>
                        <w:t>(+ Own knowledge to support)</w:t>
                      </w:r>
                    </w:p>
                    <w:p w14:paraId="689D237F" w14:textId="77777777" w:rsidR="006D0968" w:rsidRDefault="006D0968" w:rsidP="006D0968"/>
                    <w:p w14:paraId="6F67ABA1" w14:textId="77777777" w:rsidR="006D0968" w:rsidRDefault="006D0968" w:rsidP="006D0968"/>
                    <w:p w14:paraId="77304049" w14:textId="77777777" w:rsidR="006D0968" w:rsidRDefault="006D0968" w:rsidP="006D0968"/>
                    <w:p w14:paraId="111F3A04" w14:textId="77777777" w:rsidR="006D0968" w:rsidRDefault="006D0968" w:rsidP="006D0968">
                      <w:r>
                        <w:t xml:space="preserve">Provenance (NOPE) </w:t>
                      </w:r>
                    </w:p>
                    <w:p w14:paraId="29A6BDC7" w14:textId="77777777" w:rsidR="00F46ECC" w:rsidRDefault="00F46ECC" w:rsidP="00D92CC0"/>
                    <w:p w14:paraId="7CCB411F" w14:textId="77777777" w:rsidR="00F46ECC" w:rsidRDefault="00F46ECC" w:rsidP="00D92CC0"/>
                    <w:p w14:paraId="1C8E4D8E" w14:textId="77777777" w:rsidR="00F46ECC" w:rsidRDefault="00F46ECC" w:rsidP="00D92CC0"/>
                    <w:p w14:paraId="1A420DD7" w14:textId="77777777" w:rsidR="00F46ECC" w:rsidRDefault="00F46ECC" w:rsidP="00D92CC0"/>
                    <w:p w14:paraId="7319AEFE" w14:textId="77777777" w:rsidR="00F46ECC" w:rsidRDefault="00F46ECC" w:rsidP="00D92CC0"/>
                  </w:txbxContent>
                </v:textbox>
                <w10:wrap type="tight"/>
              </v:shape>
            </w:pict>
          </mc:Fallback>
        </mc:AlternateContent>
      </w:r>
      <w:r w:rsidR="00BA2313">
        <w:rPr>
          <w:rFonts w:cs="Arial"/>
        </w:rPr>
        <w:t>Gas!</w:t>
      </w:r>
      <w:r>
        <w:rPr>
          <w:rFonts w:cs="Arial"/>
        </w:rPr>
        <w:t xml:space="preserve"> </w:t>
      </w:r>
      <w:r w:rsidR="00BA2313">
        <w:rPr>
          <w:rFonts w:cs="Arial"/>
        </w:rPr>
        <w:t xml:space="preserve">Gas! Quick, boys! – An ecstasy of fumbling, </w:t>
      </w:r>
      <w:r w:rsidR="00BA2313">
        <w:rPr>
          <w:rFonts w:cs="Arial"/>
        </w:rPr>
        <w:br/>
        <w:t xml:space="preserve">Fitting the clumsy helmets just in time; </w:t>
      </w:r>
      <w:r w:rsidR="00BA2313">
        <w:rPr>
          <w:rFonts w:cs="Arial"/>
        </w:rPr>
        <w:br/>
        <w:t xml:space="preserve">But someone still was yelling out and stumbling, </w:t>
      </w:r>
      <w:r w:rsidR="00BA2313">
        <w:rPr>
          <w:rFonts w:cs="Arial"/>
        </w:rPr>
        <w:br/>
        <w:t xml:space="preserve">And </w:t>
      </w:r>
      <w:proofErr w:type="spellStart"/>
      <w:r w:rsidR="00BA2313">
        <w:rPr>
          <w:rFonts w:cs="Arial"/>
        </w:rPr>
        <w:t>flound'ring</w:t>
      </w:r>
      <w:proofErr w:type="spellEnd"/>
      <w:r w:rsidR="00BA2313">
        <w:rPr>
          <w:rFonts w:cs="Arial"/>
        </w:rPr>
        <w:t xml:space="preserve"> like a man in fire or lime . . . </w:t>
      </w:r>
      <w:r w:rsidR="00BA2313">
        <w:rPr>
          <w:rFonts w:cs="Arial"/>
        </w:rPr>
        <w:br/>
        <w:t xml:space="preserve">Dim, through the misty panes and thick green light, </w:t>
      </w:r>
      <w:r w:rsidR="00BA2313">
        <w:rPr>
          <w:rFonts w:cs="Arial"/>
        </w:rPr>
        <w:br/>
        <w:t xml:space="preserve">As under a green sea, I saw him drowning. </w:t>
      </w:r>
      <w:r w:rsidR="00BA2313">
        <w:rPr>
          <w:rFonts w:cs="Arial"/>
        </w:rPr>
        <w:br/>
        <w:t xml:space="preserve">In all my dreams, before my helpless sight, </w:t>
      </w:r>
      <w:r w:rsidR="00BA2313">
        <w:rPr>
          <w:rFonts w:cs="Arial"/>
        </w:rPr>
        <w:br/>
        <w:t xml:space="preserve">He plunges at me, guttering, choking, drowning. </w:t>
      </w:r>
      <w:r w:rsidR="00BA2313">
        <w:rPr>
          <w:rFonts w:cs="Arial"/>
        </w:rPr>
        <w:br/>
        <w:t xml:space="preserve">If in some smothering dreams you too could pace </w:t>
      </w:r>
      <w:r w:rsidR="00BA2313">
        <w:rPr>
          <w:rFonts w:cs="Arial"/>
        </w:rPr>
        <w:br/>
        <w:t xml:space="preserve">Behind the wagon that we flung him in, </w:t>
      </w:r>
      <w:r w:rsidR="00BA2313">
        <w:rPr>
          <w:rFonts w:cs="Arial"/>
        </w:rPr>
        <w:br/>
        <w:t xml:space="preserve">And watch the white eyes writhing in his face, </w:t>
      </w:r>
      <w:r w:rsidR="00BA2313">
        <w:rPr>
          <w:rFonts w:cs="Arial"/>
        </w:rPr>
        <w:br/>
        <w:t xml:space="preserve">His hanging face, like a devil's sick of sin; </w:t>
      </w:r>
      <w:r w:rsidR="00BA2313">
        <w:rPr>
          <w:rFonts w:cs="Arial"/>
        </w:rPr>
        <w:br/>
        <w:t xml:space="preserve">If you could hear, at every jolt, the blood </w:t>
      </w:r>
      <w:r w:rsidR="00BA2313">
        <w:rPr>
          <w:rFonts w:cs="Arial"/>
        </w:rPr>
        <w:br/>
        <w:t>Come gargling from the froth</w:t>
      </w:r>
      <w:bookmarkStart w:id="0" w:name="_GoBack"/>
      <w:bookmarkEnd w:id="0"/>
      <w:r w:rsidR="00BA2313">
        <w:rPr>
          <w:rFonts w:cs="Arial"/>
        </w:rPr>
        <w:t xml:space="preserve">-corrupted lungs, </w:t>
      </w:r>
      <w:r w:rsidR="00BA2313">
        <w:rPr>
          <w:rFonts w:cs="Arial"/>
        </w:rPr>
        <w:br/>
        <w:t xml:space="preserve">Obscene as cancer, bitter as the cud  </w:t>
      </w:r>
      <w:r w:rsidR="00BA2313">
        <w:rPr>
          <w:rFonts w:cs="Arial"/>
        </w:rPr>
        <w:br/>
        <w:t xml:space="preserve">Of vile, incurable sores on innocent tongues, </w:t>
      </w:r>
      <w:r w:rsidR="00BA2313">
        <w:rPr>
          <w:rFonts w:cs="Arial"/>
        </w:rPr>
        <w:br/>
        <w:t xml:space="preserve">My friend, you would not tell with such high zest  </w:t>
      </w:r>
      <w:r w:rsidR="00BA2313">
        <w:rPr>
          <w:rFonts w:cs="Arial"/>
        </w:rPr>
        <w:br/>
        <w:t xml:space="preserve">To children ardent for some desperate glory, </w:t>
      </w:r>
      <w:r w:rsidR="00BA2313">
        <w:rPr>
          <w:rFonts w:cs="Arial"/>
        </w:rPr>
        <w:br/>
        <w:t xml:space="preserve">The old Lie; Dulce et Decorum </w:t>
      </w:r>
      <w:proofErr w:type="spellStart"/>
      <w:r w:rsidR="00BA2313">
        <w:rPr>
          <w:rFonts w:cs="Arial"/>
        </w:rPr>
        <w:t>est</w:t>
      </w:r>
      <w:proofErr w:type="spellEnd"/>
      <w:r w:rsidR="00BA2313">
        <w:rPr>
          <w:rFonts w:cs="Arial"/>
        </w:rPr>
        <w:t xml:space="preserve"> </w:t>
      </w:r>
      <w:r w:rsidR="00BA2313">
        <w:rPr>
          <w:rFonts w:cs="Arial"/>
        </w:rPr>
        <w:br/>
        <w:t>Pro patria mori</w:t>
      </w:r>
    </w:p>
    <w:p w14:paraId="388F9CF7" w14:textId="77777777" w:rsidR="00BA2313" w:rsidRDefault="00BA2313" w:rsidP="00BA2313">
      <w:pPr>
        <w:tabs>
          <w:tab w:val="left" w:pos="3262"/>
        </w:tabs>
        <w:rPr>
          <w:b/>
          <w:u w:val="single"/>
        </w:rPr>
      </w:pPr>
      <w:r>
        <w:rPr>
          <w:b/>
          <w:u w:val="single"/>
        </w:rPr>
        <w:t>Source C – From the notebook of Lance Sergeant Elmer Cotton, who serves in the 5</w:t>
      </w:r>
      <w:r w:rsidRPr="00BA2313">
        <w:rPr>
          <w:b/>
          <w:u w:val="single"/>
          <w:vertAlign w:val="superscript"/>
        </w:rPr>
        <w:t>th</w:t>
      </w:r>
      <w:r>
        <w:rPr>
          <w:b/>
          <w:u w:val="single"/>
        </w:rPr>
        <w:t xml:space="preserve"> Northumberland Fusiliers in 1915. He is describing the effects of a chlorine gas attack</w:t>
      </w:r>
    </w:p>
    <w:p w14:paraId="788579FB" w14:textId="77777777" w:rsidR="00E8522C" w:rsidRDefault="00BA2313" w:rsidP="00BA2313">
      <w:pPr>
        <w:tabs>
          <w:tab w:val="left" w:pos="3262"/>
        </w:tabs>
      </w:pPr>
      <w:r>
        <w:t xml:space="preserve">It produces a flooding of the lungs. It is the equivalent to drowning, only on fry land. The effects are these – a </w:t>
      </w:r>
      <w:r w:rsidR="00E8522C">
        <w:t>s</w:t>
      </w:r>
      <w:r>
        <w:t>plitting headache and a terrific thirst (but to drink water is instant death)</w:t>
      </w:r>
      <w:r w:rsidR="00E8522C">
        <w:t>, a knife-edge pain in the lungs and the coughing up of a greenish froth off the stomach and the lungs, finally resulting in death. It is a fiendish death to die.</w:t>
      </w:r>
    </w:p>
    <w:p w14:paraId="33A5929D" w14:textId="77777777" w:rsidR="00BA2313" w:rsidRDefault="00E8522C" w:rsidP="00BA2313">
      <w:pPr>
        <w:tabs>
          <w:tab w:val="left" w:pos="3262"/>
        </w:tabs>
      </w:pPr>
      <w:r>
        <w:t xml:space="preserve"> </w:t>
      </w:r>
    </w:p>
    <w:p w14:paraId="71F65165" w14:textId="77777777" w:rsidR="00E8522C" w:rsidRPr="00BA2313" w:rsidRDefault="00E8522C" w:rsidP="00BA2313">
      <w:pPr>
        <w:tabs>
          <w:tab w:val="left" w:pos="3262"/>
        </w:tabs>
      </w:pPr>
    </w:p>
    <w:p w14:paraId="119D9105" w14:textId="77777777" w:rsidR="00D92CC0" w:rsidRDefault="00D92CC0" w:rsidP="00D92CC0">
      <w:pPr>
        <w:tabs>
          <w:tab w:val="left" w:pos="6402"/>
        </w:tabs>
        <w:rPr>
          <w:b/>
          <w:u w:val="single"/>
        </w:rPr>
      </w:pPr>
      <w:r>
        <w:rPr>
          <w:b/>
          <w:u w:val="single"/>
        </w:rPr>
        <w:lastRenderedPageBreak/>
        <w:t xml:space="preserve">Exam Practice – How useful are Sources B, C for an enquiry into the impact of gas attacks on the Western Front </w:t>
      </w:r>
    </w:p>
    <w:p w14:paraId="64D13412" w14:textId="76016AEA" w:rsidR="00ED3FCA" w:rsidRDefault="00D92CC0" w:rsidP="00CC4B2F">
      <w:pPr>
        <w:tabs>
          <w:tab w:val="left" w:pos="6402"/>
        </w:tabs>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B673A3" w14:textId="77777777" w:rsidR="006D0968" w:rsidRDefault="006D0968" w:rsidP="00E8522C">
      <w:pPr>
        <w:tabs>
          <w:tab w:val="left" w:pos="3106"/>
        </w:tabs>
      </w:pPr>
    </w:p>
    <w:p w14:paraId="191CABCF" w14:textId="77777777" w:rsidR="006D0968" w:rsidRDefault="006D0968" w:rsidP="00E8522C">
      <w:pPr>
        <w:tabs>
          <w:tab w:val="left" w:pos="3106"/>
        </w:tabs>
      </w:pPr>
    </w:p>
    <w:p w14:paraId="717832B8" w14:textId="77777777" w:rsidR="006D0968" w:rsidRDefault="006D0968" w:rsidP="00E8522C">
      <w:pPr>
        <w:tabs>
          <w:tab w:val="left" w:pos="3106"/>
        </w:tabs>
      </w:pPr>
    </w:p>
    <w:p w14:paraId="1F8E56A1" w14:textId="77777777" w:rsidR="006D0968" w:rsidRDefault="006D0968" w:rsidP="00E8522C">
      <w:pPr>
        <w:tabs>
          <w:tab w:val="left" w:pos="3106"/>
        </w:tabs>
      </w:pPr>
    </w:p>
    <w:p w14:paraId="37B23617" w14:textId="2B3EB40E" w:rsidR="00E8522C" w:rsidRDefault="00E8522C" w:rsidP="00E8522C">
      <w:pPr>
        <w:tabs>
          <w:tab w:val="left" w:pos="3106"/>
        </w:tabs>
      </w:pPr>
      <w:r>
        <w:lastRenderedPageBreak/>
        <w:t xml:space="preserve">Exam Practice: </w:t>
      </w:r>
      <w:r w:rsidR="00D92CC0">
        <w:t xml:space="preserve">How could you follow </w:t>
      </w:r>
      <w:proofErr w:type="gramStart"/>
      <w:r w:rsidR="00D92CC0">
        <w:t xml:space="preserve">up </w:t>
      </w:r>
      <w:r>
        <w:t xml:space="preserve"> Source</w:t>
      </w:r>
      <w:proofErr w:type="gramEnd"/>
      <w:r>
        <w:t xml:space="preserve"> B to find out more about the effects of </w:t>
      </w:r>
      <w:r w:rsidR="00D92CC0">
        <w:t>g</w:t>
      </w:r>
      <w:r>
        <w:t>as attacks?</w:t>
      </w:r>
    </w:p>
    <w:p w14:paraId="7A9987D0" w14:textId="4F1626FE" w:rsidR="00E6329E" w:rsidRPr="00E8522C" w:rsidRDefault="00895150" w:rsidP="00E6329E">
      <w:pPr>
        <w:numPr>
          <w:ilvl w:val="0"/>
          <w:numId w:val="16"/>
        </w:numPr>
        <w:tabs>
          <w:tab w:val="left" w:pos="3106"/>
        </w:tabs>
      </w:pPr>
      <w:r w:rsidRPr="00E8522C">
        <w:t>Which detail would you follow up?</w:t>
      </w:r>
      <w:r w:rsidR="00D92CC0">
        <w:t xml:space="preserve"> _________________________________________________________________________________________________________________________________________________________________________________________________________________________________</w:t>
      </w:r>
      <w:r w:rsidR="00E6329E">
        <w:t>_________________________________________________________________________________________________________________________________________________________________________________________________________________________________</w:t>
      </w:r>
    </w:p>
    <w:p w14:paraId="71D8D46B" w14:textId="1DA47512" w:rsidR="00E8522C" w:rsidRPr="00E8522C" w:rsidRDefault="00895150" w:rsidP="00E6329E">
      <w:pPr>
        <w:numPr>
          <w:ilvl w:val="0"/>
          <w:numId w:val="16"/>
        </w:numPr>
        <w:tabs>
          <w:tab w:val="left" w:pos="3106"/>
        </w:tabs>
      </w:pPr>
      <w:r w:rsidRPr="00E8522C">
        <w:t>What question would you ask?</w:t>
      </w:r>
      <w:r w:rsidR="00D92CC0">
        <w:t xml:space="preserve"> ___________________________________________________________________________</w:t>
      </w:r>
      <w:r w:rsidR="00E6329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5A1252" w14:textId="3E15AD3F" w:rsidR="00895150" w:rsidRDefault="00895150" w:rsidP="00E6329E">
      <w:pPr>
        <w:numPr>
          <w:ilvl w:val="0"/>
          <w:numId w:val="16"/>
        </w:numPr>
        <w:tabs>
          <w:tab w:val="left" w:pos="3106"/>
        </w:tabs>
      </w:pPr>
      <w:r w:rsidRPr="00E8522C">
        <w:t>What type of source would you want to answer your question?</w:t>
      </w:r>
      <w:r w:rsidR="00D92CC0">
        <w:t xml:space="preserve"> ___________________________________________________________________________</w:t>
      </w:r>
      <w:r w:rsidR="00E6329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7D9A98" w14:textId="77777777" w:rsidR="00895150" w:rsidRDefault="00895150" w:rsidP="00E8522C">
      <w:pPr>
        <w:numPr>
          <w:ilvl w:val="0"/>
          <w:numId w:val="16"/>
        </w:numPr>
        <w:tabs>
          <w:tab w:val="left" w:pos="3106"/>
        </w:tabs>
      </w:pPr>
      <w:r w:rsidRPr="00E8522C">
        <w:t>Why might that source help you answer your question?</w:t>
      </w:r>
    </w:p>
    <w:p w14:paraId="127D1972" w14:textId="68F39343" w:rsidR="00E6329E" w:rsidRPr="00E8522C" w:rsidRDefault="00E6329E" w:rsidP="00E6329E">
      <w:pPr>
        <w:tabs>
          <w:tab w:val="left" w:pos="3106"/>
        </w:tabs>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A0AC03" w14:textId="6445E874" w:rsidR="00E8522C" w:rsidRDefault="00E8522C" w:rsidP="00E8522C">
      <w:pPr>
        <w:pStyle w:val="ListParagraph"/>
      </w:pPr>
    </w:p>
    <w:p w14:paraId="6FF3AD0E" w14:textId="77777777" w:rsidR="00E8522C" w:rsidRDefault="00E8522C" w:rsidP="00E8522C">
      <w:pPr>
        <w:tabs>
          <w:tab w:val="left" w:pos="3106"/>
        </w:tabs>
      </w:pPr>
    </w:p>
    <w:p w14:paraId="7242D43D" w14:textId="77777777" w:rsidR="00D92CC0" w:rsidRDefault="00D92CC0" w:rsidP="00E8522C">
      <w:pPr>
        <w:tabs>
          <w:tab w:val="left" w:pos="6402"/>
        </w:tabs>
      </w:pPr>
    </w:p>
    <w:p w14:paraId="08D52691" w14:textId="77777777" w:rsidR="00D92CC0" w:rsidRDefault="00D92CC0" w:rsidP="00E8522C">
      <w:pPr>
        <w:tabs>
          <w:tab w:val="left" w:pos="6402"/>
        </w:tabs>
      </w:pPr>
    </w:p>
    <w:p w14:paraId="74354CA2" w14:textId="77777777" w:rsidR="00D92CC0" w:rsidRDefault="00D92CC0" w:rsidP="00E8522C">
      <w:pPr>
        <w:tabs>
          <w:tab w:val="left" w:pos="6402"/>
        </w:tabs>
      </w:pPr>
    </w:p>
    <w:p w14:paraId="3BC9D964" w14:textId="77777777" w:rsidR="00D92CC0" w:rsidRDefault="00D92CC0" w:rsidP="00E8522C">
      <w:pPr>
        <w:tabs>
          <w:tab w:val="left" w:pos="6402"/>
        </w:tabs>
      </w:pPr>
    </w:p>
    <w:p w14:paraId="49A59297" w14:textId="77777777" w:rsidR="00D92CC0" w:rsidRDefault="00D92CC0" w:rsidP="00E8522C">
      <w:pPr>
        <w:tabs>
          <w:tab w:val="left" w:pos="6402"/>
        </w:tabs>
      </w:pPr>
    </w:p>
    <w:p w14:paraId="44D8DDA5" w14:textId="77777777" w:rsidR="00E6329E" w:rsidRDefault="00E6329E" w:rsidP="00E6329E">
      <w:pPr>
        <w:tabs>
          <w:tab w:val="left" w:pos="6402"/>
        </w:tabs>
      </w:pPr>
    </w:p>
    <w:tbl>
      <w:tblPr>
        <w:tblStyle w:val="TableGrid"/>
        <w:tblpPr w:leftFromText="180" w:rightFromText="180" w:vertAnchor="page" w:horzAnchor="margin" w:tblpY="4981"/>
        <w:tblW w:w="0" w:type="auto"/>
        <w:tblLook w:val="04A0" w:firstRow="1" w:lastRow="0" w:firstColumn="1" w:lastColumn="0" w:noHBand="0" w:noVBand="1"/>
      </w:tblPr>
      <w:tblGrid>
        <w:gridCol w:w="1351"/>
        <w:gridCol w:w="62"/>
        <w:gridCol w:w="1754"/>
        <w:gridCol w:w="1243"/>
        <w:gridCol w:w="2748"/>
        <w:gridCol w:w="1858"/>
      </w:tblGrid>
      <w:tr w:rsidR="00E6329E" w:rsidRPr="00C66292" w14:paraId="24550D9F" w14:textId="77777777" w:rsidTr="00E6329E">
        <w:tc>
          <w:tcPr>
            <w:tcW w:w="1413" w:type="dxa"/>
            <w:gridSpan w:val="2"/>
            <w:tcBorders>
              <w:top w:val="single" w:sz="4" w:space="0" w:color="auto"/>
              <w:left w:val="single" w:sz="4" w:space="0" w:color="auto"/>
              <w:bottom w:val="single" w:sz="4" w:space="0" w:color="auto"/>
              <w:right w:val="single" w:sz="4" w:space="0" w:color="auto"/>
            </w:tcBorders>
            <w:hideMark/>
          </w:tcPr>
          <w:p w14:paraId="235584F0" w14:textId="77777777" w:rsidR="00E6329E" w:rsidRPr="00C66292" w:rsidRDefault="00E6329E" w:rsidP="00E6329E">
            <w:pPr>
              <w:rPr>
                <w:b/>
                <w:sz w:val="24"/>
                <w:szCs w:val="28"/>
              </w:rPr>
            </w:pPr>
            <w:r w:rsidRPr="00C66292">
              <w:rPr>
                <w:b/>
                <w:sz w:val="24"/>
                <w:szCs w:val="28"/>
              </w:rPr>
              <w:lastRenderedPageBreak/>
              <w:t>Stage</w:t>
            </w:r>
          </w:p>
        </w:tc>
        <w:tc>
          <w:tcPr>
            <w:tcW w:w="1754" w:type="dxa"/>
            <w:tcBorders>
              <w:top w:val="single" w:sz="4" w:space="0" w:color="auto"/>
              <w:left w:val="single" w:sz="4" w:space="0" w:color="auto"/>
              <w:bottom w:val="single" w:sz="4" w:space="0" w:color="auto"/>
              <w:right w:val="single" w:sz="4" w:space="0" w:color="auto"/>
            </w:tcBorders>
            <w:hideMark/>
          </w:tcPr>
          <w:p w14:paraId="22D9AFC0" w14:textId="77777777" w:rsidR="00E6329E" w:rsidRPr="00C66292" w:rsidRDefault="00E6329E" w:rsidP="00E6329E">
            <w:pPr>
              <w:rPr>
                <w:b/>
                <w:sz w:val="24"/>
                <w:szCs w:val="28"/>
              </w:rPr>
            </w:pPr>
            <w:r w:rsidRPr="00C66292">
              <w:rPr>
                <w:b/>
                <w:sz w:val="24"/>
                <w:szCs w:val="28"/>
                <w:u w:val="single"/>
              </w:rPr>
              <w:t>Where</w:t>
            </w:r>
            <w:r w:rsidRPr="00C66292">
              <w:rPr>
                <w:b/>
                <w:sz w:val="24"/>
                <w:szCs w:val="28"/>
              </w:rPr>
              <w:t xml:space="preserve"> were they?</w:t>
            </w:r>
          </w:p>
        </w:tc>
        <w:tc>
          <w:tcPr>
            <w:tcW w:w="1243" w:type="dxa"/>
            <w:tcBorders>
              <w:top w:val="single" w:sz="4" w:space="0" w:color="auto"/>
              <w:left w:val="single" w:sz="4" w:space="0" w:color="auto"/>
              <w:bottom w:val="single" w:sz="4" w:space="0" w:color="auto"/>
              <w:right w:val="single" w:sz="4" w:space="0" w:color="auto"/>
            </w:tcBorders>
            <w:hideMark/>
          </w:tcPr>
          <w:p w14:paraId="143813F2" w14:textId="77777777" w:rsidR="00E6329E" w:rsidRPr="00C66292" w:rsidRDefault="00E6329E" w:rsidP="00E6329E">
            <w:pPr>
              <w:rPr>
                <w:b/>
                <w:sz w:val="24"/>
                <w:szCs w:val="28"/>
              </w:rPr>
            </w:pPr>
            <w:r w:rsidRPr="00C66292">
              <w:rPr>
                <w:b/>
                <w:sz w:val="24"/>
                <w:szCs w:val="28"/>
                <w:u w:val="single"/>
              </w:rPr>
              <w:t>Who</w:t>
            </w:r>
            <w:r w:rsidRPr="00C66292">
              <w:rPr>
                <w:b/>
                <w:sz w:val="24"/>
                <w:szCs w:val="28"/>
              </w:rPr>
              <w:t xml:space="preserve"> worked there?</w:t>
            </w:r>
          </w:p>
        </w:tc>
        <w:tc>
          <w:tcPr>
            <w:tcW w:w="2748" w:type="dxa"/>
            <w:tcBorders>
              <w:top w:val="single" w:sz="4" w:space="0" w:color="auto"/>
              <w:left w:val="single" w:sz="4" w:space="0" w:color="auto"/>
              <w:bottom w:val="single" w:sz="4" w:space="0" w:color="auto"/>
              <w:right w:val="single" w:sz="4" w:space="0" w:color="auto"/>
            </w:tcBorders>
            <w:hideMark/>
          </w:tcPr>
          <w:p w14:paraId="4661F16C" w14:textId="77777777" w:rsidR="00E6329E" w:rsidRPr="00C66292" w:rsidRDefault="00E6329E" w:rsidP="00E6329E">
            <w:pPr>
              <w:rPr>
                <w:b/>
                <w:sz w:val="24"/>
                <w:szCs w:val="28"/>
              </w:rPr>
            </w:pPr>
            <w:r w:rsidRPr="00C66292">
              <w:rPr>
                <w:b/>
                <w:sz w:val="24"/>
                <w:szCs w:val="28"/>
                <w:u w:val="single"/>
              </w:rPr>
              <w:t>What</w:t>
            </w:r>
            <w:r w:rsidRPr="00C66292">
              <w:rPr>
                <w:b/>
                <w:sz w:val="24"/>
                <w:szCs w:val="28"/>
              </w:rPr>
              <w:t xml:space="preserve"> was their role/purpose?</w:t>
            </w:r>
          </w:p>
        </w:tc>
        <w:tc>
          <w:tcPr>
            <w:tcW w:w="1858" w:type="dxa"/>
            <w:tcBorders>
              <w:top w:val="single" w:sz="4" w:space="0" w:color="auto"/>
              <w:left w:val="single" w:sz="4" w:space="0" w:color="auto"/>
              <w:bottom w:val="single" w:sz="4" w:space="0" w:color="auto"/>
              <w:right w:val="single" w:sz="4" w:space="0" w:color="auto"/>
            </w:tcBorders>
            <w:hideMark/>
          </w:tcPr>
          <w:p w14:paraId="36779327" w14:textId="77777777" w:rsidR="00E6329E" w:rsidRPr="00C66292" w:rsidRDefault="00E6329E" w:rsidP="00E6329E">
            <w:pPr>
              <w:rPr>
                <w:b/>
                <w:sz w:val="24"/>
                <w:szCs w:val="28"/>
              </w:rPr>
            </w:pPr>
            <w:r w:rsidRPr="00C66292">
              <w:rPr>
                <w:b/>
                <w:sz w:val="24"/>
                <w:szCs w:val="28"/>
                <w:u w:val="single"/>
              </w:rPr>
              <w:t>How</w:t>
            </w:r>
            <w:r w:rsidRPr="00C66292">
              <w:rPr>
                <w:b/>
                <w:sz w:val="24"/>
                <w:szCs w:val="28"/>
              </w:rPr>
              <w:t xml:space="preserve"> were soldiers transported to them?</w:t>
            </w:r>
          </w:p>
        </w:tc>
      </w:tr>
      <w:tr w:rsidR="00E6329E" w14:paraId="7CF1CD53" w14:textId="77777777" w:rsidTr="00E6329E">
        <w:tc>
          <w:tcPr>
            <w:tcW w:w="1351" w:type="dxa"/>
            <w:tcBorders>
              <w:top w:val="single" w:sz="4" w:space="0" w:color="auto"/>
              <w:left w:val="single" w:sz="4" w:space="0" w:color="auto"/>
              <w:bottom w:val="single" w:sz="4" w:space="0" w:color="auto"/>
              <w:right w:val="single" w:sz="4" w:space="0" w:color="auto"/>
            </w:tcBorders>
            <w:hideMark/>
          </w:tcPr>
          <w:p w14:paraId="6DF8470E" w14:textId="77777777" w:rsidR="00E6329E" w:rsidRPr="00C66292" w:rsidRDefault="00E6329E" w:rsidP="00E6329E">
            <w:pPr>
              <w:rPr>
                <w:b/>
                <w:sz w:val="24"/>
              </w:rPr>
            </w:pPr>
            <w:r w:rsidRPr="00C66292">
              <w:rPr>
                <w:b/>
                <w:sz w:val="24"/>
                <w:szCs w:val="28"/>
              </w:rPr>
              <w:t>1: Regimental Aid Post (RAP)</w:t>
            </w:r>
          </w:p>
        </w:tc>
        <w:tc>
          <w:tcPr>
            <w:tcW w:w="1816" w:type="dxa"/>
            <w:gridSpan w:val="2"/>
            <w:tcBorders>
              <w:top w:val="single" w:sz="4" w:space="0" w:color="auto"/>
              <w:left w:val="single" w:sz="4" w:space="0" w:color="auto"/>
              <w:bottom w:val="single" w:sz="4" w:space="0" w:color="auto"/>
              <w:right w:val="single" w:sz="4" w:space="0" w:color="auto"/>
            </w:tcBorders>
          </w:tcPr>
          <w:p w14:paraId="68CACA10" w14:textId="77777777" w:rsidR="00E6329E" w:rsidRDefault="00E6329E" w:rsidP="00E6329E"/>
          <w:p w14:paraId="46B6A9E5" w14:textId="77777777" w:rsidR="00E6329E" w:rsidRDefault="00E6329E" w:rsidP="00E6329E"/>
          <w:p w14:paraId="68A0871D" w14:textId="77777777" w:rsidR="00E6329E" w:rsidRDefault="00E6329E" w:rsidP="00E6329E"/>
          <w:p w14:paraId="716C43F7" w14:textId="77777777" w:rsidR="00E6329E" w:rsidRDefault="00E6329E" w:rsidP="00E6329E"/>
          <w:p w14:paraId="6178522A" w14:textId="77777777" w:rsidR="00E6329E" w:rsidRDefault="00E6329E" w:rsidP="00E6329E"/>
          <w:p w14:paraId="5FF503C7" w14:textId="77777777" w:rsidR="00E6329E" w:rsidRDefault="00E6329E" w:rsidP="00E6329E"/>
          <w:p w14:paraId="559EC00F" w14:textId="77777777" w:rsidR="00E6329E" w:rsidRDefault="00E6329E" w:rsidP="00E6329E"/>
        </w:tc>
        <w:tc>
          <w:tcPr>
            <w:tcW w:w="1243" w:type="dxa"/>
            <w:tcBorders>
              <w:top w:val="single" w:sz="4" w:space="0" w:color="auto"/>
              <w:left w:val="single" w:sz="4" w:space="0" w:color="auto"/>
              <w:bottom w:val="single" w:sz="4" w:space="0" w:color="auto"/>
              <w:right w:val="single" w:sz="4" w:space="0" w:color="auto"/>
            </w:tcBorders>
          </w:tcPr>
          <w:p w14:paraId="463AE653" w14:textId="77777777" w:rsidR="00E6329E" w:rsidRDefault="00E6329E" w:rsidP="00E6329E"/>
        </w:tc>
        <w:tc>
          <w:tcPr>
            <w:tcW w:w="2748" w:type="dxa"/>
            <w:tcBorders>
              <w:top w:val="single" w:sz="4" w:space="0" w:color="auto"/>
              <w:left w:val="single" w:sz="4" w:space="0" w:color="auto"/>
              <w:bottom w:val="single" w:sz="4" w:space="0" w:color="auto"/>
              <w:right w:val="single" w:sz="4" w:space="0" w:color="auto"/>
            </w:tcBorders>
          </w:tcPr>
          <w:p w14:paraId="5CA2E70D" w14:textId="77777777" w:rsidR="00E6329E" w:rsidRDefault="00E6329E" w:rsidP="00E6329E"/>
        </w:tc>
        <w:tc>
          <w:tcPr>
            <w:tcW w:w="1858" w:type="dxa"/>
            <w:tcBorders>
              <w:top w:val="single" w:sz="4" w:space="0" w:color="auto"/>
              <w:left w:val="single" w:sz="4" w:space="0" w:color="auto"/>
              <w:bottom w:val="single" w:sz="4" w:space="0" w:color="auto"/>
              <w:right w:val="single" w:sz="4" w:space="0" w:color="auto"/>
            </w:tcBorders>
          </w:tcPr>
          <w:p w14:paraId="7086C2F3" w14:textId="77777777" w:rsidR="00E6329E" w:rsidRDefault="00E6329E" w:rsidP="00E6329E"/>
        </w:tc>
      </w:tr>
      <w:tr w:rsidR="00E6329E" w14:paraId="23A605BD" w14:textId="77777777" w:rsidTr="00E6329E">
        <w:tc>
          <w:tcPr>
            <w:tcW w:w="1351" w:type="dxa"/>
            <w:tcBorders>
              <w:top w:val="single" w:sz="4" w:space="0" w:color="auto"/>
              <w:left w:val="single" w:sz="4" w:space="0" w:color="auto"/>
              <w:bottom w:val="single" w:sz="4" w:space="0" w:color="auto"/>
              <w:right w:val="single" w:sz="4" w:space="0" w:color="auto"/>
            </w:tcBorders>
            <w:hideMark/>
          </w:tcPr>
          <w:p w14:paraId="635EDC77" w14:textId="77777777" w:rsidR="00E6329E" w:rsidRPr="00C66292" w:rsidRDefault="00E6329E" w:rsidP="00E6329E">
            <w:pPr>
              <w:rPr>
                <w:b/>
                <w:sz w:val="24"/>
              </w:rPr>
            </w:pPr>
            <w:r w:rsidRPr="00C66292">
              <w:rPr>
                <w:b/>
                <w:sz w:val="24"/>
                <w:szCs w:val="28"/>
              </w:rPr>
              <w:t>2: Dressing Stations (ADS and MDS)</w:t>
            </w:r>
          </w:p>
        </w:tc>
        <w:tc>
          <w:tcPr>
            <w:tcW w:w="1816" w:type="dxa"/>
            <w:gridSpan w:val="2"/>
            <w:tcBorders>
              <w:top w:val="single" w:sz="4" w:space="0" w:color="auto"/>
              <w:left w:val="single" w:sz="4" w:space="0" w:color="auto"/>
              <w:bottom w:val="single" w:sz="4" w:space="0" w:color="auto"/>
              <w:right w:val="single" w:sz="4" w:space="0" w:color="auto"/>
            </w:tcBorders>
          </w:tcPr>
          <w:p w14:paraId="493CB00D" w14:textId="77777777" w:rsidR="00E6329E" w:rsidRDefault="00E6329E" w:rsidP="00E6329E"/>
          <w:p w14:paraId="383AAF00" w14:textId="77777777" w:rsidR="00E6329E" w:rsidRDefault="00E6329E" w:rsidP="00E6329E"/>
          <w:p w14:paraId="3E586965" w14:textId="77777777" w:rsidR="00E6329E" w:rsidRDefault="00E6329E" w:rsidP="00E6329E"/>
          <w:p w14:paraId="60D00BBA" w14:textId="77777777" w:rsidR="00E6329E" w:rsidRDefault="00E6329E" w:rsidP="00E6329E"/>
          <w:p w14:paraId="285EB5B7" w14:textId="77777777" w:rsidR="00E6329E" w:rsidRDefault="00E6329E" w:rsidP="00E6329E"/>
          <w:p w14:paraId="546DEA79" w14:textId="77777777" w:rsidR="00E6329E" w:rsidRDefault="00E6329E" w:rsidP="00E6329E"/>
          <w:p w14:paraId="17C8F841" w14:textId="77777777" w:rsidR="00E6329E" w:rsidRDefault="00E6329E" w:rsidP="00E6329E"/>
          <w:p w14:paraId="13E8965B" w14:textId="77777777" w:rsidR="00E6329E" w:rsidRDefault="00E6329E" w:rsidP="00E6329E"/>
          <w:p w14:paraId="5CDCD223" w14:textId="77777777" w:rsidR="00E6329E" w:rsidRDefault="00E6329E" w:rsidP="00E6329E"/>
        </w:tc>
        <w:tc>
          <w:tcPr>
            <w:tcW w:w="1243" w:type="dxa"/>
            <w:tcBorders>
              <w:top w:val="single" w:sz="4" w:space="0" w:color="auto"/>
              <w:left w:val="single" w:sz="4" w:space="0" w:color="auto"/>
              <w:bottom w:val="single" w:sz="4" w:space="0" w:color="auto"/>
              <w:right w:val="single" w:sz="4" w:space="0" w:color="auto"/>
            </w:tcBorders>
          </w:tcPr>
          <w:p w14:paraId="1E766195" w14:textId="77777777" w:rsidR="00E6329E" w:rsidRDefault="00E6329E" w:rsidP="00E6329E"/>
        </w:tc>
        <w:tc>
          <w:tcPr>
            <w:tcW w:w="2748" w:type="dxa"/>
            <w:tcBorders>
              <w:top w:val="single" w:sz="4" w:space="0" w:color="auto"/>
              <w:left w:val="single" w:sz="4" w:space="0" w:color="auto"/>
              <w:bottom w:val="single" w:sz="4" w:space="0" w:color="auto"/>
              <w:right w:val="single" w:sz="4" w:space="0" w:color="auto"/>
            </w:tcBorders>
          </w:tcPr>
          <w:p w14:paraId="3E8A54F0" w14:textId="77777777" w:rsidR="00E6329E" w:rsidRDefault="00E6329E" w:rsidP="00E6329E"/>
        </w:tc>
        <w:tc>
          <w:tcPr>
            <w:tcW w:w="1858" w:type="dxa"/>
            <w:tcBorders>
              <w:top w:val="single" w:sz="4" w:space="0" w:color="auto"/>
              <w:left w:val="single" w:sz="4" w:space="0" w:color="auto"/>
              <w:bottom w:val="single" w:sz="4" w:space="0" w:color="auto"/>
              <w:right w:val="single" w:sz="4" w:space="0" w:color="auto"/>
            </w:tcBorders>
          </w:tcPr>
          <w:p w14:paraId="5BE963C9" w14:textId="77777777" w:rsidR="00E6329E" w:rsidRDefault="00E6329E" w:rsidP="00E6329E"/>
        </w:tc>
      </w:tr>
      <w:tr w:rsidR="00E6329E" w14:paraId="41D55FDC" w14:textId="77777777" w:rsidTr="00E6329E">
        <w:tc>
          <w:tcPr>
            <w:tcW w:w="1351" w:type="dxa"/>
            <w:tcBorders>
              <w:top w:val="single" w:sz="4" w:space="0" w:color="auto"/>
              <w:left w:val="single" w:sz="4" w:space="0" w:color="auto"/>
              <w:bottom w:val="single" w:sz="4" w:space="0" w:color="auto"/>
              <w:right w:val="single" w:sz="4" w:space="0" w:color="auto"/>
            </w:tcBorders>
            <w:hideMark/>
          </w:tcPr>
          <w:p w14:paraId="3336F6D5" w14:textId="77777777" w:rsidR="00E6329E" w:rsidRPr="00C66292" w:rsidRDefault="00E6329E" w:rsidP="00E6329E">
            <w:pPr>
              <w:rPr>
                <w:b/>
                <w:sz w:val="24"/>
              </w:rPr>
            </w:pPr>
            <w:r w:rsidRPr="00C66292">
              <w:rPr>
                <w:b/>
                <w:sz w:val="24"/>
                <w:szCs w:val="28"/>
              </w:rPr>
              <w:t>3: Casualty Clearing Stations (CCS)</w:t>
            </w:r>
          </w:p>
        </w:tc>
        <w:tc>
          <w:tcPr>
            <w:tcW w:w="1816" w:type="dxa"/>
            <w:gridSpan w:val="2"/>
            <w:tcBorders>
              <w:top w:val="single" w:sz="4" w:space="0" w:color="auto"/>
              <w:left w:val="single" w:sz="4" w:space="0" w:color="auto"/>
              <w:bottom w:val="single" w:sz="4" w:space="0" w:color="auto"/>
              <w:right w:val="single" w:sz="4" w:space="0" w:color="auto"/>
            </w:tcBorders>
          </w:tcPr>
          <w:p w14:paraId="5EA814AE" w14:textId="77777777" w:rsidR="00E6329E" w:rsidRDefault="00E6329E" w:rsidP="00E6329E"/>
          <w:p w14:paraId="712E461A" w14:textId="77777777" w:rsidR="00E6329E" w:rsidRDefault="00E6329E" w:rsidP="00E6329E"/>
          <w:p w14:paraId="17444D0F" w14:textId="77777777" w:rsidR="00E6329E" w:rsidRDefault="00E6329E" w:rsidP="00E6329E"/>
          <w:p w14:paraId="324CE46F" w14:textId="77777777" w:rsidR="00E6329E" w:rsidRDefault="00E6329E" w:rsidP="00E6329E"/>
          <w:p w14:paraId="4AE441B4" w14:textId="77777777" w:rsidR="00E6329E" w:rsidRDefault="00E6329E" w:rsidP="00E6329E"/>
          <w:p w14:paraId="31B965E4" w14:textId="77777777" w:rsidR="00E6329E" w:rsidRDefault="00E6329E" w:rsidP="00E6329E"/>
          <w:p w14:paraId="3086AAF4" w14:textId="77777777" w:rsidR="00E6329E" w:rsidRDefault="00E6329E" w:rsidP="00E6329E"/>
          <w:p w14:paraId="3959254A" w14:textId="77777777" w:rsidR="00E6329E" w:rsidRDefault="00E6329E" w:rsidP="00E6329E"/>
          <w:p w14:paraId="2BF848C6" w14:textId="77777777" w:rsidR="00E6329E" w:rsidRDefault="00E6329E" w:rsidP="00E6329E"/>
        </w:tc>
        <w:tc>
          <w:tcPr>
            <w:tcW w:w="1243" w:type="dxa"/>
            <w:tcBorders>
              <w:top w:val="single" w:sz="4" w:space="0" w:color="auto"/>
              <w:left w:val="single" w:sz="4" w:space="0" w:color="auto"/>
              <w:bottom w:val="single" w:sz="4" w:space="0" w:color="auto"/>
              <w:right w:val="single" w:sz="4" w:space="0" w:color="auto"/>
            </w:tcBorders>
          </w:tcPr>
          <w:p w14:paraId="6F0C92F1" w14:textId="77777777" w:rsidR="00E6329E" w:rsidRDefault="00E6329E" w:rsidP="00E6329E"/>
        </w:tc>
        <w:tc>
          <w:tcPr>
            <w:tcW w:w="2748" w:type="dxa"/>
            <w:tcBorders>
              <w:top w:val="single" w:sz="4" w:space="0" w:color="auto"/>
              <w:left w:val="single" w:sz="4" w:space="0" w:color="auto"/>
              <w:bottom w:val="single" w:sz="4" w:space="0" w:color="auto"/>
              <w:right w:val="single" w:sz="4" w:space="0" w:color="auto"/>
            </w:tcBorders>
          </w:tcPr>
          <w:p w14:paraId="506E1E89" w14:textId="77777777" w:rsidR="00E6329E" w:rsidRDefault="00E6329E" w:rsidP="00E6329E"/>
        </w:tc>
        <w:tc>
          <w:tcPr>
            <w:tcW w:w="1858" w:type="dxa"/>
            <w:tcBorders>
              <w:top w:val="single" w:sz="4" w:space="0" w:color="auto"/>
              <w:left w:val="single" w:sz="4" w:space="0" w:color="auto"/>
              <w:bottom w:val="single" w:sz="4" w:space="0" w:color="auto"/>
              <w:right w:val="single" w:sz="4" w:space="0" w:color="auto"/>
            </w:tcBorders>
          </w:tcPr>
          <w:p w14:paraId="2B9658B2" w14:textId="77777777" w:rsidR="00E6329E" w:rsidRDefault="00E6329E" w:rsidP="00E6329E"/>
        </w:tc>
      </w:tr>
      <w:tr w:rsidR="00E6329E" w14:paraId="09A76C88" w14:textId="77777777" w:rsidTr="00E6329E">
        <w:tc>
          <w:tcPr>
            <w:tcW w:w="1351" w:type="dxa"/>
            <w:tcBorders>
              <w:top w:val="single" w:sz="4" w:space="0" w:color="auto"/>
              <w:left w:val="single" w:sz="4" w:space="0" w:color="auto"/>
              <w:bottom w:val="single" w:sz="4" w:space="0" w:color="auto"/>
              <w:right w:val="single" w:sz="4" w:space="0" w:color="auto"/>
            </w:tcBorders>
            <w:hideMark/>
          </w:tcPr>
          <w:p w14:paraId="31CB416E" w14:textId="77777777" w:rsidR="00E6329E" w:rsidRPr="00C66292" w:rsidRDefault="00E6329E" w:rsidP="00E6329E">
            <w:pPr>
              <w:rPr>
                <w:b/>
                <w:sz w:val="24"/>
              </w:rPr>
            </w:pPr>
            <w:r w:rsidRPr="00C66292">
              <w:rPr>
                <w:b/>
                <w:sz w:val="24"/>
                <w:szCs w:val="28"/>
              </w:rPr>
              <w:t>4: Base Hospitals</w:t>
            </w:r>
          </w:p>
        </w:tc>
        <w:tc>
          <w:tcPr>
            <w:tcW w:w="1816" w:type="dxa"/>
            <w:gridSpan w:val="2"/>
            <w:tcBorders>
              <w:top w:val="single" w:sz="4" w:space="0" w:color="auto"/>
              <w:left w:val="single" w:sz="4" w:space="0" w:color="auto"/>
              <w:bottom w:val="single" w:sz="4" w:space="0" w:color="auto"/>
              <w:right w:val="single" w:sz="4" w:space="0" w:color="auto"/>
            </w:tcBorders>
          </w:tcPr>
          <w:p w14:paraId="5D99EFE0" w14:textId="77777777" w:rsidR="00E6329E" w:rsidRDefault="00E6329E" w:rsidP="00E6329E"/>
          <w:p w14:paraId="7594592F" w14:textId="77777777" w:rsidR="00E6329E" w:rsidRDefault="00E6329E" w:rsidP="00E6329E"/>
          <w:p w14:paraId="572E6718" w14:textId="77777777" w:rsidR="00E6329E" w:rsidRDefault="00E6329E" w:rsidP="00E6329E"/>
          <w:p w14:paraId="2A35E9D9" w14:textId="77777777" w:rsidR="00E6329E" w:rsidRDefault="00E6329E" w:rsidP="00E6329E"/>
          <w:p w14:paraId="7158F369" w14:textId="77777777" w:rsidR="00E6329E" w:rsidRDefault="00E6329E" w:rsidP="00E6329E"/>
          <w:p w14:paraId="7C7EEB37" w14:textId="77777777" w:rsidR="00E6329E" w:rsidRDefault="00E6329E" w:rsidP="00E6329E"/>
          <w:p w14:paraId="2C12A8B9" w14:textId="77777777" w:rsidR="00E6329E" w:rsidRDefault="00E6329E" w:rsidP="00E6329E"/>
          <w:p w14:paraId="62DF91E7" w14:textId="77777777" w:rsidR="00E6329E" w:rsidRDefault="00E6329E" w:rsidP="00E6329E"/>
          <w:p w14:paraId="35ED3CCF" w14:textId="77777777" w:rsidR="00E6329E" w:rsidRDefault="00E6329E" w:rsidP="00E6329E"/>
        </w:tc>
        <w:tc>
          <w:tcPr>
            <w:tcW w:w="1243" w:type="dxa"/>
            <w:tcBorders>
              <w:top w:val="single" w:sz="4" w:space="0" w:color="auto"/>
              <w:left w:val="single" w:sz="4" w:space="0" w:color="auto"/>
              <w:bottom w:val="single" w:sz="4" w:space="0" w:color="auto"/>
              <w:right w:val="single" w:sz="4" w:space="0" w:color="auto"/>
            </w:tcBorders>
          </w:tcPr>
          <w:p w14:paraId="6942AEA2" w14:textId="77777777" w:rsidR="00E6329E" w:rsidRDefault="00E6329E" w:rsidP="00E6329E"/>
        </w:tc>
        <w:tc>
          <w:tcPr>
            <w:tcW w:w="2748" w:type="dxa"/>
            <w:tcBorders>
              <w:top w:val="single" w:sz="4" w:space="0" w:color="auto"/>
              <w:left w:val="single" w:sz="4" w:space="0" w:color="auto"/>
              <w:bottom w:val="single" w:sz="4" w:space="0" w:color="auto"/>
              <w:right w:val="single" w:sz="4" w:space="0" w:color="auto"/>
            </w:tcBorders>
          </w:tcPr>
          <w:p w14:paraId="3E326A19" w14:textId="77777777" w:rsidR="00E6329E" w:rsidRDefault="00E6329E" w:rsidP="00E6329E"/>
        </w:tc>
        <w:tc>
          <w:tcPr>
            <w:tcW w:w="1858" w:type="dxa"/>
            <w:tcBorders>
              <w:top w:val="single" w:sz="4" w:space="0" w:color="auto"/>
              <w:left w:val="single" w:sz="4" w:space="0" w:color="auto"/>
              <w:bottom w:val="single" w:sz="4" w:space="0" w:color="auto"/>
              <w:right w:val="single" w:sz="4" w:space="0" w:color="auto"/>
            </w:tcBorders>
          </w:tcPr>
          <w:p w14:paraId="2F1D147B" w14:textId="77777777" w:rsidR="00E6329E" w:rsidRDefault="00E6329E" w:rsidP="00E6329E"/>
        </w:tc>
      </w:tr>
    </w:tbl>
    <w:p w14:paraId="7EB65EAB" w14:textId="63656B79" w:rsidR="00E8522C" w:rsidRPr="00C66292" w:rsidRDefault="00E8522C" w:rsidP="00E6329E">
      <w:pPr>
        <w:tabs>
          <w:tab w:val="left" w:pos="6402"/>
        </w:tabs>
        <w:rPr>
          <w:sz w:val="24"/>
          <w:szCs w:val="28"/>
        </w:rPr>
      </w:pPr>
      <w:r w:rsidRPr="00E8522C">
        <w:rPr>
          <w:b/>
          <w:sz w:val="32"/>
          <w:u w:val="single"/>
        </w:rPr>
        <w:t>Work of RAMC and FANY</w:t>
      </w:r>
      <w:r w:rsidR="00C66292">
        <w:rPr>
          <w:b/>
          <w:sz w:val="32"/>
          <w:u w:val="single"/>
        </w:rPr>
        <w:t xml:space="preserve"> - </w:t>
      </w:r>
      <w:r w:rsidRPr="00C66292">
        <w:rPr>
          <w:sz w:val="24"/>
          <w:szCs w:val="28"/>
        </w:rPr>
        <w:t>The system of transport and the stages of treatment</w:t>
      </w:r>
    </w:p>
    <w:p w14:paraId="3A950E56" w14:textId="77777777" w:rsidR="00E8522C" w:rsidRDefault="00E8522C" w:rsidP="00E8522C">
      <w:pPr>
        <w:rPr>
          <w:b/>
          <w:sz w:val="26"/>
          <w:szCs w:val="26"/>
        </w:rPr>
      </w:pPr>
      <w:r>
        <w:rPr>
          <w:b/>
          <w:sz w:val="26"/>
          <w:szCs w:val="26"/>
          <w:u w:val="single"/>
        </w:rPr>
        <w:t>Key Terms</w:t>
      </w:r>
      <w:r>
        <w:rPr>
          <w:b/>
          <w:sz w:val="26"/>
          <w:szCs w:val="26"/>
        </w:rPr>
        <w:t>:</w:t>
      </w:r>
    </w:p>
    <w:p w14:paraId="0353C5BF" w14:textId="77777777" w:rsidR="00E8522C" w:rsidRPr="00E6329E" w:rsidRDefault="00E8522C" w:rsidP="00E8522C">
      <w:pPr>
        <w:spacing w:after="0" w:line="240" w:lineRule="auto"/>
        <w:rPr>
          <w:b/>
          <w:sz w:val="24"/>
          <w:szCs w:val="24"/>
        </w:rPr>
      </w:pPr>
      <w:r w:rsidRPr="00E6329E">
        <w:rPr>
          <w:b/>
          <w:sz w:val="24"/>
          <w:szCs w:val="24"/>
        </w:rPr>
        <w:t>RAMC: Royal Army Medical Corps</w:t>
      </w:r>
      <w:r w:rsidR="00C66292" w:rsidRPr="00E6329E">
        <w:rPr>
          <w:b/>
          <w:sz w:val="24"/>
          <w:szCs w:val="24"/>
        </w:rPr>
        <w:t xml:space="preserve"> </w:t>
      </w:r>
      <w:r w:rsidR="00C66292" w:rsidRPr="00E6329E">
        <w:rPr>
          <w:b/>
          <w:sz w:val="24"/>
          <w:szCs w:val="24"/>
        </w:rPr>
        <w:tab/>
      </w:r>
      <w:r w:rsidR="00C66292" w:rsidRPr="00E6329E">
        <w:rPr>
          <w:b/>
          <w:sz w:val="24"/>
          <w:szCs w:val="24"/>
        </w:rPr>
        <w:tab/>
      </w:r>
      <w:r w:rsidRPr="00E6329E">
        <w:rPr>
          <w:b/>
          <w:sz w:val="24"/>
          <w:szCs w:val="24"/>
        </w:rPr>
        <w:t>FANY: First Aid Nursing Yeomanry</w:t>
      </w:r>
    </w:p>
    <w:p w14:paraId="3FD5F552" w14:textId="77777777" w:rsidR="00E8522C" w:rsidRPr="00E6329E" w:rsidRDefault="00E8522C" w:rsidP="00E8522C">
      <w:pPr>
        <w:spacing w:after="0" w:line="240" w:lineRule="auto"/>
        <w:rPr>
          <w:b/>
          <w:sz w:val="24"/>
          <w:szCs w:val="24"/>
        </w:rPr>
      </w:pPr>
      <w:r w:rsidRPr="00E6329E">
        <w:rPr>
          <w:b/>
          <w:sz w:val="24"/>
          <w:szCs w:val="24"/>
        </w:rPr>
        <w:t>CCS: Casualty Clearing Stations</w:t>
      </w:r>
      <w:r w:rsidR="00C66292" w:rsidRPr="00E6329E">
        <w:rPr>
          <w:b/>
          <w:sz w:val="24"/>
          <w:szCs w:val="24"/>
        </w:rPr>
        <w:tab/>
      </w:r>
      <w:r w:rsidR="00C66292" w:rsidRPr="00E6329E">
        <w:rPr>
          <w:b/>
          <w:sz w:val="24"/>
          <w:szCs w:val="24"/>
        </w:rPr>
        <w:tab/>
      </w:r>
      <w:r w:rsidR="00C66292" w:rsidRPr="00E6329E">
        <w:rPr>
          <w:b/>
          <w:sz w:val="24"/>
          <w:szCs w:val="24"/>
        </w:rPr>
        <w:tab/>
      </w:r>
      <w:r w:rsidRPr="00E6329E">
        <w:rPr>
          <w:b/>
          <w:sz w:val="24"/>
          <w:szCs w:val="24"/>
        </w:rPr>
        <w:t>Base hospitals</w:t>
      </w:r>
    </w:p>
    <w:p w14:paraId="0E3128D4" w14:textId="77777777" w:rsidR="00C66292" w:rsidRPr="00E6329E" w:rsidRDefault="00E8522C" w:rsidP="00C66292">
      <w:pPr>
        <w:spacing w:after="0" w:line="240" w:lineRule="auto"/>
        <w:rPr>
          <w:b/>
          <w:sz w:val="24"/>
          <w:szCs w:val="24"/>
        </w:rPr>
      </w:pPr>
      <w:r w:rsidRPr="00E6329E">
        <w:rPr>
          <w:b/>
          <w:sz w:val="24"/>
          <w:szCs w:val="24"/>
        </w:rPr>
        <w:t>ADS &amp; MDS: Dressing stations</w:t>
      </w:r>
      <w:r w:rsidR="00C66292" w:rsidRPr="00E6329E">
        <w:rPr>
          <w:b/>
          <w:sz w:val="24"/>
          <w:szCs w:val="24"/>
        </w:rPr>
        <w:tab/>
      </w:r>
      <w:r w:rsidR="00C66292" w:rsidRPr="00E6329E">
        <w:rPr>
          <w:b/>
          <w:sz w:val="24"/>
          <w:szCs w:val="24"/>
        </w:rPr>
        <w:tab/>
      </w:r>
      <w:r w:rsidR="00C66292" w:rsidRPr="00E6329E">
        <w:rPr>
          <w:b/>
          <w:sz w:val="24"/>
          <w:szCs w:val="24"/>
        </w:rPr>
        <w:tab/>
      </w:r>
      <w:r w:rsidRPr="00E6329E">
        <w:rPr>
          <w:b/>
          <w:sz w:val="24"/>
          <w:szCs w:val="24"/>
        </w:rPr>
        <w:t>RAP: Regimental Aid Posts</w:t>
      </w:r>
    </w:p>
    <w:p w14:paraId="0EF815ED" w14:textId="77777777" w:rsidR="00C66292" w:rsidRPr="00E6329E" w:rsidRDefault="00C66292" w:rsidP="00C66292">
      <w:pPr>
        <w:spacing w:after="0" w:line="240" w:lineRule="auto"/>
        <w:rPr>
          <w:sz w:val="24"/>
          <w:szCs w:val="24"/>
        </w:rPr>
      </w:pPr>
    </w:p>
    <w:p w14:paraId="5E6DCE75" w14:textId="0663E3CA" w:rsidR="00E8522C" w:rsidRDefault="00E8522C" w:rsidP="00C66292">
      <w:pPr>
        <w:spacing w:after="0" w:line="240" w:lineRule="auto"/>
        <w:rPr>
          <w:sz w:val="24"/>
          <w:szCs w:val="24"/>
        </w:rPr>
      </w:pPr>
      <w:r w:rsidRPr="00E6329E">
        <w:rPr>
          <w:sz w:val="24"/>
          <w:szCs w:val="24"/>
        </w:rPr>
        <w:t>Because of the large number of casualties, it was essential that there was an efficient system to get the wounded from the frontline to a safe area where they could be treated. This system became known as the chain of evacuation.</w:t>
      </w:r>
    </w:p>
    <w:p w14:paraId="41267747" w14:textId="77777777" w:rsidR="00E6329E" w:rsidRPr="00E6329E" w:rsidRDefault="00E6329E" w:rsidP="00C66292">
      <w:pPr>
        <w:spacing w:after="0" w:line="240" w:lineRule="auto"/>
        <w:rPr>
          <w:sz w:val="24"/>
          <w:szCs w:val="24"/>
        </w:rPr>
      </w:pPr>
    </w:p>
    <w:p w14:paraId="35964289" w14:textId="5080B700" w:rsidR="00E8522C" w:rsidRPr="00E6329E" w:rsidRDefault="00E6329E" w:rsidP="00E8522C">
      <w:pPr>
        <w:rPr>
          <w:b/>
          <w:u w:val="single"/>
        </w:rPr>
      </w:pPr>
      <w:r w:rsidRPr="00E6329E">
        <w:rPr>
          <w:noProof/>
          <w:lang w:eastAsia="en-GB"/>
        </w:rPr>
        <w:lastRenderedPageBreak/>
        <w:drawing>
          <wp:anchor distT="0" distB="0" distL="114300" distR="114300" simplePos="0" relativeHeight="251672576" behindDoc="1" locked="0" layoutInCell="1" allowOverlap="1" wp14:anchorId="782B99E0" wp14:editId="368DB823">
            <wp:simplePos x="0" y="0"/>
            <wp:positionH relativeFrom="margin">
              <wp:posOffset>3790950</wp:posOffset>
            </wp:positionH>
            <wp:positionV relativeFrom="paragraph">
              <wp:posOffset>0</wp:posOffset>
            </wp:positionV>
            <wp:extent cx="1652270" cy="1320165"/>
            <wp:effectExtent l="0" t="0" r="5080" b="0"/>
            <wp:wrapTight wrapText="bothSides">
              <wp:wrapPolygon edited="0">
                <wp:start x="0" y="0"/>
                <wp:lineTo x="0" y="21195"/>
                <wp:lineTo x="21417" y="21195"/>
                <wp:lineTo x="21417" y="0"/>
                <wp:lineTo x="0" y="0"/>
              </wp:wrapPolygon>
            </wp:wrapTight>
            <wp:docPr id="13" name="Picture 13" descr="https://s-media-cache-ak0.pinimg.com/736x/1b/98/a5/1b98a5acc8d03b7fb96711f0d9610a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1b/98/a5/1b98a5acc8d03b7fb96711f0d9610ab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2270" cy="1320165"/>
                    </a:xfrm>
                    <a:prstGeom prst="rect">
                      <a:avLst/>
                    </a:prstGeom>
                    <a:noFill/>
                  </pic:spPr>
                </pic:pic>
              </a:graphicData>
            </a:graphic>
            <wp14:sizeRelH relativeFrom="page">
              <wp14:pctWidth>0</wp14:pctWidth>
            </wp14:sizeRelH>
            <wp14:sizeRelV relativeFrom="page">
              <wp14:pctHeight>0</wp14:pctHeight>
            </wp14:sizeRelV>
          </wp:anchor>
        </w:drawing>
      </w:r>
      <w:r w:rsidR="00E8522C" w:rsidRPr="00E6329E">
        <w:rPr>
          <w:b/>
          <w:u w:val="single"/>
        </w:rPr>
        <w:t>Stage 1: Regimental Aid Post (RAP)</w:t>
      </w:r>
    </w:p>
    <w:p w14:paraId="6083480D" w14:textId="597AA109" w:rsidR="00E8522C" w:rsidRPr="00E6329E" w:rsidRDefault="00E8522C" w:rsidP="00E8522C">
      <w:r w:rsidRPr="00E6329E">
        <w:t xml:space="preserve">The RAP was generally located within 200m of the frontline, in communication trenches or deserted buildings. It was staffed by a Regimental Medical Officer, with some help from stretcher bearers with first-aid knowledge. Wounded soldiers would either walk in themselves or be carried in by other soldiers. </w:t>
      </w:r>
    </w:p>
    <w:p w14:paraId="27700319" w14:textId="77777777" w:rsidR="00E8522C" w:rsidRPr="00E6329E" w:rsidRDefault="00E8522C" w:rsidP="00E8522C">
      <w:r w:rsidRPr="00E6329E">
        <w:t>The purpose of the RAP was to give immediate first aid and to get as many men back to the fighting as possible. It could not deal with serious injuries. These had to be moved to the next stage in the chain of evacuation.</w:t>
      </w:r>
    </w:p>
    <w:p w14:paraId="0F33B0E6" w14:textId="77777777" w:rsidR="00E8522C" w:rsidRPr="00E6329E" w:rsidRDefault="00E8522C" w:rsidP="00E8522C">
      <w:pPr>
        <w:rPr>
          <w:b/>
          <w:u w:val="single"/>
        </w:rPr>
      </w:pPr>
      <w:r w:rsidRPr="00E6329E">
        <w:rPr>
          <w:b/>
          <w:u w:val="single"/>
        </w:rPr>
        <w:t>Stage 2: Dressing Stations (ADS and MDS)</w:t>
      </w:r>
    </w:p>
    <w:p w14:paraId="4D1620B9" w14:textId="32761E48" w:rsidR="00E8522C" w:rsidRPr="00E6329E" w:rsidRDefault="00E6329E" w:rsidP="00E8522C">
      <w:r w:rsidRPr="00E6329E">
        <w:rPr>
          <w:noProof/>
          <w:lang w:eastAsia="en-GB"/>
        </w:rPr>
        <w:drawing>
          <wp:anchor distT="0" distB="0" distL="114300" distR="114300" simplePos="0" relativeHeight="251673600" behindDoc="1" locked="0" layoutInCell="1" allowOverlap="1" wp14:anchorId="162B48DC" wp14:editId="1B7079FC">
            <wp:simplePos x="0" y="0"/>
            <wp:positionH relativeFrom="margin">
              <wp:posOffset>3303905</wp:posOffset>
            </wp:positionH>
            <wp:positionV relativeFrom="paragraph">
              <wp:posOffset>941705</wp:posOffset>
            </wp:positionV>
            <wp:extent cx="2434590" cy="1562100"/>
            <wp:effectExtent l="0" t="0" r="3810" b="0"/>
            <wp:wrapTight wrapText="bothSides">
              <wp:wrapPolygon edited="0">
                <wp:start x="0" y="0"/>
                <wp:lineTo x="0" y="21337"/>
                <wp:lineTo x="21465" y="21337"/>
                <wp:lineTo x="21465" y="0"/>
                <wp:lineTo x="0" y="0"/>
              </wp:wrapPolygon>
            </wp:wrapTight>
            <wp:docPr id="12" name="Picture 12" descr="https://upload.wikimedia.org/wikipedia/commons/6/64/StateLibQld_2_66852_Battle_of_Messines._Anzac_Field_Dressing_Station_scene_7_June,_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6/64/StateLibQld_2_66852_Battle_of_Messines._Anzac_Field_Dressing_Station_scene_7_June,_19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4590" cy="1562100"/>
                    </a:xfrm>
                    <a:prstGeom prst="rect">
                      <a:avLst/>
                    </a:prstGeom>
                    <a:noFill/>
                  </pic:spPr>
                </pic:pic>
              </a:graphicData>
            </a:graphic>
            <wp14:sizeRelH relativeFrom="page">
              <wp14:pctWidth>0</wp14:pctWidth>
            </wp14:sizeRelH>
            <wp14:sizeRelV relativeFrom="page">
              <wp14:pctHeight>0</wp14:pctHeight>
            </wp14:sizeRelV>
          </wp:anchor>
        </w:drawing>
      </w:r>
      <w:r w:rsidR="00E8522C" w:rsidRPr="00E6329E">
        <w:t xml:space="preserve">In theory, there should have been an Advanced Dressing Station (ADS) about 400m from the RAP and a Main Dressing Station (MDS) a further half a mile back. In practice, this was often not the case and there may only have been one Dressing Station. Where possible, the Dressing Stations were located in abandoned buildings, </w:t>
      </w:r>
      <w:proofErr w:type="gramStart"/>
      <w:r w:rsidR="00E8522C" w:rsidRPr="00E6329E">
        <w:t>dug-outs</w:t>
      </w:r>
      <w:proofErr w:type="gramEnd"/>
      <w:r w:rsidR="00E8522C" w:rsidRPr="00E6329E">
        <w:t xml:space="preserve"> or bunkers, in order to offer protection from enemy shelling. Where these were not available, tents would be used. </w:t>
      </w:r>
    </w:p>
    <w:p w14:paraId="64F249BF" w14:textId="7FB3DEC5" w:rsidR="00E8522C" w:rsidRPr="00E6329E" w:rsidRDefault="00E8522C" w:rsidP="00E8522C">
      <w:r w:rsidRPr="00E6329E">
        <w:t xml:space="preserve">Each dressing station would be staffed by ten medical officers, plus medical orderlies and stretcher bearers of the RAMC from a unit known as the Field Ambulance. From 1915, there were also some nurses available for this part of the chain of evacuation. </w:t>
      </w:r>
    </w:p>
    <w:p w14:paraId="3E041DD9" w14:textId="77777777" w:rsidR="00E8522C" w:rsidRPr="00E6329E" w:rsidRDefault="00E8522C" w:rsidP="00E8522C">
      <w:r w:rsidRPr="00E6329E">
        <w:t xml:space="preserve">To get to the Dressing Station, men would either walk, if they were able to do so, or be carried in by stretcher in stages. </w:t>
      </w:r>
    </w:p>
    <w:p w14:paraId="3EF9D22B" w14:textId="44D4895D" w:rsidR="00E8522C" w:rsidRPr="00E6329E" w:rsidRDefault="00E6329E" w:rsidP="00E8522C">
      <w:r w:rsidRPr="00E6329E">
        <w:rPr>
          <w:noProof/>
          <w:lang w:eastAsia="en-GB"/>
        </w:rPr>
        <w:drawing>
          <wp:anchor distT="0" distB="0" distL="114300" distR="114300" simplePos="0" relativeHeight="251674624" behindDoc="1" locked="0" layoutInCell="1" allowOverlap="1" wp14:anchorId="57F64DAE" wp14:editId="072BCBEF">
            <wp:simplePos x="0" y="0"/>
            <wp:positionH relativeFrom="margin">
              <wp:posOffset>3790950</wp:posOffset>
            </wp:positionH>
            <wp:positionV relativeFrom="paragraph">
              <wp:posOffset>980440</wp:posOffset>
            </wp:positionV>
            <wp:extent cx="1830705" cy="1325880"/>
            <wp:effectExtent l="0" t="0" r="0" b="7620"/>
            <wp:wrapTight wrapText="bothSides">
              <wp:wrapPolygon edited="0">
                <wp:start x="0" y="0"/>
                <wp:lineTo x="0" y="21414"/>
                <wp:lineTo x="21353" y="21414"/>
                <wp:lineTo x="21353" y="0"/>
                <wp:lineTo x="0" y="0"/>
              </wp:wrapPolygon>
            </wp:wrapTight>
            <wp:docPr id="11" name="Picture 11" descr="http://www.warmuseum.ca/firstworldwar/wp-content/mcme-uploads/2014/08/eo-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rmuseum.ca/firstworldwar/wp-content/mcme-uploads/2014/08/eo-04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0705" cy="1325880"/>
                    </a:xfrm>
                    <a:prstGeom prst="rect">
                      <a:avLst/>
                    </a:prstGeom>
                    <a:noFill/>
                  </pic:spPr>
                </pic:pic>
              </a:graphicData>
            </a:graphic>
            <wp14:sizeRelH relativeFrom="page">
              <wp14:pctWidth>0</wp14:pctWidth>
            </wp14:sizeRelH>
            <wp14:sizeRelV relativeFrom="page">
              <wp14:pctHeight>0</wp14:pctHeight>
            </wp14:sizeRelV>
          </wp:anchor>
        </w:drawing>
      </w:r>
      <w:r w:rsidR="00E8522C" w:rsidRPr="00E6329E">
        <w:t xml:space="preserve">The Field Ambulance units did not have the facilities to tend to </w:t>
      </w:r>
      <w:proofErr w:type="gramStart"/>
      <w:r w:rsidR="00E8522C" w:rsidRPr="00E6329E">
        <w:t>wounded</w:t>
      </w:r>
      <w:proofErr w:type="gramEnd"/>
      <w:r w:rsidR="00E8522C" w:rsidRPr="00E6329E">
        <w:t xml:space="preserve"> men for more than a week and in theory could only deal with 150 wounded at a time (there would be considerably more during major battles). Men who had been treated would either be returned to their units if they were fit enough to fight, or they would be moved on to the next phase of the chain of evacuation by horse or motor ambulance.</w:t>
      </w:r>
    </w:p>
    <w:p w14:paraId="11008847" w14:textId="6AF8F717" w:rsidR="00E8522C" w:rsidRPr="00E6329E" w:rsidRDefault="00E8522C" w:rsidP="00E8522C">
      <w:pPr>
        <w:rPr>
          <w:b/>
          <w:u w:val="single"/>
        </w:rPr>
      </w:pPr>
      <w:r w:rsidRPr="00E6329E">
        <w:rPr>
          <w:b/>
          <w:u w:val="single"/>
        </w:rPr>
        <w:t>Stage 3: Casualty Clearing Stations (CCS)</w:t>
      </w:r>
      <w:r w:rsidRPr="00E6329E">
        <w:rPr>
          <w:noProof/>
          <w:lang w:eastAsia="en-GB"/>
        </w:rPr>
        <w:t xml:space="preserve"> </w:t>
      </w:r>
    </w:p>
    <w:p w14:paraId="5C78B84D" w14:textId="39D53EBC" w:rsidR="00E8522C" w:rsidRPr="00E6329E" w:rsidRDefault="00E8522C" w:rsidP="00E8522C">
      <w:r w:rsidRPr="00E6329E">
        <w:t xml:space="preserve">Casualty Clearing Stations were located a </w:t>
      </w:r>
      <w:proofErr w:type="gramStart"/>
      <w:r w:rsidRPr="00E6329E">
        <w:t>sufficient</w:t>
      </w:r>
      <w:proofErr w:type="gramEnd"/>
      <w:r w:rsidRPr="00E6329E">
        <w:t xml:space="preserve"> distance from the frontline to provide some safety against attack, but close enough to be accessible by ambulance wagons. They were set up in buildings such as factories or schools and were often located near to a railway line to allow the next stage of the chain of evacuation to take place quickly. </w:t>
      </w:r>
    </w:p>
    <w:p w14:paraId="1E4337C5" w14:textId="77777777" w:rsidR="00E8522C" w:rsidRPr="00E6329E" w:rsidRDefault="00E8522C" w:rsidP="00E8522C">
      <w:r w:rsidRPr="00E6329E">
        <w:t>When wounded soldiers arrived here, they were divided into three groups. This system was called triage, from the French word for sorting or selecting. Triage helped medical staff make decisions about treatment. The three categories were:</w:t>
      </w:r>
    </w:p>
    <w:p w14:paraId="13BF3339" w14:textId="77777777" w:rsidR="00E8522C" w:rsidRPr="00E6329E" w:rsidRDefault="00E8522C" w:rsidP="00E8522C">
      <w:pPr>
        <w:pStyle w:val="ListParagraph"/>
        <w:numPr>
          <w:ilvl w:val="0"/>
          <w:numId w:val="17"/>
        </w:numPr>
        <w:spacing w:line="256" w:lineRule="auto"/>
      </w:pPr>
      <w:r w:rsidRPr="00E6329E">
        <w:t>The walking wounded. Men who could be patched up and returned to fighting.</w:t>
      </w:r>
    </w:p>
    <w:p w14:paraId="291CBD18" w14:textId="77777777" w:rsidR="00E8522C" w:rsidRPr="00E6329E" w:rsidRDefault="00E8522C" w:rsidP="00E8522C">
      <w:pPr>
        <w:pStyle w:val="ListParagraph"/>
        <w:numPr>
          <w:ilvl w:val="0"/>
          <w:numId w:val="17"/>
        </w:numPr>
        <w:spacing w:line="256" w:lineRule="auto"/>
      </w:pPr>
      <w:r w:rsidRPr="00E6329E">
        <w:t>Those in need of hospital treatment. Once treated for immediate life-threatening injuries, they would be transported to a Base Hospital.</w:t>
      </w:r>
    </w:p>
    <w:p w14:paraId="4E8EFBB6" w14:textId="77777777" w:rsidR="00E8522C" w:rsidRPr="00E6329E" w:rsidRDefault="00E8522C" w:rsidP="00E8522C">
      <w:pPr>
        <w:pStyle w:val="ListParagraph"/>
        <w:numPr>
          <w:ilvl w:val="0"/>
          <w:numId w:val="17"/>
        </w:numPr>
        <w:spacing w:line="256" w:lineRule="auto"/>
      </w:pPr>
      <w:r w:rsidRPr="00E6329E">
        <w:t>Those with no chance of recovery. They would be made comfortable.</w:t>
      </w:r>
    </w:p>
    <w:p w14:paraId="5E5B6595" w14:textId="77777777" w:rsidR="00E8522C" w:rsidRPr="00E6329E" w:rsidRDefault="00E8522C" w:rsidP="00E8522C">
      <w:pPr>
        <w:rPr>
          <w:b/>
          <w:u w:val="single"/>
        </w:rPr>
      </w:pPr>
      <w:r w:rsidRPr="00E6329E">
        <w:rPr>
          <w:noProof/>
          <w:lang w:eastAsia="en-GB"/>
        </w:rPr>
        <w:lastRenderedPageBreak/>
        <w:drawing>
          <wp:anchor distT="0" distB="0" distL="114300" distR="114300" simplePos="0" relativeHeight="251675648" behindDoc="1" locked="0" layoutInCell="1" allowOverlap="1" wp14:anchorId="1B8D9C06" wp14:editId="22A7552B">
            <wp:simplePos x="0" y="0"/>
            <wp:positionH relativeFrom="margin">
              <wp:align>right</wp:align>
            </wp:positionH>
            <wp:positionV relativeFrom="paragraph">
              <wp:posOffset>1905</wp:posOffset>
            </wp:positionV>
            <wp:extent cx="2915285" cy="2019300"/>
            <wp:effectExtent l="0" t="0" r="0" b="0"/>
            <wp:wrapTight wrapText="bothSides">
              <wp:wrapPolygon edited="0">
                <wp:start x="0" y="0"/>
                <wp:lineTo x="0" y="21396"/>
                <wp:lineTo x="21454" y="21396"/>
                <wp:lineTo x="21454" y="0"/>
                <wp:lineTo x="0" y="0"/>
              </wp:wrapPolygon>
            </wp:wrapTight>
            <wp:docPr id="10" name="Picture 10" descr="Image result for ww1 base hospital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w1 base hospitals">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5285" cy="2019300"/>
                    </a:xfrm>
                    <a:prstGeom prst="rect">
                      <a:avLst/>
                    </a:prstGeom>
                    <a:noFill/>
                  </pic:spPr>
                </pic:pic>
              </a:graphicData>
            </a:graphic>
            <wp14:sizeRelH relativeFrom="page">
              <wp14:pctWidth>0</wp14:pctWidth>
            </wp14:sizeRelH>
            <wp14:sizeRelV relativeFrom="page">
              <wp14:pctHeight>0</wp14:pctHeight>
            </wp14:sizeRelV>
          </wp:anchor>
        </w:drawing>
      </w:r>
      <w:r w:rsidRPr="00E6329E">
        <w:rPr>
          <w:b/>
          <w:u w:val="single"/>
        </w:rPr>
        <w:t>Stage 4: Base Hospitals</w:t>
      </w:r>
    </w:p>
    <w:p w14:paraId="7354F79E" w14:textId="77777777" w:rsidR="00E8522C" w:rsidRPr="00E6329E" w:rsidRDefault="00E8522C" w:rsidP="00E8522C">
      <w:r w:rsidRPr="00E6329E">
        <w:t>Base Hospitals on the Western Front were located near the French and Belgian coast, so that the wounded men who were treated there would be close to the ports, from which they could be transported home to Britain. Men were treated in the hospital until they could be returned to Britain for further treatment or were fit enough to return to the fighting.</w:t>
      </w:r>
    </w:p>
    <w:p w14:paraId="1DAC5738" w14:textId="77777777" w:rsidR="00E8522C" w:rsidRPr="00E6329E" w:rsidRDefault="00E8522C" w:rsidP="00E8522C">
      <w:r w:rsidRPr="00E6329E">
        <w:t>As the war progressed, Casualty Clearing Stations played an increasingly important role in dealing with wounds instead of Base Hospitals. It had become clear that if contaminated wounds were not dealt with quickly, wounded men were more likely to develop gangrene. In turn, Base Hospitals became increasingly responsible for continuing treatment that was begun in the CCSs, before men were either returned to the frontline or transported back to Britain.</w:t>
      </w:r>
    </w:p>
    <w:p w14:paraId="779ACBB1" w14:textId="77777777" w:rsidR="00E8522C" w:rsidRPr="00E6329E" w:rsidRDefault="00E8522C" w:rsidP="00E8522C">
      <w:r w:rsidRPr="00E6329E">
        <w:t xml:space="preserve">Base Hospitals also experimented with new techniques which, once successful, were used in the CCSs. For example, by dividing patients up into different wards according to their wounds, and by allocating doctors to a specialised ward, it was possible for doctors to become expert in the treatment of </w:t>
      </w:r>
      <w:proofErr w:type="gramStart"/>
      <w:r w:rsidRPr="00E6329E">
        <w:t>particular wounds</w:t>
      </w:r>
      <w:proofErr w:type="gramEnd"/>
      <w:r w:rsidRPr="00E6329E">
        <w:t>.</w:t>
      </w:r>
    </w:p>
    <w:p w14:paraId="7C4F519A" w14:textId="19B17CBC" w:rsidR="00E8522C" w:rsidRPr="00E6329E" w:rsidRDefault="00E8522C" w:rsidP="00E6329E">
      <w:r w:rsidRPr="00E6329E">
        <w:t xml:space="preserve">However, when the Germans launched an attack in the spring of 1918, pushing back the frontline, many CCSs had to be pushed back and the Base Hospitals again took over much of the surgery. </w:t>
      </w:r>
    </w:p>
    <w:p w14:paraId="616A6ED6" w14:textId="363B3D75" w:rsidR="00E6329E" w:rsidRPr="00E6329E" w:rsidRDefault="00E8522C" w:rsidP="00E8522C">
      <w:pPr>
        <w:spacing w:line="216" w:lineRule="auto"/>
        <w:rPr>
          <w:rFonts w:eastAsiaTheme="minorEastAsia" w:hAnsi="Calibri"/>
          <w:b/>
          <w:color w:val="000000" w:themeColor="text1"/>
          <w:kern w:val="24"/>
          <w:sz w:val="24"/>
          <w:szCs w:val="24"/>
        </w:rPr>
      </w:pPr>
      <w:r w:rsidRPr="00E6329E">
        <w:rPr>
          <w:rFonts w:eastAsiaTheme="minorEastAsia" w:hAnsi="Calibri"/>
          <w:b/>
          <w:color w:val="000000" w:themeColor="text1"/>
          <w:kern w:val="24"/>
          <w:sz w:val="28"/>
          <w:szCs w:val="28"/>
          <w:u w:val="single"/>
        </w:rPr>
        <w:t>Task</w:t>
      </w:r>
      <w:r w:rsidRPr="00E6329E">
        <w:rPr>
          <w:rFonts w:eastAsiaTheme="minorEastAsia" w:hAnsi="Calibri"/>
          <w:b/>
          <w:color w:val="000000" w:themeColor="text1"/>
          <w:kern w:val="24"/>
          <w:sz w:val="28"/>
          <w:szCs w:val="28"/>
        </w:rPr>
        <w:t>:</w:t>
      </w:r>
      <w:r w:rsidRPr="00E6329E">
        <w:rPr>
          <w:rFonts w:eastAsiaTheme="minorEastAsia" w:hAnsi="Calibri"/>
          <w:b/>
          <w:color w:val="000000" w:themeColor="text1"/>
          <w:kern w:val="24"/>
          <w:sz w:val="24"/>
          <w:szCs w:val="24"/>
        </w:rPr>
        <w:t xml:space="preserve"> Complete the cloze exercise explaining the work of FANY.</w:t>
      </w:r>
    </w:p>
    <w:p w14:paraId="6BF6EC94" w14:textId="77777777" w:rsidR="00E8522C" w:rsidRDefault="00E8522C" w:rsidP="00E8522C">
      <w:pPr>
        <w:rPr>
          <w:sz w:val="26"/>
          <w:szCs w:val="26"/>
        </w:rPr>
      </w:pPr>
      <w:r>
        <w:rPr>
          <w:sz w:val="26"/>
          <w:szCs w:val="26"/>
        </w:rPr>
        <w:t xml:space="preserve">The first six FANYs arrived in _____________ on 27 October 1914. However, the British would not make use of </w:t>
      </w:r>
      <w:proofErr w:type="gramStart"/>
      <w:r>
        <w:rPr>
          <w:sz w:val="26"/>
          <w:szCs w:val="26"/>
        </w:rPr>
        <w:t>them</w:t>
      </w:r>
      <w:proofErr w:type="gramEnd"/>
      <w:r>
        <w:rPr>
          <w:sz w:val="26"/>
          <w:szCs w:val="26"/>
        </w:rPr>
        <w:t xml:space="preserve"> so they devoted their energies to helping French and _______________ troops.</w:t>
      </w:r>
    </w:p>
    <w:p w14:paraId="7ADEDE80" w14:textId="77777777" w:rsidR="00E8522C" w:rsidRDefault="00E8522C" w:rsidP="00E8522C">
      <w:pPr>
        <w:rPr>
          <w:sz w:val="26"/>
          <w:szCs w:val="26"/>
        </w:rPr>
      </w:pPr>
      <w:r>
        <w:rPr>
          <w:sz w:val="26"/>
          <w:szCs w:val="26"/>
        </w:rPr>
        <w:t>Finally, in January 1916, the British army decided to allow FANYs to drive __________________. They became the first women to carry out this role, replacing British Red Cross male ambulance drivers. They were used to transport _________________ troops by ambulance in the Calais region. Although there were never more than 450 FANYs in France, they did open the way for other women who were attached to other organisations, such as the Voluntary Aid Detachments (VADs), to participate in the ________________.</w:t>
      </w:r>
    </w:p>
    <w:p w14:paraId="530AD4B4" w14:textId="77777777" w:rsidR="00E8522C" w:rsidRDefault="00E8522C" w:rsidP="00E8522C">
      <w:pPr>
        <w:rPr>
          <w:sz w:val="26"/>
          <w:szCs w:val="26"/>
        </w:rPr>
      </w:pPr>
      <w:r>
        <w:rPr>
          <w:sz w:val="26"/>
          <w:szCs w:val="26"/>
        </w:rPr>
        <w:t>FANY did things other than driving ambulances to support the soldiers on the Western Front. They drove supplies such as food and ____________ to the frontline. They had a mobile bath unit which provided baths to the soldiers in water heated by the power from the van’s ______________. They also set up cinemas to help the ____________ of soldiers.</w:t>
      </w:r>
    </w:p>
    <w:p w14:paraId="5C58CA25" w14:textId="490AF9DC" w:rsidR="00C66292" w:rsidRPr="00E6329E" w:rsidRDefault="00E8522C" w:rsidP="00E6329E">
      <w:pPr>
        <w:jc w:val="center"/>
        <w:rPr>
          <w:b/>
          <w:i/>
          <w:sz w:val="26"/>
          <w:szCs w:val="26"/>
        </w:rPr>
      </w:pPr>
      <w:r>
        <w:rPr>
          <w:b/>
          <w:i/>
          <w:sz w:val="26"/>
          <w:szCs w:val="26"/>
        </w:rPr>
        <w:t>morale      frontline      Belgian      clothes      wounded      ambulances      engine      France</w:t>
      </w:r>
    </w:p>
    <w:p w14:paraId="554FD18B" w14:textId="77777777" w:rsidR="00E8522C" w:rsidRPr="00C66292" w:rsidRDefault="00C66292" w:rsidP="00E8522C">
      <w:pPr>
        <w:spacing w:line="216" w:lineRule="auto"/>
        <w:rPr>
          <w:rFonts w:eastAsiaTheme="minorEastAsia" w:hAnsi="Calibri"/>
          <w:b/>
          <w:color w:val="000000" w:themeColor="text1"/>
          <w:kern w:val="24"/>
          <w:sz w:val="24"/>
          <w:szCs w:val="24"/>
        </w:rPr>
      </w:pPr>
      <w:r w:rsidRPr="00C66292">
        <w:rPr>
          <w:rFonts w:eastAsiaTheme="minorEastAsia" w:hAnsi="Calibri"/>
          <w:b/>
          <w:color w:val="000000" w:themeColor="text1"/>
          <w:kern w:val="24"/>
          <w:sz w:val="24"/>
          <w:szCs w:val="24"/>
        </w:rPr>
        <w:lastRenderedPageBreak/>
        <w:t>Exam Practice</w:t>
      </w:r>
      <w:r w:rsidR="00E8522C" w:rsidRPr="00C66292">
        <w:rPr>
          <w:rFonts w:eastAsiaTheme="minorEastAsia" w:hAnsi="Calibri"/>
          <w:b/>
          <w:color w:val="000000" w:themeColor="text1"/>
          <w:kern w:val="24"/>
          <w:sz w:val="24"/>
          <w:szCs w:val="24"/>
        </w:rPr>
        <w:t xml:space="preserve"> </w:t>
      </w:r>
      <w:r w:rsidR="00E8522C" w:rsidRPr="00C66292">
        <w:rPr>
          <w:rFonts w:eastAsiaTheme="minorEastAsia" w:hAnsi="Calibri"/>
          <w:b/>
          <w:color w:val="000000" w:themeColor="text1"/>
          <w:kern w:val="24"/>
          <w:sz w:val="28"/>
          <w:szCs w:val="28"/>
        </w:rPr>
        <w:t xml:space="preserve">How useful in Source A for an enquiry into the </w:t>
      </w:r>
      <w:r w:rsidR="00E8522C" w:rsidRPr="00C66292">
        <w:rPr>
          <w:rFonts w:eastAsiaTheme="minorEastAsia" w:hAnsi="Calibri"/>
          <w:b/>
          <w:color w:val="000000" w:themeColor="text1"/>
          <w:kern w:val="24"/>
          <w:sz w:val="28"/>
          <w:szCs w:val="28"/>
          <w:u w:val="single"/>
        </w:rPr>
        <w:t>work carried out by FANY</w:t>
      </w:r>
      <w:r w:rsidR="00E8522C" w:rsidRPr="00C66292">
        <w:rPr>
          <w:rFonts w:eastAsiaTheme="minorEastAsia" w:hAnsi="Calibri"/>
          <w:b/>
          <w:color w:val="000000" w:themeColor="text1"/>
          <w:kern w:val="24"/>
          <w:sz w:val="28"/>
          <w:szCs w:val="28"/>
        </w:rPr>
        <w:t>.</w:t>
      </w:r>
      <w:r w:rsidR="00E8522C" w:rsidRPr="00C66292">
        <w:rPr>
          <w:rFonts w:eastAsiaTheme="minorEastAsia" w:hAnsi="Calibri"/>
          <w:b/>
          <w:color w:val="000000" w:themeColor="text1"/>
          <w:kern w:val="24"/>
          <w:sz w:val="24"/>
          <w:szCs w:val="24"/>
        </w:rPr>
        <w:t xml:space="preserve"> </w:t>
      </w:r>
    </w:p>
    <w:p w14:paraId="7226B51C" w14:textId="46C24786" w:rsidR="00E8522C" w:rsidRDefault="00E8522C" w:rsidP="00E8522C">
      <w:pPr>
        <w:spacing w:line="216" w:lineRule="auto"/>
        <w:rPr>
          <w:rFonts w:eastAsiaTheme="minorEastAsia" w:hAnsi="Calibri"/>
          <w:color w:val="000000" w:themeColor="text1"/>
          <w:kern w:val="24"/>
          <w:sz w:val="24"/>
          <w:szCs w:val="24"/>
        </w:rPr>
      </w:pPr>
      <w:r>
        <w:rPr>
          <w:rFonts w:eastAsiaTheme="minorEastAsia" w:hAnsi="Calibri"/>
          <w:color w:val="000000" w:themeColor="text1"/>
          <w:kern w:val="24"/>
          <w:sz w:val="24"/>
          <w:szCs w:val="24"/>
        </w:rPr>
        <w:t xml:space="preserve">Annotate the source </w:t>
      </w:r>
      <w:r w:rsidR="00E6329E">
        <w:rPr>
          <w:rFonts w:eastAsiaTheme="minorEastAsia" w:hAnsi="Calibri"/>
          <w:color w:val="000000" w:themeColor="text1"/>
          <w:kern w:val="24"/>
          <w:sz w:val="24"/>
          <w:szCs w:val="24"/>
        </w:rPr>
        <w:t>(thinking</w:t>
      </w:r>
      <w:r>
        <w:rPr>
          <w:rFonts w:eastAsiaTheme="minorEastAsia" w:hAnsi="Calibri"/>
          <w:color w:val="000000" w:themeColor="text1"/>
          <w:kern w:val="24"/>
          <w:sz w:val="24"/>
          <w:szCs w:val="24"/>
        </w:rPr>
        <w:t xml:space="preserve"> </w:t>
      </w:r>
      <w:r w:rsidR="00E6329E">
        <w:rPr>
          <w:rFonts w:eastAsiaTheme="minorEastAsia" w:hAnsi="Calibri"/>
          <w:color w:val="000000" w:themeColor="text1"/>
          <w:kern w:val="24"/>
          <w:sz w:val="24"/>
          <w:szCs w:val="24"/>
        </w:rPr>
        <w:t xml:space="preserve">MAC NOPE) </w:t>
      </w:r>
    </w:p>
    <w:p w14:paraId="51FED76D" w14:textId="77777777" w:rsidR="00E8522C" w:rsidRDefault="00C66292" w:rsidP="00E8522C">
      <w:pPr>
        <w:spacing w:line="216" w:lineRule="auto"/>
        <w:rPr>
          <w:sz w:val="24"/>
          <w:szCs w:val="24"/>
        </w:rPr>
      </w:pPr>
      <w:r>
        <w:rPr>
          <w:noProof/>
          <w:lang w:eastAsia="en-GB"/>
        </w:rPr>
        <mc:AlternateContent>
          <mc:Choice Requires="wps">
            <w:drawing>
              <wp:anchor distT="45720" distB="45720" distL="114300" distR="114300" simplePos="0" relativeHeight="251677696" behindDoc="0" locked="0" layoutInCell="1" allowOverlap="1" wp14:anchorId="087B14F0" wp14:editId="6AF3AAC5">
                <wp:simplePos x="0" y="0"/>
                <wp:positionH relativeFrom="margin">
                  <wp:posOffset>1143000</wp:posOffset>
                </wp:positionH>
                <wp:positionV relativeFrom="paragraph">
                  <wp:posOffset>57785</wp:posOffset>
                </wp:positionV>
                <wp:extent cx="3581400" cy="3257550"/>
                <wp:effectExtent l="0" t="0" r="1905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257550"/>
                        </a:xfrm>
                        <a:prstGeom prst="rect">
                          <a:avLst/>
                        </a:prstGeom>
                        <a:solidFill>
                          <a:srgbClr val="FFFFFF"/>
                        </a:solidFill>
                        <a:ln w="9525">
                          <a:solidFill>
                            <a:srgbClr val="000000"/>
                          </a:solidFill>
                          <a:miter lim="800000"/>
                          <a:headEnd/>
                          <a:tailEnd/>
                        </a:ln>
                      </wps:spPr>
                      <wps:txbx>
                        <w:txbxContent>
                          <w:p w14:paraId="37DF45BD" w14:textId="77777777" w:rsidR="00F46ECC" w:rsidRPr="00E6329E" w:rsidRDefault="00F46ECC" w:rsidP="00E8522C">
                            <w:r w:rsidRPr="00E6329E">
                              <w:rPr>
                                <w:b/>
                              </w:rPr>
                              <w:t>SOURCE A:</w:t>
                            </w:r>
                            <w:r w:rsidRPr="00E6329E">
                              <w:t xml:space="preserve"> </w:t>
                            </w:r>
                            <w:r w:rsidRPr="00E6329E">
                              <w:rPr>
                                <w:i/>
                              </w:rPr>
                              <w:t>From Pat Beauchamp’s autobiography, Fanny Goes to War, published in 1919. Beauchamp first worked as a nurse, bringing in the wounded from the trenches, and from 1916 as an ambulance driver. Here she is writing about an account of FANYs from an English newspaper.</w:t>
                            </w:r>
                          </w:p>
                          <w:p w14:paraId="0B834692" w14:textId="77777777" w:rsidR="00F46ECC" w:rsidRPr="00E6329E" w:rsidRDefault="00F46ECC" w:rsidP="00E8522C">
                            <w:r w:rsidRPr="00E6329E">
                              <w:t>The following is an extract from an account by Mr Beach Thomas in a leading daily:</w:t>
                            </w:r>
                          </w:p>
                          <w:p w14:paraId="4636F986" w14:textId="77777777" w:rsidR="00F46ECC" w:rsidRPr="00E6329E" w:rsidRDefault="00F46ECC" w:rsidP="00E8522C">
                            <w:r w:rsidRPr="00E6329E">
                              <w:t>“Our Yeomanry nurses who, among other work, drive, clean, and manage their own ambulance cars… have done prodigies (wonders) along the Belgian front. One of their latest activities has been to devise and work a peripatetic (travelling) bath… Ten collapsible baths are packed into a motor car which circulates behind the lines. The water is heated by the engine in a cistern in the interior of the car and offers the luxury of a hot bath to several score men.”</w:t>
                            </w:r>
                          </w:p>
                          <w:p w14:paraId="460F6325" w14:textId="77777777" w:rsidR="00F46ECC" w:rsidRPr="00E6329E" w:rsidRDefault="00F46ECC" w:rsidP="00E8522C">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B14F0" id="Text Box 217" o:spid="_x0000_s1029" type="#_x0000_t202" style="position:absolute;margin-left:90pt;margin-top:4.55pt;width:282pt;height:256.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">
                <v:textbox>
                  <w:txbxContent>
                    <w:p w14:paraId="37DF45BD" w14:textId="77777777" w:rsidR="00F46ECC" w:rsidRPr="00E6329E" w:rsidRDefault="00F46ECC" w:rsidP="00E8522C">
                      <w:r w:rsidRPr="00E6329E">
                        <w:rPr>
                          <w:b/>
                        </w:rPr>
                        <w:t>SOURCE A:</w:t>
                      </w:r>
                      <w:r w:rsidRPr="00E6329E">
                        <w:t xml:space="preserve"> </w:t>
                      </w:r>
                      <w:r w:rsidRPr="00E6329E">
                        <w:rPr>
                          <w:i/>
                        </w:rPr>
                        <w:t>From Pat Beauchamp’s autobiography, Fanny Goes to War, published in 1919. Beauchamp first worked as a nurse, bringing in the wounded from the trenches, and from 1916 as an ambulance driver. Here she is writing about an account of FANYs from an English newspaper.</w:t>
                      </w:r>
                    </w:p>
                    <w:p w14:paraId="0B834692" w14:textId="77777777" w:rsidR="00F46ECC" w:rsidRPr="00E6329E" w:rsidRDefault="00F46ECC" w:rsidP="00E8522C">
                      <w:r w:rsidRPr="00E6329E">
                        <w:t>The following is an extract from an account by Mr Beach Thomas in a leading daily:</w:t>
                      </w:r>
                    </w:p>
                    <w:p w14:paraId="4636F986" w14:textId="77777777" w:rsidR="00F46ECC" w:rsidRPr="00E6329E" w:rsidRDefault="00F46ECC" w:rsidP="00E8522C">
                      <w:r w:rsidRPr="00E6329E">
                        <w:t>“Our Yeomanry nurses who, among other work, drive, clean, and manage their own ambulance cars… have done prodigies (wonders) along the Belgian front. One of their latest activities has been to devise and work a peripatetic (travelling) bath… Ten collapsible baths are packed into a motor car which circulates behind the lines. The water is heated by the engine in a cistern in the interior of the car and offers the luxury of a hot bath to several score men.”</w:t>
                      </w:r>
                    </w:p>
                    <w:p w14:paraId="460F6325" w14:textId="77777777" w:rsidR="00F46ECC" w:rsidRPr="00E6329E" w:rsidRDefault="00F46ECC" w:rsidP="00E8522C">
                      <w:pPr>
                        <w:rPr>
                          <w:sz w:val="20"/>
                          <w:szCs w:val="20"/>
                        </w:rPr>
                      </w:pPr>
                    </w:p>
                  </w:txbxContent>
                </v:textbox>
                <w10:wrap type="square" anchorx="margin"/>
              </v:shape>
            </w:pict>
          </mc:Fallback>
        </mc:AlternateContent>
      </w:r>
    </w:p>
    <w:p w14:paraId="389B4BF0" w14:textId="77777777" w:rsidR="00E8522C" w:rsidRDefault="00E8522C" w:rsidP="00E8522C"/>
    <w:p w14:paraId="38BCF9C6" w14:textId="77777777" w:rsidR="00E8522C" w:rsidRDefault="00E8522C" w:rsidP="00E8522C"/>
    <w:p w14:paraId="44C6F4A0" w14:textId="77777777" w:rsidR="00E8522C" w:rsidRDefault="00E8522C" w:rsidP="00E8522C">
      <w:pPr>
        <w:tabs>
          <w:tab w:val="left" w:pos="3106"/>
        </w:tabs>
      </w:pPr>
    </w:p>
    <w:p w14:paraId="1FA373D8" w14:textId="77777777" w:rsidR="00E8522C" w:rsidRPr="00E8522C" w:rsidRDefault="00E8522C" w:rsidP="00E8522C"/>
    <w:p w14:paraId="5C9FF784" w14:textId="77777777" w:rsidR="00E8522C" w:rsidRPr="00E8522C" w:rsidRDefault="00E8522C" w:rsidP="00E8522C"/>
    <w:p w14:paraId="7FE758D1" w14:textId="77777777" w:rsidR="00E8522C" w:rsidRPr="00E8522C" w:rsidRDefault="00E8522C" w:rsidP="00E8522C"/>
    <w:p w14:paraId="69475045" w14:textId="77777777" w:rsidR="00E8522C" w:rsidRPr="00E8522C" w:rsidRDefault="00E8522C" w:rsidP="00E8522C"/>
    <w:p w14:paraId="6FDF5B21" w14:textId="77777777" w:rsidR="00E8522C" w:rsidRPr="00E8522C" w:rsidRDefault="00E8522C" w:rsidP="00E8522C"/>
    <w:p w14:paraId="66B7E8B0" w14:textId="77777777" w:rsidR="00E8522C" w:rsidRPr="00E8522C" w:rsidRDefault="00E8522C" w:rsidP="00E8522C"/>
    <w:p w14:paraId="386690C3" w14:textId="77777777" w:rsidR="00E8522C" w:rsidRPr="00E8522C" w:rsidRDefault="00E8522C" w:rsidP="00E8522C"/>
    <w:p w14:paraId="0324545B" w14:textId="77777777" w:rsidR="00E8522C" w:rsidRPr="00E8522C" w:rsidRDefault="00E8522C" w:rsidP="00E8522C"/>
    <w:p w14:paraId="23C4D225" w14:textId="20EB2C1F" w:rsidR="00C66292" w:rsidRDefault="00E8522C" w:rsidP="00E8522C">
      <w:pPr>
        <w:tabs>
          <w:tab w:val="left" w:pos="2741"/>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66292">
        <w:t>______________________________________________________________________________________________________________________________________________________________________________________________________________________________________________________</w:t>
      </w:r>
      <w:r w:rsidR="00E6329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08721B" w14:textId="77777777" w:rsidR="00E6329E" w:rsidRDefault="00E6329E" w:rsidP="00E8522C">
      <w:pPr>
        <w:tabs>
          <w:tab w:val="left" w:pos="2741"/>
        </w:tabs>
      </w:pPr>
    </w:p>
    <w:p w14:paraId="50BE99ED" w14:textId="77777777" w:rsidR="00E8522C" w:rsidRDefault="00E8522C" w:rsidP="00E8522C">
      <w:pPr>
        <w:tabs>
          <w:tab w:val="left" w:pos="2741"/>
        </w:tabs>
        <w:rPr>
          <w:b/>
          <w:u w:val="single"/>
        </w:rPr>
      </w:pPr>
      <w:r>
        <w:rPr>
          <w:b/>
          <w:u w:val="single"/>
        </w:rPr>
        <w:lastRenderedPageBreak/>
        <w:t xml:space="preserve">Underground </w:t>
      </w:r>
      <w:r w:rsidR="00895150">
        <w:rPr>
          <w:b/>
          <w:u w:val="single"/>
        </w:rPr>
        <w:t xml:space="preserve">hospital at Arras </w:t>
      </w:r>
    </w:p>
    <w:p w14:paraId="3B240AB1" w14:textId="77777777" w:rsidR="00895150" w:rsidRPr="00895150" w:rsidRDefault="00895150" w:rsidP="00895150">
      <w:pPr>
        <w:tabs>
          <w:tab w:val="left" w:pos="2741"/>
        </w:tabs>
      </w:pPr>
      <w:r w:rsidRPr="00895150">
        <w:t>In November 1916, tunnelling began under the town of Arras. In 800m of tunnels, a fully working hospital was created so close to the frontline that it was</w:t>
      </w:r>
      <w:proofErr w:type="gramStart"/>
      <w:r w:rsidRPr="00895150">
        <w:t>, in reality, a</w:t>
      </w:r>
      <w:proofErr w:type="gramEnd"/>
      <w:r w:rsidRPr="00895150">
        <w:t xml:space="preserve"> Dressing Station. From here, wounded soldiers would move through the chain of evacuation. It was sometimes called Thompson’s Cave after the RAMC officer who was responsible for equipping it. The hospital was abandoned during the Battle of Arras in 1917, when it was hit by a shell which destroyed the water supply.</w:t>
      </w:r>
    </w:p>
    <w:p w14:paraId="70BAE9DC" w14:textId="77777777" w:rsidR="00895150" w:rsidRDefault="00895150" w:rsidP="00E8522C">
      <w:pPr>
        <w:tabs>
          <w:tab w:val="left" w:pos="2741"/>
        </w:tabs>
        <w:rPr>
          <w:b/>
          <w:u w:val="single"/>
        </w:rPr>
      </w:pPr>
      <w:r>
        <w:rPr>
          <w:b/>
          <w:u w:val="single"/>
        </w:rPr>
        <w:t>What facilities were available?</w:t>
      </w:r>
    </w:p>
    <w:p w14:paraId="4DAA9AA7" w14:textId="77777777" w:rsidR="00895150" w:rsidRDefault="00895150" w:rsidP="00895150">
      <w:pPr>
        <w:pStyle w:val="ListParagraph"/>
        <w:numPr>
          <w:ilvl w:val="0"/>
          <w:numId w:val="3"/>
        </w:numPr>
        <w:tabs>
          <w:tab w:val="left" w:pos="2741"/>
        </w:tabs>
      </w:pPr>
      <w:r>
        <w:t xml:space="preserve">Reserve stretchers </w:t>
      </w:r>
    </w:p>
    <w:p w14:paraId="24FBCAB7" w14:textId="77777777" w:rsidR="00895150" w:rsidRDefault="00895150" w:rsidP="00895150">
      <w:pPr>
        <w:pStyle w:val="ListParagraph"/>
        <w:numPr>
          <w:ilvl w:val="0"/>
          <w:numId w:val="3"/>
        </w:numPr>
        <w:tabs>
          <w:tab w:val="left" w:pos="2741"/>
        </w:tabs>
      </w:pPr>
      <w:r>
        <w:t>RAMC office headquarters</w:t>
      </w:r>
    </w:p>
    <w:p w14:paraId="6A9CA459" w14:textId="77777777" w:rsidR="00895150" w:rsidRDefault="00895150" w:rsidP="00895150">
      <w:pPr>
        <w:pStyle w:val="ListParagraph"/>
        <w:numPr>
          <w:ilvl w:val="0"/>
          <w:numId w:val="3"/>
        </w:numPr>
        <w:tabs>
          <w:tab w:val="left" w:pos="2741"/>
        </w:tabs>
      </w:pPr>
      <w:r>
        <w:t>Operation theatre</w:t>
      </w:r>
    </w:p>
    <w:p w14:paraId="1659CA51" w14:textId="77777777" w:rsidR="00895150" w:rsidRDefault="00895150" w:rsidP="00895150">
      <w:pPr>
        <w:pStyle w:val="ListParagraph"/>
        <w:numPr>
          <w:ilvl w:val="0"/>
          <w:numId w:val="3"/>
        </w:numPr>
        <w:tabs>
          <w:tab w:val="left" w:pos="2741"/>
        </w:tabs>
      </w:pPr>
      <w:r>
        <w:t xml:space="preserve">Mortuary </w:t>
      </w:r>
    </w:p>
    <w:p w14:paraId="0DB3530E" w14:textId="77777777" w:rsidR="00895150" w:rsidRDefault="00895150" w:rsidP="00895150">
      <w:pPr>
        <w:pStyle w:val="ListParagraph"/>
        <w:numPr>
          <w:ilvl w:val="0"/>
          <w:numId w:val="3"/>
        </w:numPr>
        <w:tabs>
          <w:tab w:val="left" w:pos="2741"/>
        </w:tabs>
      </w:pPr>
      <w:r>
        <w:t>Water stand pump</w:t>
      </w:r>
    </w:p>
    <w:p w14:paraId="3385FA75" w14:textId="77777777" w:rsidR="00895150" w:rsidRDefault="00895150" w:rsidP="00895150">
      <w:pPr>
        <w:pStyle w:val="ListParagraph"/>
        <w:numPr>
          <w:ilvl w:val="0"/>
          <w:numId w:val="3"/>
        </w:numPr>
        <w:tabs>
          <w:tab w:val="left" w:pos="2741"/>
        </w:tabs>
      </w:pPr>
      <w:r>
        <w:t>Waiting wards</w:t>
      </w:r>
    </w:p>
    <w:p w14:paraId="35E62116" w14:textId="77777777" w:rsidR="00895150" w:rsidRDefault="00895150" w:rsidP="00895150">
      <w:pPr>
        <w:pStyle w:val="ListParagraph"/>
        <w:numPr>
          <w:ilvl w:val="0"/>
          <w:numId w:val="3"/>
        </w:numPr>
        <w:tabs>
          <w:tab w:val="left" w:pos="2741"/>
        </w:tabs>
      </w:pPr>
      <w:r>
        <w:t>Able to accommodate 700 soldiers at a time.</w:t>
      </w:r>
    </w:p>
    <w:p w14:paraId="589026E0" w14:textId="77777777" w:rsidR="00895150" w:rsidRDefault="00895150" w:rsidP="00895150">
      <w:pPr>
        <w:tabs>
          <w:tab w:val="left" w:pos="2741"/>
        </w:tabs>
      </w:pPr>
    </w:p>
    <w:p w14:paraId="2D305012" w14:textId="77777777" w:rsidR="00895150" w:rsidRPr="00E6329E" w:rsidRDefault="00895150" w:rsidP="00895150">
      <w:pPr>
        <w:tabs>
          <w:tab w:val="left" w:pos="2741"/>
        </w:tabs>
        <w:rPr>
          <w:i/>
          <w:iCs/>
        </w:rPr>
      </w:pPr>
      <w:r w:rsidRPr="00E6329E">
        <w:rPr>
          <w:b/>
          <w:i/>
          <w:iCs/>
        </w:rPr>
        <w:t>Exam Practice:</w:t>
      </w:r>
      <w:r w:rsidRPr="00E6329E">
        <w:rPr>
          <w:i/>
          <w:iCs/>
        </w:rPr>
        <w:t xml:space="preserve"> How could you follow up Source A to find out more about Dressing Stations on the Western Front</w:t>
      </w:r>
    </w:p>
    <w:p w14:paraId="317C7D36" w14:textId="77777777" w:rsidR="00895150" w:rsidRPr="00895150" w:rsidRDefault="00895150" w:rsidP="00895150">
      <w:pPr>
        <w:tabs>
          <w:tab w:val="left" w:pos="2741"/>
        </w:tabs>
        <w:rPr>
          <w:b/>
        </w:rPr>
      </w:pPr>
      <w:r w:rsidRPr="00895150">
        <w:rPr>
          <w:b/>
        </w:rPr>
        <w:t xml:space="preserve">Source A: General Macpherson, published in 1924. He was on the WF from 1914 and in charge of the RAMC from 1916-18. He wrote this history based on official records which he had access to. He is writing about the underground hospital in Arras </w:t>
      </w:r>
    </w:p>
    <w:p w14:paraId="0FDC3CB7" w14:textId="77777777" w:rsidR="00895150" w:rsidRPr="00895150" w:rsidRDefault="00895150" w:rsidP="00895150">
      <w:pPr>
        <w:tabs>
          <w:tab w:val="left" w:pos="2741"/>
        </w:tabs>
      </w:pPr>
      <w:r w:rsidRPr="00895150">
        <w:t>Dressing Stations were established in caves, cellars and basements of buildings, protected as strongly as possible with sandbags on the outskirts of the town. The chief of these was in a large subterranean cave, from which stone had been excavated for building the town in the 16</w:t>
      </w:r>
      <w:r w:rsidRPr="00895150">
        <w:rPr>
          <w:vertAlign w:val="superscript"/>
        </w:rPr>
        <w:t>th</w:t>
      </w:r>
      <w:r w:rsidRPr="00895150">
        <w:t xml:space="preserve"> century. It was close to the 3</w:t>
      </w:r>
      <w:r w:rsidRPr="00895150">
        <w:rPr>
          <w:vertAlign w:val="superscript"/>
        </w:rPr>
        <w:t>rd</w:t>
      </w:r>
      <w:r w:rsidRPr="00895150">
        <w:t xml:space="preserve"> Division trenches and only 800 yards from the frontline. Two entrances for stretchers were tunnelled into it from the communication trenches, and an exit tunnelled out from the back into Rue St Quentin, where an approach was constructed for ambulance cars. This cave was fitted with electric light and a piped water supply and was able to accommodate 700 wounded on stretchers in two tiers.</w:t>
      </w:r>
    </w:p>
    <w:p w14:paraId="0F11DF85" w14:textId="77777777" w:rsidR="00C66292" w:rsidRDefault="00C66292" w:rsidP="00C66292">
      <w:r>
        <w:t>Detail in Source A that I would follow up:  _______________________________________________</w:t>
      </w:r>
    </w:p>
    <w:p w14:paraId="3BB8BD25" w14:textId="77777777" w:rsidR="00C66292" w:rsidRDefault="00C66292" w:rsidP="00C66292">
      <w:r>
        <w:t>__________________________________________________________________________________</w:t>
      </w:r>
    </w:p>
    <w:p w14:paraId="393D0763" w14:textId="77777777" w:rsidR="00C66292" w:rsidRDefault="00C66292" w:rsidP="00C66292">
      <w:r>
        <w:t>Question that I would ask: ___________________________________________________________</w:t>
      </w:r>
    </w:p>
    <w:p w14:paraId="75513DB9" w14:textId="77777777" w:rsidR="00C66292" w:rsidRDefault="00C66292" w:rsidP="00C66292">
      <w:r>
        <w:t>__________________________________________________________________________________</w:t>
      </w:r>
    </w:p>
    <w:p w14:paraId="48B9DD77" w14:textId="77777777" w:rsidR="00C66292" w:rsidRDefault="00C66292" w:rsidP="00C66292">
      <w:r>
        <w:t>What type of source I could use: _______________________________________________________</w:t>
      </w:r>
    </w:p>
    <w:p w14:paraId="1D71F06E" w14:textId="77777777" w:rsidR="00C66292" w:rsidRDefault="00C66292" w:rsidP="00C66292">
      <w:r>
        <w:t>__________________________________________________________________________________</w:t>
      </w:r>
    </w:p>
    <w:p w14:paraId="37216967" w14:textId="77777777" w:rsidR="00C66292" w:rsidRDefault="00C66292" w:rsidP="00C66292">
      <w:r>
        <w:t>How this might help answer my question: ________________________________________________</w:t>
      </w:r>
    </w:p>
    <w:p w14:paraId="17D56C29" w14:textId="77777777" w:rsidR="00C66292" w:rsidRDefault="00C66292" w:rsidP="00C66292">
      <w:r>
        <w:t>____________________________________________________________________________________________________________________________________________________________________</w:t>
      </w:r>
    </w:p>
    <w:p w14:paraId="71A32F44" w14:textId="77777777" w:rsidR="00895150" w:rsidRDefault="00895150" w:rsidP="00895150">
      <w:pPr>
        <w:tabs>
          <w:tab w:val="left" w:pos="2741"/>
        </w:tabs>
      </w:pPr>
    </w:p>
    <w:p w14:paraId="1C5943C2" w14:textId="77777777" w:rsidR="00895150" w:rsidRDefault="00895150" w:rsidP="00895150">
      <w:pPr>
        <w:jc w:val="center"/>
        <w:rPr>
          <w:rFonts w:eastAsiaTheme="majorEastAsia" w:cstheme="minorHAnsi"/>
          <w:b/>
          <w:bCs/>
          <w:color w:val="000000" w:themeColor="text1"/>
          <w:kern w:val="24"/>
          <w:sz w:val="28"/>
          <w:szCs w:val="28"/>
          <w:u w:val="single"/>
        </w:rPr>
      </w:pPr>
      <w:r>
        <w:rPr>
          <w:rFonts w:eastAsiaTheme="majorEastAsia" w:cstheme="minorHAnsi"/>
          <w:b/>
          <w:bCs/>
          <w:color w:val="000000" w:themeColor="text1"/>
          <w:kern w:val="24"/>
          <w:sz w:val="28"/>
          <w:szCs w:val="28"/>
          <w:u w:val="single"/>
        </w:rPr>
        <w:lastRenderedPageBreak/>
        <w:t>New techniques in treatment of wounds and infection</w:t>
      </w:r>
    </w:p>
    <w:p w14:paraId="27892D4A" w14:textId="77777777" w:rsidR="000C5F41" w:rsidRDefault="000C5F41" w:rsidP="000C5F41">
      <w:pPr>
        <w:rPr>
          <w:rFonts w:eastAsiaTheme="majorEastAsia" w:cstheme="minorHAnsi"/>
          <w:bCs/>
          <w:color w:val="000000" w:themeColor="text1"/>
          <w:kern w:val="24"/>
          <w:sz w:val="24"/>
          <w:szCs w:val="28"/>
        </w:rPr>
      </w:pPr>
      <w:r w:rsidRPr="000C5F41">
        <w:rPr>
          <w:rFonts w:eastAsiaTheme="majorEastAsia" w:cstheme="minorHAnsi"/>
          <w:b/>
          <w:bCs/>
          <w:color w:val="000000" w:themeColor="text1"/>
          <w:kern w:val="24"/>
          <w:sz w:val="24"/>
          <w:szCs w:val="28"/>
        </w:rPr>
        <w:t>Wound excision or debridement</w:t>
      </w:r>
      <w:r>
        <w:rPr>
          <w:rFonts w:eastAsiaTheme="majorEastAsia" w:cstheme="minorHAnsi"/>
          <w:bCs/>
          <w:color w:val="000000" w:themeColor="text1"/>
          <w:kern w:val="24"/>
          <w:sz w:val="24"/>
          <w:szCs w:val="28"/>
        </w:rPr>
        <w:t xml:space="preserve"> – this was the cutting away of dead, damaged and infected tissue from around the site of the wound. It needed to be done as soon as possible because infection could spread quickly. After excision, the wound needed to be closed by stitching. If any infected tissue had not been removed before the wound was stitched, the infection would spread again. </w:t>
      </w:r>
    </w:p>
    <w:p w14:paraId="549B321E" w14:textId="77777777" w:rsidR="005E4ECA" w:rsidRPr="005E4ECA" w:rsidRDefault="005E4ECA" w:rsidP="000C5F41">
      <w:pPr>
        <w:rPr>
          <w:rFonts w:eastAsiaTheme="majorEastAsia" w:cstheme="minorHAnsi"/>
          <w:b/>
          <w:bCs/>
          <w:color w:val="000000" w:themeColor="text1"/>
          <w:kern w:val="24"/>
          <w:sz w:val="24"/>
          <w:szCs w:val="28"/>
        </w:rPr>
      </w:pPr>
      <w:r w:rsidRPr="005E4ECA">
        <w:rPr>
          <w:rFonts w:eastAsiaTheme="majorEastAsia" w:cstheme="minorHAnsi"/>
          <w:b/>
          <w:bCs/>
          <w:color w:val="000000" w:themeColor="text1"/>
          <w:kern w:val="24"/>
          <w:sz w:val="24"/>
          <w:szCs w:val="28"/>
        </w:rPr>
        <w:t>What injury or infection could this method help? How successful do you think it could be?</w:t>
      </w:r>
    </w:p>
    <w:p w14:paraId="60DE989D" w14:textId="77777777" w:rsidR="005E4ECA" w:rsidRDefault="005E4ECA" w:rsidP="000C5F41">
      <w:pPr>
        <w:rPr>
          <w:rFonts w:eastAsiaTheme="majorEastAsia" w:cstheme="minorHAnsi"/>
          <w:b/>
          <w:bCs/>
          <w:color w:val="000000" w:themeColor="text1"/>
          <w:kern w:val="24"/>
          <w:sz w:val="24"/>
          <w:szCs w:val="28"/>
        </w:rPr>
      </w:pPr>
      <w:r>
        <w:rPr>
          <w:rFonts w:eastAsiaTheme="majorEastAsia" w:cstheme="minorHAnsi"/>
          <w:b/>
          <w:bCs/>
          <w:color w:val="000000" w:themeColor="text1"/>
          <w:kern w:val="24"/>
          <w:sz w:val="24"/>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91B891" w14:textId="77777777" w:rsidR="005E4ECA" w:rsidRDefault="005E4ECA" w:rsidP="000C5F41">
      <w:pPr>
        <w:rPr>
          <w:rFonts w:eastAsiaTheme="majorEastAsia" w:cstheme="minorHAnsi"/>
          <w:b/>
          <w:bCs/>
          <w:color w:val="000000" w:themeColor="text1"/>
          <w:kern w:val="24"/>
          <w:sz w:val="24"/>
          <w:szCs w:val="28"/>
        </w:rPr>
      </w:pPr>
    </w:p>
    <w:p w14:paraId="2F628458" w14:textId="77777777" w:rsidR="000C5F41" w:rsidRDefault="000C5F41" w:rsidP="000C5F41">
      <w:pPr>
        <w:rPr>
          <w:rFonts w:eastAsiaTheme="majorEastAsia" w:cstheme="minorHAnsi"/>
          <w:bCs/>
          <w:color w:val="000000" w:themeColor="text1"/>
          <w:kern w:val="24"/>
          <w:sz w:val="24"/>
          <w:szCs w:val="28"/>
        </w:rPr>
      </w:pPr>
      <w:r w:rsidRPr="005E4ECA">
        <w:rPr>
          <w:rFonts w:eastAsiaTheme="majorEastAsia" w:cstheme="minorHAnsi"/>
          <w:b/>
          <w:bCs/>
          <w:color w:val="000000" w:themeColor="text1"/>
          <w:kern w:val="24"/>
          <w:sz w:val="24"/>
          <w:szCs w:val="28"/>
        </w:rPr>
        <w:t>Amputation</w:t>
      </w:r>
      <w:r>
        <w:rPr>
          <w:rFonts w:eastAsiaTheme="majorEastAsia" w:cstheme="minorHAnsi"/>
          <w:bCs/>
          <w:color w:val="000000" w:themeColor="text1"/>
          <w:kern w:val="24"/>
          <w:sz w:val="24"/>
          <w:szCs w:val="28"/>
        </w:rPr>
        <w:t xml:space="preserve"> – if neither wound excision, nor the use of antiseptics succeeded in halting the spread of infection, the only way to </w:t>
      </w:r>
      <w:r w:rsidR="005E4ECA">
        <w:rPr>
          <w:rFonts w:eastAsiaTheme="majorEastAsia" w:cstheme="minorHAnsi"/>
          <w:bCs/>
          <w:color w:val="000000" w:themeColor="text1"/>
          <w:kern w:val="24"/>
          <w:sz w:val="24"/>
          <w:szCs w:val="28"/>
        </w:rPr>
        <w:t>deal</w:t>
      </w:r>
      <w:r>
        <w:rPr>
          <w:rFonts w:eastAsiaTheme="majorEastAsia" w:cstheme="minorHAnsi"/>
          <w:bCs/>
          <w:color w:val="000000" w:themeColor="text1"/>
          <w:kern w:val="24"/>
          <w:sz w:val="24"/>
          <w:szCs w:val="28"/>
        </w:rPr>
        <w:t xml:space="preserve"> with it was through the amputation of wounded limbs. By 1918, 240,000 men had lost limbs – many of them because it was the only way to prevent the spread of infection and death. </w:t>
      </w:r>
    </w:p>
    <w:p w14:paraId="717BEC7F" w14:textId="77777777" w:rsidR="005E4ECA" w:rsidRPr="005E4ECA" w:rsidRDefault="005E4ECA" w:rsidP="005E4ECA">
      <w:pPr>
        <w:rPr>
          <w:rFonts w:eastAsiaTheme="majorEastAsia" w:cstheme="minorHAnsi"/>
          <w:b/>
          <w:bCs/>
          <w:color w:val="000000" w:themeColor="text1"/>
          <w:kern w:val="24"/>
          <w:sz w:val="24"/>
          <w:szCs w:val="28"/>
        </w:rPr>
      </w:pPr>
      <w:r w:rsidRPr="005E4ECA">
        <w:rPr>
          <w:rFonts w:eastAsiaTheme="majorEastAsia" w:cstheme="minorHAnsi"/>
          <w:b/>
          <w:bCs/>
          <w:color w:val="000000" w:themeColor="text1"/>
          <w:kern w:val="24"/>
          <w:sz w:val="24"/>
          <w:szCs w:val="28"/>
        </w:rPr>
        <w:t>What injury or infection could this method help? How successful do you think it could be?</w:t>
      </w:r>
    </w:p>
    <w:p w14:paraId="3A2CBDBF" w14:textId="77777777" w:rsidR="005E4ECA" w:rsidRDefault="005E4ECA" w:rsidP="005E4ECA">
      <w:pPr>
        <w:rPr>
          <w:rFonts w:eastAsiaTheme="majorEastAsia" w:cstheme="minorHAnsi"/>
          <w:b/>
          <w:bCs/>
          <w:color w:val="000000" w:themeColor="text1"/>
          <w:kern w:val="24"/>
          <w:sz w:val="24"/>
          <w:szCs w:val="28"/>
        </w:rPr>
      </w:pPr>
      <w:r>
        <w:rPr>
          <w:rFonts w:eastAsiaTheme="majorEastAsia" w:cstheme="minorHAnsi"/>
          <w:b/>
          <w:bCs/>
          <w:color w:val="000000" w:themeColor="text1"/>
          <w:kern w:val="24"/>
          <w:sz w:val="24"/>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781ABB" w14:textId="77777777" w:rsidR="005E4ECA" w:rsidRDefault="005E4ECA" w:rsidP="000C5F41">
      <w:pPr>
        <w:rPr>
          <w:rFonts w:eastAsiaTheme="majorEastAsia" w:cstheme="minorHAnsi"/>
          <w:bCs/>
          <w:color w:val="000000" w:themeColor="text1"/>
          <w:kern w:val="24"/>
          <w:sz w:val="24"/>
          <w:szCs w:val="28"/>
        </w:rPr>
      </w:pPr>
    </w:p>
    <w:p w14:paraId="57A669AC" w14:textId="77777777" w:rsidR="000C5F41" w:rsidRDefault="000C5F41" w:rsidP="000C5F41">
      <w:pPr>
        <w:rPr>
          <w:rFonts w:eastAsiaTheme="majorEastAsia" w:cstheme="minorHAnsi"/>
          <w:bCs/>
          <w:color w:val="000000" w:themeColor="text1"/>
          <w:kern w:val="24"/>
          <w:sz w:val="24"/>
          <w:szCs w:val="28"/>
        </w:rPr>
      </w:pPr>
      <w:r w:rsidRPr="005E4ECA">
        <w:rPr>
          <w:rFonts w:eastAsiaTheme="majorEastAsia" w:cstheme="minorHAnsi"/>
          <w:b/>
          <w:bCs/>
          <w:color w:val="000000" w:themeColor="text1"/>
          <w:kern w:val="24"/>
          <w:sz w:val="24"/>
          <w:szCs w:val="28"/>
        </w:rPr>
        <w:t>The Carrel-Dakin Method</w:t>
      </w:r>
      <w:r>
        <w:rPr>
          <w:rFonts w:eastAsiaTheme="majorEastAsia" w:cstheme="minorHAnsi"/>
          <w:bCs/>
          <w:color w:val="000000" w:themeColor="text1"/>
          <w:kern w:val="24"/>
          <w:sz w:val="24"/>
          <w:szCs w:val="28"/>
        </w:rPr>
        <w:t xml:space="preserve"> </w:t>
      </w:r>
      <w:r w:rsidR="005E4ECA">
        <w:rPr>
          <w:rFonts w:eastAsiaTheme="majorEastAsia" w:cstheme="minorHAnsi"/>
          <w:bCs/>
          <w:color w:val="000000" w:themeColor="text1"/>
          <w:kern w:val="24"/>
          <w:sz w:val="24"/>
          <w:szCs w:val="28"/>
        </w:rPr>
        <w:t>–</w:t>
      </w:r>
      <w:r>
        <w:rPr>
          <w:rFonts w:eastAsiaTheme="majorEastAsia" w:cstheme="minorHAnsi"/>
          <w:bCs/>
          <w:color w:val="000000" w:themeColor="text1"/>
          <w:kern w:val="24"/>
          <w:sz w:val="24"/>
          <w:szCs w:val="28"/>
        </w:rPr>
        <w:t xml:space="preserve"> </w:t>
      </w:r>
      <w:r w:rsidR="005E4ECA">
        <w:rPr>
          <w:rFonts w:eastAsiaTheme="majorEastAsia" w:cstheme="minorHAnsi"/>
          <w:bCs/>
          <w:color w:val="000000" w:themeColor="text1"/>
          <w:kern w:val="24"/>
          <w:sz w:val="24"/>
          <w:szCs w:val="28"/>
        </w:rPr>
        <w:t xml:space="preserve">antiseptics, such as carbolic lotion, were inefficient when treating gas gangrene. By 1917, it was agreed that the Carrel-Dakin method, which involved using a sterilised salt solution in the wound through a tube, was the most effective alternative. The solution only lasted for six hours and so had to be made as it was needed. This could be difficult, especially when large numbers of wounded men needed treatment at the same time. </w:t>
      </w:r>
    </w:p>
    <w:p w14:paraId="2630E159" w14:textId="77777777" w:rsidR="005E4ECA" w:rsidRPr="005E4ECA" w:rsidRDefault="005E4ECA" w:rsidP="005E4ECA">
      <w:pPr>
        <w:rPr>
          <w:rFonts w:eastAsiaTheme="majorEastAsia" w:cstheme="minorHAnsi"/>
          <w:b/>
          <w:bCs/>
          <w:color w:val="000000" w:themeColor="text1"/>
          <w:kern w:val="24"/>
          <w:sz w:val="24"/>
          <w:szCs w:val="28"/>
        </w:rPr>
      </w:pPr>
      <w:r w:rsidRPr="005E4ECA">
        <w:rPr>
          <w:rFonts w:eastAsiaTheme="majorEastAsia" w:cstheme="minorHAnsi"/>
          <w:b/>
          <w:bCs/>
          <w:color w:val="000000" w:themeColor="text1"/>
          <w:kern w:val="24"/>
          <w:sz w:val="24"/>
          <w:szCs w:val="28"/>
        </w:rPr>
        <w:t>What injury or infection could this method help? How successful do you think it could be?</w:t>
      </w:r>
    </w:p>
    <w:p w14:paraId="3C41E275" w14:textId="77777777" w:rsidR="005E4ECA" w:rsidRDefault="005E4ECA" w:rsidP="005E4ECA">
      <w:pPr>
        <w:rPr>
          <w:rFonts w:eastAsiaTheme="majorEastAsia" w:cstheme="minorHAnsi"/>
          <w:b/>
          <w:bCs/>
          <w:color w:val="000000" w:themeColor="text1"/>
          <w:kern w:val="24"/>
          <w:sz w:val="24"/>
          <w:szCs w:val="28"/>
        </w:rPr>
      </w:pPr>
      <w:r>
        <w:rPr>
          <w:rFonts w:eastAsiaTheme="majorEastAsia" w:cstheme="minorHAnsi"/>
          <w:b/>
          <w:bCs/>
          <w:color w:val="000000" w:themeColor="text1"/>
          <w:kern w:val="24"/>
          <w:sz w:val="24"/>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997526" w14:textId="77777777" w:rsidR="005E4ECA" w:rsidRDefault="005E4ECA" w:rsidP="00895150">
      <w:pPr>
        <w:rPr>
          <w:rFonts w:eastAsiaTheme="majorEastAsia" w:cstheme="minorHAnsi"/>
          <w:bCs/>
          <w:color w:val="000000" w:themeColor="text1"/>
          <w:kern w:val="24"/>
          <w:sz w:val="24"/>
          <w:szCs w:val="28"/>
        </w:rPr>
      </w:pPr>
    </w:p>
    <w:p w14:paraId="08301A0F" w14:textId="77777777" w:rsidR="005E4ECA" w:rsidRPr="005E4ECA" w:rsidRDefault="005E4ECA" w:rsidP="00895150">
      <w:pPr>
        <w:rPr>
          <w:sz w:val="28"/>
          <w:szCs w:val="28"/>
          <w:u w:val="single"/>
        </w:rPr>
      </w:pPr>
      <w:r w:rsidRPr="005E4ECA">
        <w:rPr>
          <w:sz w:val="28"/>
          <w:szCs w:val="28"/>
          <w:u w:val="single"/>
        </w:rPr>
        <w:lastRenderedPageBreak/>
        <w:t xml:space="preserve">Using the key underneath source B, highlight information in the sources that says treatment of wounds was effective in one colour. In another colour, highlight treatment for wounds that was ineffective. </w:t>
      </w:r>
    </w:p>
    <w:p w14:paraId="1F302126" w14:textId="122799EE" w:rsidR="00C579A6" w:rsidRDefault="00C579A6" w:rsidP="00895150">
      <w:pPr>
        <w:rPr>
          <w:b/>
          <w:sz w:val="28"/>
          <w:szCs w:val="28"/>
          <w:u w:val="single"/>
        </w:rPr>
      </w:pPr>
      <w:r>
        <w:rPr>
          <w:noProof/>
          <w:lang w:eastAsia="en-GB"/>
        </w:rPr>
        <mc:AlternateContent>
          <mc:Choice Requires="wps">
            <w:drawing>
              <wp:anchor distT="45720" distB="45720" distL="114300" distR="114300" simplePos="0" relativeHeight="251679744" behindDoc="0" locked="0" layoutInCell="1" allowOverlap="1" wp14:anchorId="2609B1DB" wp14:editId="61D3DDB9">
                <wp:simplePos x="0" y="0"/>
                <wp:positionH relativeFrom="margin">
                  <wp:posOffset>0</wp:posOffset>
                </wp:positionH>
                <wp:positionV relativeFrom="paragraph">
                  <wp:posOffset>36830</wp:posOffset>
                </wp:positionV>
                <wp:extent cx="3152775" cy="661670"/>
                <wp:effectExtent l="0" t="0" r="28575" b="2413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661670"/>
                        </a:xfrm>
                        <a:prstGeom prst="rect">
                          <a:avLst/>
                        </a:prstGeom>
                        <a:solidFill>
                          <a:srgbClr val="FFFFFF"/>
                        </a:solidFill>
                        <a:ln w="9525">
                          <a:solidFill>
                            <a:srgbClr val="000000"/>
                          </a:solidFill>
                          <a:miter lim="800000"/>
                          <a:headEnd/>
                          <a:tailEnd/>
                        </a:ln>
                      </wps:spPr>
                      <wps:txbx>
                        <w:txbxContent>
                          <w:p w14:paraId="663DCFD8" w14:textId="77777777" w:rsidR="00F46ECC" w:rsidRDefault="00F46ECC" w:rsidP="00895150">
                            <w:pPr>
                              <w:rPr>
                                <w:sz w:val="28"/>
                                <w:szCs w:val="28"/>
                              </w:rPr>
                            </w:pPr>
                            <w:r>
                              <w:rPr>
                                <w:sz w:val="28"/>
                                <w:szCs w:val="28"/>
                              </w:rPr>
                              <w:sym w:font="Wingdings" w:char="F06F"/>
                            </w:r>
                            <w:r>
                              <w:rPr>
                                <w:sz w:val="28"/>
                                <w:szCs w:val="28"/>
                              </w:rPr>
                              <w:t xml:space="preserve"> Treatment of wounds was </w:t>
                            </w:r>
                            <w:r>
                              <w:rPr>
                                <w:sz w:val="28"/>
                                <w:szCs w:val="28"/>
                                <w:u w:val="single"/>
                              </w:rPr>
                              <w:t>effective</w:t>
                            </w:r>
                          </w:p>
                          <w:p w14:paraId="6C5B842E" w14:textId="77777777" w:rsidR="00F46ECC" w:rsidRDefault="00F46ECC" w:rsidP="00895150">
                            <w:pPr>
                              <w:rPr>
                                <w:sz w:val="28"/>
                                <w:szCs w:val="28"/>
                              </w:rPr>
                            </w:pPr>
                            <w:r>
                              <w:rPr>
                                <w:sz w:val="28"/>
                                <w:szCs w:val="28"/>
                              </w:rPr>
                              <w:sym w:font="Wingdings" w:char="F06F"/>
                            </w:r>
                            <w:r>
                              <w:rPr>
                                <w:sz w:val="28"/>
                                <w:szCs w:val="28"/>
                              </w:rPr>
                              <w:t xml:space="preserve"> Treatment of wounds was </w:t>
                            </w:r>
                            <w:r>
                              <w:rPr>
                                <w:sz w:val="28"/>
                                <w:szCs w:val="28"/>
                                <w:u w:val="single"/>
                              </w:rPr>
                              <w:t>ineffective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9B1DB" id="Text Box 14" o:spid="_x0000_s1030" type="#_x0000_t202" style="position:absolute;margin-left:0;margin-top:2.9pt;width:248.25pt;height:52.1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">
                <v:textbox>
                  <w:txbxContent>
                    <w:p w14:paraId="663DCFD8" w14:textId="77777777" w:rsidR="00F46ECC" w:rsidRDefault="00F46ECC" w:rsidP="00895150">
                      <w:pPr>
                        <w:rPr>
                          <w:sz w:val="28"/>
                          <w:szCs w:val="28"/>
                        </w:rPr>
                      </w:pPr>
                      <w:r>
                        <w:rPr>
                          <w:sz w:val="28"/>
                          <w:szCs w:val="28"/>
                        </w:rPr>
                        <w:sym w:font="Wingdings" w:char="F06F"/>
                      </w:r>
                      <w:r>
                        <w:rPr>
                          <w:sz w:val="28"/>
                          <w:szCs w:val="28"/>
                        </w:rPr>
                        <w:t xml:space="preserve"> Treatment of wounds was </w:t>
                      </w:r>
                      <w:r>
                        <w:rPr>
                          <w:sz w:val="28"/>
                          <w:szCs w:val="28"/>
                          <w:u w:val="single"/>
                        </w:rPr>
                        <w:t>effective</w:t>
                      </w:r>
                    </w:p>
                    <w:p w14:paraId="6C5B842E" w14:textId="77777777" w:rsidR="00F46ECC" w:rsidRDefault="00F46ECC" w:rsidP="00895150">
                      <w:pPr>
                        <w:rPr>
                          <w:sz w:val="28"/>
                          <w:szCs w:val="28"/>
                        </w:rPr>
                      </w:pPr>
                      <w:r>
                        <w:rPr>
                          <w:sz w:val="28"/>
                          <w:szCs w:val="28"/>
                        </w:rPr>
                        <w:sym w:font="Wingdings" w:char="F06F"/>
                      </w:r>
                      <w:r>
                        <w:rPr>
                          <w:sz w:val="28"/>
                          <w:szCs w:val="28"/>
                        </w:rPr>
                        <w:t xml:space="preserve"> Treatment of wounds was </w:t>
                      </w:r>
                      <w:r>
                        <w:rPr>
                          <w:sz w:val="28"/>
                          <w:szCs w:val="28"/>
                          <w:u w:val="single"/>
                        </w:rPr>
                        <w:t>ineffective</w:t>
                      </w:r>
                    </w:p>
                  </w:txbxContent>
                </v:textbox>
                <w10:wrap type="square" anchorx="margin"/>
              </v:shape>
            </w:pict>
          </mc:Fallback>
        </mc:AlternateContent>
      </w:r>
    </w:p>
    <w:p w14:paraId="50CB6BBD" w14:textId="1449049F" w:rsidR="00C579A6" w:rsidRDefault="00C579A6" w:rsidP="00895150">
      <w:pPr>
        <w:rPr>
          <w:b/>
          <w:sz w:val="28"/>
          <w:szCs w:val="28"/>
          <w:u w:val="single"/>
        </w:rPr>
      </w:pPr>
    </w:p>
    <w:p w14:paraId="50431456" w14:textId="77777777" w:rsidR="00C579A6" w:rsidRDefault="00C579A6" w:rsidP="00895150">
      <w:pPr>
        <w:rPr>
          <w:b/>
          <w:sz w:val="28"/>
          <w:szCs w:val="28"/>
          <w:u w:val="single"/>
        </w:rPr>
      </w:pPr>
    </w:p>
    <w:p w14:paraId="38647077" w14:textId="6D48851D" w:rsidR="00895150" w:rsidRDefault="00895150" w:rsidP="00895150">
      <w:pPr>
        <w:rPr>
          <w:b/>
          <w:sz w:val="28"/>
          <w:szCs w:val="28"/>
          <w:u w:val="single"/>
        </w:rPr>
      </w:pPr>
      <w:r>
        <w:rPr>
          <w:b/>
          <w:sz w:val="28"/>
          <w:szCs w:val="28"/>
          <w:u w:val="single"/>
        </w:rPr>
        <w:t>SOURCE A</w:t>
      </w:r>
    </w:p>
    <w:p w14:paraId="003B55DC" w14:textId="61B4A4BD" w:rsidR="00895150" w:rsidRPr="00A0675A" w:rsidRDefault="00895150" w:rsidP="00895150">
      <w:pPr>
        <w:rPr>
          <w:b/>
          <w:i/>
          <w:sz w:val="24"/>
          <w:szCs w:val="24"/>
        </w:rPr>
      </w:pPr>
      <w:r w:rsidRPr="00A0675A">
        <w:rPr>
          <w:b/>
          <w:i/>
          <w:sz w:val="24"/>
          <w:szCs w:val="24"/>
        </w:rPr>
        <w:t>From the diary of B.C. Jones, 1915-6. Jones served with the Royal Field Artillery in France from the start of the war until he was wounded in 1915.</w:t>
      </w:r>
    </w:p>
    <w:p w14:paraId="7F59771D" w14:textId="215F7868" w:rsidR="00895150" w:rsidRDefault="00895150" w:rsidP="00895150">
      <w:pPr>
        <w:rPr>
          <w:sz w:val="24"/>
          <w:szCs w:val="24"/>
        </w:rPr>
      </w:pPr>
      <w:r>
        <w:rPr>
          <w:sz w:val="24"/>
          <w:szCs w:val="24"/>
        </w:rPr>
        <w:t>7 December. A German shell hit the dugout of our telephone pit. I remembered no more until I woke up in Bethune Casualty Clearing Station Number 33, where I find I have been severely wounded. Left hand blown off, left arm ripped up 12 inches. Scalp wound 6 inches, wound over side of knee (left) 5 inches.</w:t>
      </w:r>
    </w:p>
    <w:p w14:paraId="263B9B75" w14:textId="77777777" w:rsidR="00895150" w:rsidRDefault="00895150" w:rsidP="00895150">
      <w:pPr>
        <w:rPr>
          <w:sz w:val="24"/>
          <w:szCs w:val="24"/>
        </w:rPr>
      </w:pPr>
      <w:r>
        <w:rPr>
          <w:sz w:val="24"/>
          <w:szCs w:val="24"/>
        </w:rPr>
        <w:t>9 December. Operation on upper arm for gangrene (successful).</w:t>
      </w:r>
    </w:p>
    <w:p w14:paraId="57C7AC66" w14:textId="5E4E731E" w:rsidR="00895150" w:rsidRDefault="00895150" w:rsidP="00895150">
      <w:pPr>
        <w:rPr>
          <w:sz w:val="24"/>
          <w:szCs w:val="24"/>
        </w:rPr>
      </w:pPr>
      <w:r>
        <w:rPr>
          <w:sz w:val="24"/>
          <w:szCs w:val="24"/>
        </w:rPr>
        <w:t xml:space="preserve">12 December. I remain here for 8 days then removed to St Omer by hospital barge, very comfortable. I am then removed by train to </w:t>
      </w:r>
      <w:proofErr w:type="spellStart"/>
      <w:r>
        <w:rPr>
          <w:sz w:val="24"/>
          <w:szCs w:val="24"/>
        </w:rPr>
        <w:t>Etaples</w:t>
      </w:r>
      <w:proofErr w:type="spellEnd"/>
      <w:r>
        <w:rPr>
          <w:sz w:val="24"/>
          <w:szCs w:val="24"/>
        </w:rPr>
        <w:t>. I am then sent to England on the Hospital Ship. Return to Nottingham where I am in bed until the end of February.</w:t>
      </w:r>
    </w:p>
    <w:p w14:paraId="222D972E" w14:textId="1889E5E2" w:rsidR="00895150" w:rsidRDefault="00895150" w:rsidP="00895150">
      <w:pPr>
        <w:rPr>
          <w:sz w:val="24"/>
          <w:szCs w:val="24"/>
        </w:rPr>
      </w:pPr>
      <w:r>
        <w:rPr>
          <w:sz w:val="24"/>
          <w:szCs w:val="24"/>
        </w:rPr>
        <w:t>3 June 1916. I am eventually transferred to Brighton where I am operated on and re-amputated. Awaiting Roehampton for artificial limb.</w:t>
      </w:r>
    </w:p>
    <w:p w14:paraId="4A0D762F" w14:textId="77777777" w:rsidR="00895150" w:rsidRDefault="00895150" w:rsidP="00895150">
      <w:pPr>
        <w:rPr>
          <w:b/>
          <w:sz w:val="28"/>
          <w:szCs w:val="28"/>
          <w:u w:val="single"/>
        </w:rPr>
      </w:pPr>
      <w:r>
        <w:rPr>
          <w:b/>
          <w:sz w:val="28"/>
          <w:szCs w:val="28"/>
          <w:u w:val="single"/>
        </w:rPr>
        <w:t>SOURCE B</w:t>
      </w:r>
    </w:p>
    <w:p w14:paraId="017BC4F1" w14:textId="62B50D49" w:rsidR="00895150" w:rsidRDefault="00895150" w:rsidP="00895150">
      <w:pPr>
        <w:rPr>
          <w:i/>
          <w:sz w:val="24"/>
          <w:szCs w:val="24"/>
        </w:rPr>
      </w:pPr>
      <w:r>
        <w:rPr>
          <w:i/>
          <w:sz w:val="24"/>
          <w:szCs w:val="24"/>
        </w:rPr>
        <w:t>From Ward Muir’s Observations of an Orderly, published in 1917. Muir was a Lance Corporal in the RAMC and worked in a hospital in London that received patients from the Western Front at the end of the chain of evacuation.</w:t>
      </w:r>
    </w:p>
    <w:p w14:paraId="043EF931" w14:textId="69B95FDA" w:rsidR="00895150" w:rsidRDefault="00895150" w:rsidP="00895150">
      <w:pPr>
        <w:rPr>
          <w:sz w:val="24"/>
          <w:szCs w:val="24"/>
        </w:rPr>
      </w:pPr>
      <w:proofErr w:type="gramStart"/>
      <w:r>
        <w:rPr>
          <w:sz w:val="24"/>
          <w:szCs w:val="24"/>
        </w:rPr>
        <w:t>The majority of</w:t>
      </w:r>
      <w:proofErr w:type="gramEnd"/>
      <w:r>
        <w:rPr>
          <w:sz w:val="24"/>
          <w:szCs w:val="24"/>
        </w:rPr>
        <w:t xml:space="preserve"> stretcher-cases… reached us in by no means a desperate state, for, as I say, they seldom come to England without having been treated previously at a base abroad (except during the periods of heavy fighting. And it is remarkable how often the patient refuses help in getting off the stretcher on to the bed.</w:t>
      </w:r>
    </w:p>
    <w:p w14:paraId="7EEA83A5" w14:textId="46DB46AB" w:rsidR="00895150" w:rsidRDefault="00895150" w:rsidP="00895150">
      <w:pPr>
        <w:tabs>
          <w:tab w:val="left" w:pos="2741"/>
        </w:tabs>
      </w:pPr>
    </w:p>
    <w:p w14:paraId="05C95B25" w14:textId="77777777" w:rsidR="00895150" w:rsidRDefault="00895150" w:rsidP="00895150">
      <w:pPr>
        <w:tabs>
          <w:tab w:val="left" w:pos="2741"/>
        </w:tabs>
      </w:pPr>
    </w:p>
    <w:p w14:paraId="18BA5AF5" w14:textId="77777777" w:rsidR="005E4ECA" w:rsidRDefault="005E4ECA" w:rsidP="00895150">
      <w:pPr>
        <w:tabs>
          <w:tab w:val="left" w:pos="2741"/>
        </w:tabs>
      </w:pPr>
    </w:p>
    <w:p w14:paraId="40402B8A" w14:textId="77777777" w:rsidR="005E4ECA" w:rsidRDefault="005E4ECA" w:rsidP="00895150">
      <w:pPr>
        <w:tabs>
          <w:tab w:val="left" w:pos="2741"/>
        </w:tabs>
      </w:pPr>
    </w:p>
    <w:p w14:paraId="78D3325C" w14:textId="77777777" w:rsidR="005E4ECA" w:rsidRDefault="005E4ECA" w:rsidP="00895150">
      <w:pPr>
        <w:tabs>
          <w:tab w:val="left" w:pos="2741"/>
        </w:tabs>
      </w:pPr>
    </w:p>
    <w:p w14:paraId="030456B7" w14:textId="77777777" w:rsidR="00895150" w:rsidRDefault="00895150" w:rsidP="00895150">
      <w:pPr>
        <w:tabs>
          <w:tab w:val="left" w:pos="2741"/>
        </w:tabs>
      </w:pPr>
    </w:p>
    <w:p w14:paraId="587F6513" w14:textId="77777777" w:rsidR="00895150" w:rsidRDefault="00895150" w:rsidP="00895150">
      <w:pPr>
        <w:jc w:val="center"/>
        <w:rPr>
          <w:b/>
          <w:sz w:val="32"/>
          <w:szCs w:val="32"/>
          <w:u w:val="single"/>
        </w:rPr>
      </w:pPr>
      <w:r>
        <w:rPr>
          <w:b/>
          <w:sz w:val="32"/>
          <w:szCs w:val="32"/>
          <w:u w:val="single"/>
        </w:rPr>
        <w:lastRenderedPageBreak/>
        <w:t>Developments in blood transfusions and storage</w:t>
      </w:r>
    </w:p>
    <w:p w14:paraId="2A556565" w14:textId="77777777" w:rsidR="00895150" w:rsidRPr="00C579A6" w:rsidRDefault="00895150" w:rsidP="00895150">
      <w:pPr>
        <w:ind w:left="720" w:hanging="720"/>
        <w:rPr>
          <w:sz w:val="24"/>
          <w:szCs w:val="24"/>
        </w:rPr>
      </w:pPr>
      <w:r w:rsidRPr="00C579A6">
        <w:rPr>
          <w:b/>
          <w:sz w:val="24"/>
          <w:szCs w:val="24"/>
        </w:rPr>
        <w:t>1915</w:t>
      </w:r>
      <w:r w:rsidRPr="00C579A6">
        <w:rPr>
          <w:sz w:val="24"/>
          <w:szCs w:val="24"/>
        </w:rPr>
        <w:tab/>
        <w:t xml:space="preserve">Use of blood transfusions in British sector on Western Front pioneered by Canadian doctor, Lawrence Bruce Robertson, in the Base Hospital at Boulogne. He used the indirect method, where a syringe and tube </w:t>
      </w:r>
      <w:proofErr w:type="gramStart"/>
      <w:r w:rsidRPr="00C579A6">
        <w:rPr>
          <w:sz w:val="24"/>
          <w:szCs w:val="24"/>
        </w:rPr>
        <w:t>was</w:t>
      </w:r>
      <w:proofErr w:type="gramEnd"/>
      <w:r w:rsidRPr="00C579A6">
        <w:rPr>
          <w:sz w:val="24"/>
          <w:szCs w:val="24"/>
        </w:rPr>
        <w:t xml:space="preserve"> used to transfer the donor blood to the patient.</w:t>
      </w:r>
    </w:p>
    <w:p w14:paraId="291F95DB" w14:textId="77777777" w:rsidR="00895150" w:rsidRPr="00C579A6" w:rsidRDefault="00895150" w:rsidP="00895150">
      <w:pPr>
        <w:ind w:left="720"/>
        <w:rPr>
          <w:sz w:val="24"/>
          <w:szCs w:val="24"/>
        </w:rPr>
      </w:pPr>
      <w:r w:rsidRPr="00C579A6">
        <w:rPr>
          <w:noProof/>
          <w:sz w:val="24"/>
          <w:szCs w:val="24"/>
          <w:lang w:eastAsia="en-GB"/>
        </w:rPr>
        <w:drawing>
          <wp:anchor distT="0" distB="0" distL="114300" distR="114300" simplePos="0" relativeHeight="251682816" behindDoc="1" locked="0" layoutInCell="1" allowOverlap="1" wp14:anchorId="5441CB0A" wp14:editId="7B171F83">
            <wp:simplePos x="0" y="0"/>
            <wp:positionH relativeFrom="margin">
              <wp:posOffset>4494530</wp:posOffset>
            </wp:positionH>
            <wp:positionV relativeFrom="paragraph">
              <wp:posOffset>12700</wp:posOffset>
            </wp:positionV>
            <wp:extent cx="1460500" cy="914400"/>
            <wp:effectExtent l="0" t="0" r="6350" b="0"/>
            <wp:wrapTight wrapText="bothSides">
              <wp:wrapPolygon edited="0">
                <wp:start x="0" y="0"/>
                <wp:lineTo x="0" y="21150"/>
                <wp:lineTo x="21412" y="21150"/>
                <wp:lineTo x="21412" y="0"/>
                <wp:lineTo x="0" y="0"/>
              </wp:wrapPolygon>
            </wp:wrapTight>
            <wp:docPr id="16" name="Picture 16" descr="http://news.bbcimg.co.uk/media/images/71819000/jpg/_71819737_100cd982-f454-4cd9-8e91-563efbd38e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bbcimg.co.uk/media/images/71819000/jpg/_71819737_100cd982-f454-4cd9-8e91-563efbd38e8f.jpg"/>
                    <pic:cNvPicPr>
                      <a:picLocks noChangeAspect="1" noChangeArrowheads="1"/>
                    </pic:cNvPicPr>
                  </pic:nvPicPr>
                  <pic:blipFill>
                    <a:blip r:embed="rId20" cstate="print">
                      <a:extLst>
                        <a:ext uri="{28A0092B-C50C-407E-A947-70E740481C1C}">
                          <a14:useLocalDpi xmlns:a14="http://schemas.microsoft.com/office/drawing/2010/main" val="0"/>
                        </a:ext>
                      </a:extLst>
                    </a:blip>
                    <a:srcRect l="2478" r="11330"/>
                    <a:stretch>
                      <a:fillRect/>
                    </a:stretch>
                  </pic:blipFill>
                  <pic:spPr bwMode="auto">
                    <a:xfrm>
                      <a:off x="0" y="0"/>
                      <a:ext cx="1460500" cy="914400"/>
                    </a:xfrm>
                    <a:prstGeom prst="rect">
                      <a:avLst/>
                    </a:prstGeom>
                    <a:noFill/>
                  </pic:spPr>
                </pic:pic>
              </a:graphicData>
            </a:graphic>
            <wp14:sizeRelH relativeFrom="page">
              <wp14:pctWidth>0</wp14:pctWidth>
            </wp14:sizeRelH>
            <wp14:sizeRelV relativeFrom="page">
              <wp14:pctHeight>0</wp14:pctHeight>
            </wp14:sizeRelV>
          </wp:anchor>
        </w:drawing>
      </w:r>
      <w:r w:rsidRPr="00C579A6">
        <w:rPr>
          <w:sz w:val="24"/>
          <w:szCs w:val="24"/>
        </w:rPr>
        <w:t>Geoffrey Keynes, a British doctor and lieutenant in the RAMC, designed a portable blood transfusion kit that was used to provide transfusions close to the frontline in a Casualty Clearing Station. However, it could not use stored blood as there was no available refrigeration. He added a device to the blood bottle which helped prevent clotting. Keynes claimed that his work saved countless lives.</w:t>
      </w:r>
    </w:p>
    <w:p w14:paraId="3BC4B4F2" w14:textId="77777777" w:rsidR="00895150" w:rsidRPr="00C579A6" w:rsidRDefault="00895150" w:rsidP="00895150">
      <w:pPr>
        <w:ind w:left="720"/>
        <w:rPr>
          <w:sz w:val="24"/>
          <w:szCs w:val="24"/>
        </w:rPr>
      </w:pPr>
      <w:r w:rsidRPr="00C579A6">
        <w:rPr>
          <w:sz w:val="24"/>
          <w:szCs w:val="24"/>
        </w:rPr>
        <w:t>American doctor, Richard Lewisohn discovered that by adding sodium citrate to blood, the need for donor-to-donor transfusion was removed. Patients no longer needed to be in the same room as the donor.</w:t>
      </w:r>
    </w:p>
    <w:p w14:paraId="045E7F36" w14:textId="77777777" w:rsidR="00895150" w:rsidRPr="00C579A6" w:rsidRDefault="00895150" w:rsidP="00895150">
      <w:pPr>
        <w:ind w:left="720"/>
        <w:rPr>
          <w:sz w:val="24"/>
          <w:szCs w:val="24"/>
        </w:rPr>
      </w:pPr>
      <w:r w:rsidRPr="00C579A6">
        <w:rPr>
          <w:sz w:val="24"/>
          <w:szCs w:val="24"/>
        </w:rPr>
        <w:t>Richard Weil discovered that blood with sodium citrate could be refrigerated and stored for up to two days.</w:t>
      </w:r>
    </w:p>
    <w:p w14:paraId="3842DF2F" w14:textId="77777777" w:rsidR="00895150" w:rsidRPr="00C579A6" w:rsidRDefault="00895150" w:rsidP="00895150">
      <w:pPr>
        <w:ind w:left="720" w:hanging="720"/>
        <w:rPr>
          <w:sz w:val="24"/>
          <w:szCs w:val="24"/>
        </w:rPr>
      </w:pPr>
      <w:r w:rsidRPr="00C579A6">
        <w:rPr>
          <w:b/>
          <w:sz w:val="24"/>
          <w:szCs w:val="24"/>
        </w:rPr>
        <w:t>1916</w:t>
      </w:r>
      <w:r w:rsidRPr="00C579A6">
        <w:rPr>
          <w:sz w:val="24"/>
          <w:szCs w:val="24"/>
        </w:rPr>
        <w:tab/>
        <w:t>Francis Rous and James Turner found that by adding a citrate glucose solution to blood, it could be stored for a much longer period- up to four weeks.</w:t>
      </w:r>
    </w:p>
    <w:p w14:paraId="7878DA20" w14:textId="77777777" w:rsidR="00895150" w:rsidRPr="00C579A6" w:rsidRDefault="00895150" w:rsidP="00895150">
      <w:pPr>
        <w:ind w:left="720" w:hanging="720"/>
        <w:rPr>
          <w:sz w:val="24"/>
          <w:szCs w:val="24"/>
        </w:rPr>
      </w:pPr>
      <w:r w:rsidRPr="00C579A6">
        <w:rPr>
          <w:b/>
          <w:sz w:val="24"/>
          <w:szCs w:val="24"/>
        </w:rPr>
        <w:t>1917</w:t>
      </w:r>
      <w:r w:rsidRPr="00C579A6">
        <w:rPr>
          <w:sz w:val="24"/>
          <w:szCs w:val="24"/>
        </w:rPr>
        <w:tab/>
        <w:t>Blood transfusions were also being administered in the Casualty Clearing Stations as a routine measure in the treatment of shock.</w:t>
      </w:r>
    </w:p>
    <w:p w14:paraId="4F54E57A" w14:textId="77777777" w:rsidR="00895150" w:rsidRPr="00C579A6" w:rsidRDefault="00895150" w:rsidP="00895150">
      <w:pPr>
        <w:ind w:left="720" w:hanging="720"/>
        <w:rPr>
          <w:sz w:val="24"/>
          <w:szCs w:val="24"/>
        </w:rPr>
      </w:pPr>
      <w:r w:rsidRPr="00C579A6">
        <w:rPr>
          <w:sz w:val="24"/>
          <w:szCs w:val="24"/>
        </w:rPr>
        <w:tab/>
        <w:t xml:space="preserve">Before the Battle of Cambrai, Oswald Hope Robertson, a British-born American doctor, stored 22 units of universal donor blood in glass bottles. He built a carrying case packed with ice and sawdust and called this a “blood depot”. During the battle, he treated 20 severely wounded Canadian soldiers (none of whom were expected to survive) with </w:t>
      </w:r>
      <w:proofErr w:type="gramStart"/>
      <w:r w:rsidRPr="00C579A6">
        <w:rPr>
          <w:sz w:val="24"/>
          <w:szCs w:val="24"/>
        </w:rPr>
        <w:t>26 day</w:t>
      </w:r>
      <w:proofErr w:type="gramEnd"/>
      <w:r w:rsidRPr="00C579A6">
        <w:rPr>
          <w:sz w:val="24"/>
          <w:szCs w:val="24"/>
        </w:rPr>
        <w:t xml:space="preserve"> old blood. 11 of the 20 men survived. This was the first time that stored blood had been used to treat soldiers in shock.</w:t>
      </w:r>
    </w:p>
    <w:p w14:paraId="06F449DF" w14:textId="27C4DD6A" w:rsidR="00895150" w:rsidRPr="00C579A6" w:rsidRDefault="00895150" w:rsidP="00895150">
      <w:pPr>
        <w:ind w:left="720" w:hanging="720"/>
        <w:rPr>
          <w:sz w:val="24"/>
          <w:szCs w:val="24"/>
        </w:rPr>
      </w:pPr>
      <w:r w:rsidRPr="00C579A6">
        <w:rPr>
          <w:b/>
          <w:sz w:val="24"/>
          <w:szCs w:val="24"/>
          <w:u w:val="single"/>
        </w:rPr>
        <w:t>Task:</w:t>
      </w:r>
      <w:r w:rsidRPr="00C579A6">
        <w:rPr>
          <w:sz w:val="24"/>
          <w:szCs w:val="24"/>
        </w:rPr>
        <w:tab/>
        <w:t>Find evidence of the following two factors in the above timeline:</w:t>
      </w:r>
    </w:p>
    <w:p w14:paraId="64C2AD9A" w14:textId="77777777" w:rsidR="00895150" w:rsidRPr="00C579A6" w:rsidRDefault="00895150" w:rsidP="00895150">
      <w:pPr>
        <w:spacing w:line="216" w:lineRule="auto"/>
        <w:rPr>
          <w:b/>
          <w:sz w:val="24"/>
          <w:szCs w:val="24"/>
        </w:rPr>
      </w:pPr>
      <w:r w:rsidRPr="00C579A6">
        <w:rPr>
          <w:rFonts w:eastAsiaTheme="minorEastAsia" w:hAnsi="Calibri"/>
          <w:b/>
          <w:color w:val="000000" w:themeColor="text1"/>
          <w:kern w:val="24"/>
          <w:sz w:val="24"/>
          <w:szCs w:val="24"/>
        </w:rPr>
        <w:sym w:font="Wingdings" w:char="F06F"/>
      </w:r>
      <w:r w:rsidRPr="00C579A6">
        <w:rPr>
          <w:rFonts w:eastAsiaTheme="minorEastAsia" w:hAnsi="Calibri"/>
          <w:b/>
          <w:color w:val="000000" w:themeColor="text1"/>
          <w:kern w:val="24"/>
          <w:sz w:val="24"/>
          <w:szCs w:val="24"/>
        </w:rPr>
        <w:t xml:space="preserve"> Developments in blood transfusion process.</w:t>
      </w:r>
    </w:p>
    <w:p w14:paraId="7CC955E6" w14:textId="4070830D" w:rsidR="00C579A6" w:rsidRPr="00C579A6" w:rsidRDefault="00895150" w:rsidP="00895150">
      <w:pPr>
        <w:spacing w:line="216" w:lineRule="auto"/>
        <w:rPr>
          <w:rFonts w:eastAsiaTheme="minorEastAsia" w:hAnsi="Calibri"/>
          <w:b/>
          <w:color w:val="000000" w:themeColor="text1"/>
          <w:kern w:val="24"/>
          <w:sz w:val="24"/>
          <w:szCs w:val="24"/>
        </w:rPr>
      </w:pPr>
      <w:r w:rsidRPr="00C579A6">
        <w:rPr>
          <w:rFonts w:eastAsiaTheme="minorEastAsia" w:hAnsi="Calibri"/>
          <w:b/>
          <w:color w:val="000000" w:themeColor="text1"/>
          <w:kern w:val="24"/>
          <w:sz w:val="24"/>
          <w:szCs w:val="24"/>
        </w:rPr>
        <w:sym w:font="Wingdings" w:char="F06F"/>
      </w:r>
      <w:r w:rsidRPr="00C579A6">
        <w:rPr>
          <w:rFonts w:eastAsiaTheme="minorEastAsia" w:hAnsi="Calibri"/>
          <w:b/>
          <w:color w:val="000000" w:themeColor="text1"/>
          <w:kern w:val="24"/>
          <w:sz w:val="24"/>
          <w:szCs w:val="24"/>
        </w:rPr>
        <w:t xml:space="preserve"> Developments in blood storage.</w:t>
      </w:r>
    </w:p>
    <w:p w14:paraId="1F806419" w14:textId="540E75A3" w:rsidR="00895150" w:rsidRPr="00C579A6" w:rsidRDefault="00895150" w:rsidP="00895150">
      <w:pPr>
        <w:ind w:left="1440" w:hanging="1440"/>
        <w:rPr>
          <w:sz w:val="24"/>
          <w:szCs w:val="24"/>
        </w:rPr>
      </w:pPr>
      <w:proofErr w:type="gramStart"/>
      <w:r w:rsidRPr="00C579A6">
        <w:rPr>
          <w:b/>
          <w:sz w:val="24"/>
          <w:szCs w:val="24"/>
          <w:u w:val="single"/>
        </w:rPr>
        <w:t>Task :</w:t>
      </w:r>
      <w:proofErr w:type="gramEnd"/>
      <w:r w:rsidRPr="00C579A6">
        <w:rPr>
          <w:sz w:val="24"/>
          <w:szCs w:val="24"/>
        </w:rPr>
        <w:tab/>
        <w:t>A number of key individuals contributed towards that development of blood transfusions and storage. Who do you think made the greatest contribution and why?</w:t>
      </w:r>
    </w:p>
    <w:p w14:paraId="071F5A48" w14:textId="406EAADF" w:rsidR="00895150" w:rsidRPr="00C579A6" w:rsidRDefault="00895150" w:rsidP="00C579A6">
      <w:pPr>
        <w:rPr>
          <w:sz w:val="26"/>
          <w:szCs w:val="26"/>
        </w:rPr>
      </w:pPr>
      <w:r w:rsidRPr="00C579A6">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D73CBE" w14:textId="77777777" w:rsidR="00895150" w:rsidRDefault="00895150" w:rsidP="00895150">
      <w:pPr>
        <w:tabs>
          <w:tab w:val="left" w:pos="2741"/>
        </w:tabs>
        <w:rPr>
          <w:b/>
          <w:u w:val="single"/>
        </w:rPr>
      </w:pPr>
      <w:r>
        <w:rPr>
          <w:b/>
          <w:u w:val="single"/>
        </w:rPr>
        <w:lastRenderedPageBreak/>
        <w:t xml:space="preserve">The Thomas Splint </w:t>
      </w:r>
    </w:p>
    <w:p w14:paraId="544234E4" w14:textId="77777777" w:rsidR="00895150" w:rsidRDefault="00BE3101" w:rsidP="00BE3101">
      <w:pPr>
        <w:pStyle w:val="ListParagraph"/>
        <w:numPr>
          <w:ilvl w:val="0"/>
          <w:numId w:val="3"/>
        </w:numPr>
        <w:tabs>
          <w:tab w:val="left" w:pos="2741"/>
        </w:tabs>
      </w:pPr>
      <w:r>
        <w:t xml:space="preserve">Broken bones were caused by gunshot or shrapnel wounds. </w:t>
      </w:r>
    </w:p>
    <w:p w14:paraId="0AF3EFF0" w14:textId="77777777" w:rsidR="00BE3101" w:rsidRDefault="00BE3101" w:rsidP="00BE3101">
      <w:pPr>
        <w:pStyle w:val="ListParagraph"/>
        <w:numPr>
          <w:ilvl w:val="0"/>
          <w:numId w:val="3"/>
        </w:numPr>
        <w:tabs>
          <w:tab w:val="left" w:pos="2741"/>
        </w:tabs>
      </w:pPr>
      <w:r>
        <w:t xml:space="preserve">Major bleeding would be the cause of death if the leg was not kept rigid. </w:t>
      </w:r>
    </w:p>
    <w:p w14:paraId="4B488D3F" w14:textId="77777777" w:rsidR="00BE3101" w:rsidRDefault="00BE3101" w:rsidP="00BE3101">
      <w:pPr>
        <w:pStyle w:val="ListParagraph"/>
        <w:numPr>
          <w:ilvl w:val="0"/>
          <w:numId w:val="3"/>
        </w:numPr>
        <w:tabs>
          <w:tab w:val="left" w:pos="2741"/>
        </w:tabs>
      </w:pPr>
      <w:r>
        <w:t xml:space="preserve">Many who survived before the Splint would have had their leg amputated. </w:t>
      </w:r>
    </w:p>
    <w:p w14:paraId="2391C29C" w14:textId="0F461FA4" w:rsidR="00BE3101" w:rsidRDefault="00BE3101" w:rsidP="00BE3101">
      <w:pPr>
        <w:pStyle w:val="ListParagraph"/>
        <w:numPr>
          <w:ilvl w:val="0"/>
          <w:numId w:val="3"/>
        </w:numPr>
        <w:tabs>
          <w:tab w:val="left" w:pos="2741"/>
        </w:tabs>
      </w:pPr>
      <w:r>
        <w:t>Robert Jones worked with his uncle, High Thomas at the end of 19</w:t>
      </w:r>
      <w:r w:rsidRPr="00BE3101">
        <w:rPr>
          <w:vertAlign w:val="superscript"/>
        </w:rPr>
        <w:t>th</w:t>
      </w:r>
      <w:r>
        <w:t xml:space="preserve"> century, in his medical practice where Thomas had developed a splint to stop joints from moving. When the war </w:t>
      </w:r>
      <w:proofErr w:type="gramStart"/>
      <w:r>
        <w:t>started</w:t>
      </w:r>
      <w:proofErr w:type="gramEnd"/>
      <w:r>
        <w:t xml:space="preserve"> he offered his service. In December 1915, Thomas was sent to Boulogne to instruct medical practitioners how to use the Thomas split. Survival rate went from 20% to 82%</w:t>
      </w:r>
    </w:p>
    <w:p w14:paraId="29E3AA19" w14:textId="77777777" w:rsidR="00BE3101" w:rsidRDefault="00BE3101" w:rsidP="00BE3101">
      <w:pPr>
        <w:tabs>
          <w:tab w:val="left" w:pos="2741"/>
        </w:tabs>
        <w:rPr>
          <w:b/>
          <w:u w:val="single"/>
        </w:rPr>
      </w:pPr>
      <w:r>
        <w:rPr>
          <w:b/>
          <w:u w:val="single"/>
        </w:rPr>
        <w:t xml:space="preserve">Use of mobile X-rays </w:t>
      </w:r>
    </w:p>
    <w:p w14:paraId="1E01493E" w14:textId="77777777" w:rsidR="00BE3101" w:rsidRDefault="00BE3101" w:rsidP="00BE3101">
      <w:pPr>
        <w:pStyle w:val="ListParagraph"/>
        <w:numPr>
          <w:ilvl w:val="0"/>
          <w:numId w:val="3"/>
        </w:numPr>
        <w:tabs>
          <w:tab w:val="left" w:pos="2741"/>
        </w:tabs>
      </w:pPr>
      <w:r>
        <w:t xml:space="preserve">X-rays used from start of war to identify shell fragments and bullets in wounds. </w:t>
      </w:r>
    </w:p>
    <w:p w14:paraId="32637FEE" w14:textId="77777777" w:rsidR="00BE3101" w:rsidRDefault="00BE3101" w:rsidP="00BE3101">
      <w:pPr>
        <w:pStyle w:val="ListParagraph"/>
        <w:numPr>
          <w:ilvl w:val="0"/>
          <w:numId w:val="3"/>
        </w:numPr>
        <w:tabs>
          <w:tab w:val="left" w:pos="2741"/>
        </w:tabs>
      </w:pPr>
      <w:r>
        <w:t xml:space="preserve">Two x-rays would be taken from different angles and this helped surgeon to identify the location of shrapnel and bullets. </w:t>
      </w:r>
    </w:p>
    <w:p w14:paraId="2E2F8DFA" w14:textId="77777777" w:rsidR="00BE3101" w:rsidRDefault="00BE3101" w:rsidP="00BE3101">
      <w:pPr>
        <w:pStyle w:val="ListParagraph"/>
        <w:numPr>
          <w:ilvl w:val="0"/>
          <w:numId w:val="3"/>
        </w:numPr>
        <w:tabs>
          <w:tab w:val="left" w:pos="2741"/>
        </w:tabs>
      </w:pPr>
      <w:r>
        <w:t>THERE WERE SOME PROBLEMS</w:t>
      </w:r>
    </w:p>
    <w:p w14:paraId="7166725B" w14:textId="77777777" w:rsidR="00BE3101" w:rsidRDefault="00BE3101" w:rsidP="00BE3101">
      <w:pPr>
        <w:pStyle w:val="ListParagraph"/>
        <w:numPr>
          <w:ilvl w:val="0"/>
          <w:numId w:val="19"/>
        </w:numPr>
        <w:tabs>
          <w:tab w:val="left" w:pos="2741"/>
        </w:tabs>
      </w:pPr>
      <w:r>
        <w:t xml:space="preserve">X-rays could not detect all objects in the body. E.G Fragments of clothing. </w:t>
      </w:r>
    </w:p>
    <w:p w14:paraId="023DF24A" w14:textId="77777777" w:rsidR="00BE3101" w:rsidRDefault="00BE3101" w:rsidP="00BE3101">
      <w:pPr>
        <w:pStyle w:val="ListParagraph"/>
        <w:numPr>
          <w:ilvl w:val="0"/>
          <w:numId w:val="19"/>
        </w:numPr>
        <w:tabs>
          <w:tab w:val="left" w:pos="2741"/>
        </w:tabs>
      </w:pPr>
      <w:r>
        <w:t xml:space="preserve">Length of time men had to remain still caused problems. </w:t>
      </w:r>
    </w:p>
    <w:p w14:paraId="3DE95DFA" w14:textId="00F17439" w:rsidR="00E6329E" w:rsidRDefault="00BE3101" w:rsidP="00E6329E">
      <w:pPr>
        <w:pStyle w:val="ListParagraph"/>
        <w:numPr>
          <w:ilvl w:val="0"/>
          <w:numId w:val="19"/>
        </w:numPr>
        <w:tabs>
          <w:tab w:val="left" w:pos="2741"/>
        </w:tabs>
      </w:pPr>
      <w:r>
        <w:t xml:space="preserve">Tubes used in x-ray machines were fragile and overheated quite quickly. Could only be used for around one hour at a time. The improvements on this only happened in 1917, when the US became involved in the war. </w:t>
      </w:r>
    </w:p>
    <w:p w14:paraId="6B8ACB18" w14:textId="77777777" w:rsidR="00BE3101" w:rsidRDefault="00BE3101" w:rsidP="00BE3101">
      <w:pPr>
        <w:tabs>
          <w:tab w:val="left" w:pos="2741"/>
        </w:tabs>
        <w:rPr>
          <w:b/>
          <w:u w:val="single"/>
        </w:rPr>
      </w:pPr>
      <w:r>
        <w:rPr>
          <w:b/>
          <w:u w:val="single"/>
        </w:rPr>
        <w:t xml:space="preserve">Exam practice: </w:t>
      </w:r>
      <w:r w:rsidR="005E4ECA">
        <w:rPr>
          <w:b/>
          <w:u w:val="single"/>
        </w:rPr>
        <w:t>How could you follow up Source C</w:t>
      </w:r>
      <w:r>
        <w:rPr>
          <w:b/>
          <w:u w:val="single"/>
        </w:rPr>
        <w:t xml:space="preserve"> to find out more about x-rays on the Western Front? (4)</w:t>
      </w:r>
    </w:p>
    <w:p w14:paraId="469E456A" w14:textId="77777777" w:rsidR="00BE3101" w:rsidRDefault="00BE3101" w:rsidP="00BE3101">
      <w:pPr>
        <w:tabs>
          <w:tab w:val="left" w:pos="2741"/>
        </w:tabs>
        <w:rPr>
          <w:b/>
          <w:u w:val="single"/>
        </w:rPr>
      </w:pPr>
      <w:r>
        <w:rPr>
          <w:b/>
          <w:u w:val="single"/>
        </w:rPr>
        <w:t>Source C – From Radiography and Radiotherapeutics, by Robert Knox, published in 1917. This was a textbook on the use of x-rays written by a British doctor.</w:t>
      </w:r>
    </w:p>
    <w:p w14:paraId="40D9CA5A" w14:textId="77777777" w:rsidR="00BE3101" w:rsidRDefault="00BE3101" w:rsidP="00BE3101">
      <w:pPr>
        <w:tabs>
          <w:tab w:val="left" w:pos="2741"/>
        </w:tabs>
      </w:pPr>
      <w:r>
        <w:t xml:space="preserve">The need for portable outfits in connections with the war has led to a great development in the provision of motor wagons containing complete x-ray apparatus with all accessories. The mechanism used for driving the wagon </w:t>
      </w:r>
      <w:r w:rsidR="005E4ECA">
        <w:t>i.e.</w:t>
      </w:r>
      <w:r>
        <w:t xml:space="preserve"> the motor is coupled with a powerful dynamo which delivers a continuous current. </w:t>
      </w:r>
    </w:p>
    <w:p w14:paraId="7E34A62C" w14:textId="77777777" w:rsidR="00BE3101" w:rsidRDefault="00BE3101" w:rsidP="00BE3101">
      <w:pPr>
        <w:tabs>
          <w:tab w:val="left" w:pos="2741"/>
        </w:tabs>
      </w:pPr>
    </w:p>
    <w:p w14:paraId="44D7F120" w14:textId="77777777" w:rsidR="005E4ECA" w:rsidRDefault="005E4ECA" w:rsidP="005E4ECA">
      <w:r w:rsidRPr="005E4ECA">
        <w:rPr>
          <w:b/>
        </w:rPr>
        <w:t>Detail in Source C that I would follow up</w:t>
      </w:r>
      <w:r>
        <w:t>:  _______________________________________________</w:t>
      </w:r>
    </w:p>
    <w:p w14:paraId="2B4A3E4E" w14:textId="77777777" w:rsidR="005E4ECA" w:rsidRDefault="005E4ECA" w:rsidP="005E4ECA">
      <w:r>
        <w:t>__________________________________________________________________________________</w:t>
      </w:r>
    </w:p>
    <w:p w14:paraId="5A44FC78" w14:textId="77777777" w:rsidR="005E4ECA" w:rsidRDefault="005E4ECA" w:rsidP="005E4ECA">
      <w:r w:rsidRPr="005E4ECA">
        <w:rPr>
          <w:b/>
        </w:rPr>
        <w:t>Question that I would ask</w:t>
      </w:r>
      <w:r>
        <w:t>: ___________________________________________________________</w:t>
      </w:r>
    </w:p>
    <w:p w14:paraId="23966209" w14:textId="77777777" w:rsidR="005E4ECA" w:rsidRDefault="005E4ECA" w:rsidP="005E4ECA">
      <w:r>
        <w:t>__________________________________________________________________________________</w:t>
      </w:r>
    </w:p>
    <w:p w14:paraId="5B3BAFF6" w14:textId="77777777" w:rsidR="005E4ECA" w:rsidRDefault="005E4ECA" w:rsidP="005E4ECA">
      <w:r w:rsidRPr="005E4ECA">
        <w:rPr>
          <w:b/>
        </w:rPr>
        <w:t>What type of source I could use</w:t>
      </w:r>
      <w:r>
        <w:t>: _______________________________________________________</w:t>
      </w:r>
    </w:p>
    <w:p w14:paraId="1BDA4F27" w14:textId="77777777" w:rsidR="005E4ECA" w:rsidRDefault="005E4ECA" w:rsidP="005E4ECA">
      <w:r>
        <w:t>__________________________________________________________________________________</w:t>
      </w:r>
    </w:p>
    <w:p w14:paraId="211B5C64" w14:textId="77777777" w:rsidR="005E4ECA" w:rsidRDefault="005E4ECA" w:rsidP="005E4ECA">
      <w:r w:rsidRPr="005E4ECA">
        <w:rPr>
          <w:b/>
        </w:rPr>
        <w:t>How this might help answer my question:</w:t>
      </w:r>
      <w:r>
        <w:t xml:space="preserve"> _______________________________________________</w:t>
      </w:r>
    </w:p>
    <w:p w14:paraId="476D1143" w14:textId="52F147AC" w:rsidR="005E4ECA" w:rsidRPr="00C579A6" w:rsidRDefault="005E4ECA" w:rsidP="00C579A6">
      <w:r>
        <w:t>____________________________________________________________________________________________________________________________________________________________________</w:t>
      </w:r>
    </w:p>
    <w:p w14:paraId="7B11EF81" w14:textId="77777777" w:rsidR="00C579A6" w:rsidRDefault="00C579A6" w:rsidP="00C579A6">
      <w:pPr>
        <w:tabs>
          <w:tab w:val="left" w:pos="2741"/>
        </w:tabs>
        <w:rPr>
          <w:b/>
          <w:sz w:val="36"/>
          <w:u w:val="single"/>
        </w:rPr>
      </w:pPr>
    </w:p>
    <w:p w14:paraId="6F140707" w14:textId="77777777" w:rsidR="00C579A6" w:rsidRDefault="00C579A6" w:rsidP="00C579A6">
      <w:pPr>
        <w:tabs>
          <w:tab w:val="left" w:pos="2741"/>
        </w:tabs>
        <w:rPr>
          <w:b/>
          <w:sz w:val="36"/>
          <w:u w:val="single"/>
        </w:rPr>
      </w:pPr>
    </w:p>
    <w:p w14:paraId="3E3C14ED" w14:textId="7A1E14E1" w:rsidR="00DF000B" w:rsidRPr="005E4ECA" w:rsidRDefault="00DF000B" w:rsidP="00C579A6">
      <w:pPr>
        <w:tabs>
          <w:tab w:val="left" w:pos="2741"/>
        </w:tabs>
        <w:rPr>
          <w:b/>
          <w:sz w:val="36"/>
          <w:u w:val="single"/>
        </w:rPr>
      </w:pPr>
      <w:r w:rsidRPr="005E4ECA">
        <w:rPr>
          <w:b/>
          <w:sz w:val="36"/>
          <w:u w:val="single"/>
        </w:rPr>
        <w:t>Head Injuries</w:t>
      </w:r>
    </w:p>
    <w:p w14:paraId="21FB9CEB" w14:textId="77777777" w:rsidR="00DF000B" w:rsidRDefault="00DF000B" w:rsidP="00DF000B">
      <w:pPr>
        <w:rPr>
          <w:sz w:val="24"/>
          <w:szCs w:val="24"/>
        </w:rPr>
      </w:pPr>
      <w:r>
        <w:rPr>
          <w:b/>
          <w:sz w:val="28"/>
          <w:szCs w:val="28"/>
          <w:u w:val="single"/>
        </w:rPr>
        <w:t>Task:</w:t>
      </w:r>
      <w:r w:rsidR="005E4ECA">
        <w:rPr>
          <w:sz w:val="24"/>
          <w:szCs w:val="24"/>
        </w:rPr>
        <w:t xml:space="preserve"> Use the information provided to summarise </w:t>
      </w:r>
      <w:proofErr w:type="gramStart"/>
      <w:r w:rsidR="005E4ECA">
        <w:rPr>
          <w:sz w:val="24"/>
          <w:szCs w:val="24"/>
        </w:rPr>
        <w:t xml:space="preserve">the </w:t>
      </w:r>
      <w:r>
        <w:rPr>
          <w:sz w:val="24"/>
          <w:szCs w:val="24"/>
        </w:rPr>
        <w:t xml:space="preserve"> achievements</w:t>
      </w:r>
      <w:proofErr w:type="gramEnd"/>
      <w:r>
        <w:rPr>
          <w:sz w:val="24"/>
          <w:szCs w:val="24"/>
        </w:rPr>
        <w:t xml:space="preserve"> of these two men:</w:t>
      </w:r>
    </w:p>
    <w:tbl>
      <w:tblPr>
        <w:tblStyle w:val="TableGrid"/>
        <w:tblW w:w="9414" w:type="dxa"/>
        <w:tblLook w:val="04A0" w:firstRow="1" w:lastRow="0" w:firstColumn="1" w:lastColumn="0" w:noHBand="0" w:noVBand="1"/>
      </w:tblPr>
      <w:tblGrid>
        <w:gridCol w:w="651"/>
        <w:gridCol w:w="2304"/>
        <w:gridCol w:w="6459"/>
      </w:tblGrid>
      <w:tr w:rsidR="00DF000B" w14:paraId="7271E7B3" w14:textId="77777777" w:rsidTr="00DF000B">
        <w:trPr>
          <w:gridBefore w:val="1"/>
          <w:wBefore w:w="651" w:type="dxa"/>
          <w:trHeight w:val="302"/>
        </w:trPr>
        <w:tc>
          <w:tcPr>
            <w:tcW w:w="2304" w:type="dxa"/>
            <w:tcBorders>
              <w:top w:val="single" w:sz="4" w:space="0" w:color="auto"/>
              <w:left w:val="single" w:sz="4" w:space="0" w:color="auto"/>
              <w:bottom w:val="single" w:sz="4" w:space="0" w:color="auto"/>
              <w:right w:val="single" w:sz="4" w:space="0" w:color="auto"/>
            </w:tcBorders>
            <w:hideMark/>
          </w:tcPr>
          <w:p w14:paraId="4CBFAE86" w14:textId="77777777" w:rsidR="00DF000B" w:rsidRDefault="00DF000B">
            <w:pPr>
              <w:jc w:val="center"/>
              <w:rPr>
                <w:b/>
                <w:sz w:val="28"/>
                <w:szCs w:val="28"/>
              </w:rPr>
            </w:pPr>
            <w:r>
              <w:rPr>
                <w:b/>
                <w:sz w:val="28"/>
                <w:szCs w:val="28"/>
              </w:rPr>
              <w:t>Key Individual</w:t>
            </w:r>
          </w:p>
        </w:tc>
        <w:tc>
          <w:tcPr>
            <w:tcW w:w="6459" w:type="dxa"/>
            <w:tcBorders>
              <w:top w:val="single" w:sz="4" w:space="0" w:color="auto"/>
              <w:left w:val="single" w:sz="4" w:space="0" w:color="auto"/>
              <w:bottom w:val="single" w:sz="4" w:space="0" w:color="auto"/>
              <w:right w:val="single" w:sz="4" w:space="0" w:color="auto"/>
            </w:tcBorders>
            <w:hideMark/>
          </w:tcPr>
          <w:p w14:paraId="70972BA2" w14:textId="77777777" w:rsidR="00DF000B" w:rsidRDefault="00DF000B">
            <w:pPr>
              <w:jc w:val="center"/>
              <w:rPr>
                <w:b/>
                <w:sz w:val="28"/>
                <w:szCs w:val="28"/>
              </w:rPr>
            </w:pPr>
            <w:r>
              <w:rPr>
                <w:b/>
                <w:sz w:val="28"/>
                <w:szCs w:val="28"/>
              </w:rPr>
              <w:t>Achievements</w:t>
            </w:r>
          </w:p>
        </w:tc>
      </w:tr>
      <w:tr w:rsidR="00DF000B" w14:paraId="6A7418A9" w14:textId="77777777" w:rsidTr="00DF000B">
        <w:trPr>
          <w:cantSplit/>
          <w:trHeight w:val="1040"/>
        </w:trPr>
        <w:tc>
          <w:tcPr>
            <w:tcW w:w="650" w:type="dxa"/>
            <w:tcBorders>
              <w:top w:val="single" w:sz="4" w:space="0" w:color="auto"/>
              <w:left w:val="single" w:sz="4" w:space="0" w:color="auto"/>
              <w:bottom w:val="single" w:sz="4" w:space="0" w:color="auto"/>
              <w:right w:val="single" w:sz="4" w:space="0" w:color="auto"/>
            </w:tcBorders>
            <w:textDirection w:val="btLr"/>
            <w:hideMark/>
          </w:tcPr>
          <w:p w14:paraId="16D2B5FE" w14:textId="77777777" w:rsidR="00DF000B" w:rsidRDefault="00DF000B">
            <w:pPr>
              <w:ind w:left="113" w:right="113"/>
              <w:jc w:val="center"/>
              <w:rPr>
                <w:b/>
                <w:sz w:val="32"/>
                <w:szCs w:val="32"/>
              </w:rPr>
            </w:pPr>
            <w:r>
              <w:rPr>
                <w:b/>
                <w:sz w:val="32"/>
                <w:szCs w:val="32"/>
              </w:rPr>
              <w:t>Brain Surgery</w:t>
            </w:r>
          </w:p>
        </w:tc>
        <w:tc>
          <w:tcPr>
            <w:tcW w:w="2304" w:type="dxa"/>
            <w:tcBorders>
              <w:top w:val="single" w:sz="4" w:space="0" w:color="auto"/>
              <w:left w:val="single" w:sz="4" w:space="0" w:color="auto"/>
              <w:bottom w:val="single" w:sz="4" w:space="0" w:color="auto"/>
              <w:right w:val="single" w:sz="4" w:space="0" w:color="auto"/>
            </w:tcBorders>
          </w:tcPr>
          <w:p w14:paraId="2C9C7D68" w14:textId="77777777" w:rsidR="00DF000B" w:rsidRDefault="00DF000B"/>
          <w:p w14:paraId="0A83D819" w14:textId="77777777" w:rsidR="00DF000B" w:rsidRDefault="00DF000B">
            <w:pPr>
              <w:jc w:val="center"/>
              <w:rPr>
                <w:b/>
                <w:sz w:val="32"/>
                <w:szCs w:val="32"/>
              </w:rPr>
            </w:pPr>
          </w:p>
          <w:p w14:paraId="7F05FE56" w14:textId="77777777" w:rsidR="00DF000B" w:rsidRDefault="00DF000B">
            <w:pPr>
              <w:rPr>
                <w:b/>
                <w:sz w:val="32"/>
                <w:szCs w:val="32"/>
              </w:rPr>
            </w:pPr>
          </w:p>
          <w:p w14:paraId="23FB1F7B" w14:textId="77777777" w:rsidR="00DF000B" w:rsidRDefault="00DF000B">
            <w:pPr>
              <w:jc w:val="center"/>
              <w:rPr>
                <w:b/>
                <w:sz w:val="32"/>
                <w:szCs w:val="32"/>
              </w:rPr>
            </w:pPr>
            <w:r>
              <w:rPr>
                <w:noProof/>
                <w:lang w:eastAsia="en-GB"/>
              </w:rPr>
              <w:drawing>
                <wp:anchor distT="0" distB="0" distL="114300" distR="114300" simplePos="0" relativeHeight="251684864" behindDoc="0" locked="0" layoutInCell="1" allowOverlap="1" wp14:anchorId="4120DF79" wp14:editId="2529FA9A">
                  <wp:simplePos x="0" y="0"/>
                  <wp:positionH relativeFrom="column">
                    <wp:posOffset>-3810</wp:posOffset>
                  </wp:positionH>
                  <wp:positionV relativeFrom="paragraph">
                    <wp:posOffset>1027430</wp:posOffset>
                  </wp:positionV>
                  <wp:extent cx="1265555" cy="1200150"/>
                  <wp:effectExtent l="0" t="0" r="0" b="0"/>
                  <wp:wrapNone/>
                  <wp:docPr id="18" name="Picture 18" descr="http://www.oocities.org/wrcushing/h/Cu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ocities.org/wrcushing/h/Cushin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5555" cy="1200150"/>
                          </a:xfrm>
                          <a:prstGeom prst="rect">
                            <a:avLst/>
                          </a:prstGeom>
                          <a:noFill/>
                        </pic:spPr>
                      </pic:pic>
                    </a:graphicData>
                  </a:graphic>
                  <wp14:sizeRelH relativeFrom="page">
                    <wp14:pctWidth>0</wp14:pctWidth>
                  </wp14:sizeRelH>
                  <wp14:sizeRelV relativeFrom="page">
                    <wp14:pctHeight>0</wp14:pctHeight>
                  </wp14:sizeRelV>
                </wp:anchor>
              </w:drawing>
            </w:r>
            <w:r>
              <w:rPr>
                <w:b/>
                <w:sz w:val="32"/>
                <w:szCs w:val="32"/>
              </w:rPr>
              <w:t>Harvey Cushing (American neurosurgeon)</w:t>
            </w:r>
          </w:p>
        </w:tc>
        <w:tc>
          <w:tcPr>
            <w:tcW w:w="6459" w:type="dxa"/>
            <w:tcBorders>
              <w:top w:val="single" w:sz="4" w:space="0" w:color="auto"/>
              <w:left w:val="single" w:sz="4" w:space="0" w:color="auto"/>
              <w:bottom w:val="single" w:sz="4" w:space="0" w:color="auto"/>
              <w:right w:val="single" w:sz="4" w:space="0" w:color="auto"/>
            </w:tcBorders>
          </w:tcPr>
          <w:p w14:paraId="73F37D6F" w14:textId="77777777" w:rsidR="00DF000B" w:rsidRDefault="00DF000B">
            <w:r>
              <w:t>Brain injuries were likely to prove fatal at the start of war because:</w:t>
            </w:r>
          </w:p>
          <w:p w14:paraId="5F1FFDAA" w14:textId="77777777" w:rsidR="00DF000B" w:rsidRDefault="00DF000B" w:rsidP="00DF000B">
            <w:pPr>
              <w:pStyle w:val="ListParagraph"/>
              <w:numPr>
                <w:ilvl w:val="0"/>
                <w:numId w:val="21"/>
              </w:numPr>
            </w:pPr>
            <w:r>
              <w:t>Infection</w:t>
            </w:r>
          </w:p>
          <w:p w14:paraId="695343CA" w14:textId="77777777" w:rsidR="00DF000B" w:rsidRDefault="00DF000B" w:rsidP="00DF000B">
            <w:pPr>
              <w:pStyle w:val="ListParagraph"/>
              <w:numPr>
                <w:ilvl w:val="0"/>
                <w:numId w:val="21"/>
              </w:numPr>
            </w:pPr>
            <w:r>
              <w:t>Moving men through the Chain of evacuation was difficult.</w:t>
            </w:r>
          </w:p>
          <w:p w14:paraId="3A5C7ED7" w14:textId="77777777" w:rsidR="00DF000B" w:rsidRDefault="00DF000B" w:rsidP="00DF000B">
            <w:pPr>
              <w:pStyle w:val="ListParagraph"/>
              <w:numPr>
                <w:ilvl w:val="0"/>
                <w:numId w:val="21"/>
              </w:numPr>
            </w:pPr>
            <w:r>
              <w:t xml:space="preserve">Very few doctors who had experience in neurosurgery. </w:t>
            </w:r>
          </w:p>
          <w:p w14:paraId="46DE060E" w14:textId="77777777" w:rsidR="00DF000B" w:rsidRDefault="00DF000B"/>
          <w:p w14:paraId="4E9B1A08" w14:textId="77777777" w:rsidR="00DF000B" w:rsidRDefault="00DF000B">
            <w:r>
              <w:t xml:space="preserve">Cushing developed new techniques in brain surgery on Western Front. He experimented with magnets to remove shrapnel from the brain. He also used local anaesthetic rather than general. LOCAL MEANT THE BRAIN DID NOT SWELL DURING OPERATION. </w:t>
            </w:r>
          </w:p>
          <w:p w14:paraId="2F4281AB" w14:textId="77777777" w:rsidR="00DF000B" w:rsidRDefault="00DF000B">
            <w:r>
              <w:t>Operated on 45 patients in 1917 with survival rate of 71%</w:t>
            </w:r>
          </w:p>
          <w:p w14:paraId="25755204" w14:textId="77777777" w:rsidR="00DF000B" w:rsidRDefault="00DF000B"/>
          <w:p w14:paraId="20D83594" w14:textId="77777777" w:rsidR="00DF000B" w:rsidRDefault="00DF000B">
            <w:r>
              <w:t xml:space="preserve">CCS became chosen as centres for brain surgery. </w:t>
            </w:r>
          </w:p>
          <w:p w14:paraId="218C253E" w14:textId="77777777" w:rsidR="00DF000B" w:rsidRDefault="00DF000B">
            <w:r>
              <w:t>Patients remained there for 3 weeks after surgery</w:t>
            </w:r>
          </w:p>
          <w:p w14:paraId="187D7106" w14:textId="77777777" w:rsidR="00DF000B" w:rsidRDefault="00DF000B">
            <w:r>
              <w:t>All head wounds were focused on and examined in more depth</w:t>
            </w:r>
          </w:p>
          <w:p w14:paraId="1F65C12F" w14:textId="77777777" w:rsidR="00DF000B" w:rsidRDefault="00DF000B"/>
          <w:p w14:paraId="1DB0DEED" w14:textId="77777777" w:rsidR="005E4ECA" w:rsidRDefault="005E4ECA">
            <w:r>
              <w:t>Summary: _______________________________________________</w:t>
            </w:r>
          </w:p>
          <w:p w14:paraId="2564DC14" w14:textId="77777777" w:rsidR="005E4ECA" w:rsidRDefault="005E4ECA">
            <w:r>
              <w:t>________________________________________________________</w:t>
            </w:r>
          </w:p>
          <w:p w14:paraId="295BA4AA" w14:textId="77777777" w:rsidR="005E4ECA" w:rsidRDefault="005E4ECA">
            <w:r>
              <w:t>________________________________________________________</w:t>
            </w:r>
          </w:p>
          <w:p w14:paraId="3BC8C67B" w14:textId="77777777" w:rsidR="005E4ECA" w:rsidRDefault="005E4ECA">
            <w:r>
              <w:t>________________________________________________________</w:t>
            </w:r>
          </w:p>
          <w:p w14:paraId="2073236B" w14:textId="77777777" w:rsidR="005E4ECA" w:rsidRDefault="005E4ECA">
            <w:r>
              <w:t>________________________________________________________</w:t>
            </w:r>
          </w:p>
          <w:p w14:paraId="7C228554" w14:textId="77777777" w:rsidR="00DF000B" w:rsidRDefault="00DF000B"/>
          <w:p w14:paraId="5361CFF7" w14:textId="77777777" w:rsidR="00DF000B" w:rsidRDefault="00DF000B"/>
        </w:tc>
      </w:tr>
      <w:tr w:rsidR="00DF000B" w14:paraId="2822A8DD" w14:textId="77777777" w:rsidTr="00DF000B">
        <w:trPr>
          <w:cantSplit/>
          <w:trHeight w:val="1040"/>
        </w:trPr>
        <w:tc>
          <w:tcPr>
            <w:tcW w:w="650" w:type="dxa"/>
            <w:tcBorders>
              <w:top w:val="single" w:sz="4" w:space="0" w:color="auto"/>
              <w:left w:val="single" w:sz="4" w:space="0" w:color="auto"/>
              <w:bottom w:val="single" w:sz="4" w:space="0" w:color="auto"/>
              <w:right w:val="single" w:sz="4" w:space="0" w:color="auto"/>
            </w:tcBorders>
            <w:textDirection w:val="btLr"/>
            <w:hideMark/>
          </w:tcPr>
          <w:p w14:paraId="02E2F4BF" w14:textId="77777777" w:rsidR="00DF000B" w:rsidRDefault="00DF000B">
            <w:pPr>
              <w:ind w:left="113" w:right="113"/>
              <w:jc w:val="center"/>
              <w:rPr>
                <w:b/>
                <w:sz w:val="32"/>
                <w:szCs w:val="32"/>
              </w:rPr>
            </w:pPr>
            <w:r>
              <w:rPr>
                <w:b/>
                <w:sz w:val="32"/>
                <w:szCs w:val="32"/>
              </w:rPr>
              <w:t>Plastic Surgery</w:t>
            </w:r>
          </w:p>
        </w:tc>
        <w:tc>
          <w:tcPr>
            <w:tcW w:w="2304" w:type="dxa"/>
            <w:tcBorders>
              <w:top w:val="single" w:sz="4" w:space="0" w:color="auto"/>
              <w:left w:val="single" w:sz="4" w:space="0" w:color="auto"/>
              <w:bottom w:val="single" w:sz="4" w:space="0" w:color="auto"/>
              <w:right w:val="single" w:sz="4" w:space="0" w:color="auto"/>
            </w:tcBorders>
          </w:tcPr>
          <w:p w14:paraId="57D405B2" w14:textId="77777777" w:rsidR="00DF000B" w:rsidRDefault="00DF000B">
            <w:pPr>
              <w:rPr>
                <w:b/>
                <w:sz w:val="32"/>
                <w:szCs w:val="32"/>
              </w:rPr>
            </w:pPr>
          </w:p>
          <w:p w14:paraId="7BEB7459" w14:textId="77777777" w:rsidR="00DF000B" w:rsidRDefault="00DF000B">
            <w:pPr>
              <w:rPr>
                <w:b/>
                <w:sz w:val="32"/>
                <w:szCs w:val="32"/>
              </w:rPr>
            </w:pPr>
            <w:r>
              <w:rPr>
                <w:noProof/>
                <w:lang w:eastAsia="en-GB"/>
              </w:rPr>
              <w:drawing>
                <wp:anchor distT="0" distB="0" distL="114300" distR="114300" simplePos="0" relativeHeight="251685888" behindDoc="0" locked="0" layoutInCell="1" allowOverlap="1" wp14:anchorId="567FB106" wp14:editId="0D8567B4">
                  <wp:simplePos x="0" y="0"/>
                  <wp:positionH relativeFrom="column">
                    <wp:posOffset>-27940</wp:posOffset>
                  </wp:positionH>
                  <wp:positionV relativeFrom="paragraph">
                    <wp:posOffset>1507714</wp:posOffset>
                  </wp:positionV>
                  <wp:extent cx="1075765" cy="1157450"/>
                  <wp:effectExtent l="0" t="0" r="0" b="5080"/>
                  <wp:wrapNone/>
                  <wp:docPr id="17" name="Picture 17" descr="https://static.standard.co.uk/s3fs-public/styles/story_medium/public/thumbnails/image/2014/08/26/09/31littlestitches260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tandard.co.uk/s3fs-public/styles/story_medium/public/thumbnails/image/2014/08/26/09/31littlestitches2608b.jpg"/>
                          <pic:cNvPicPr>
                            <a:picLocks noChangeAspect="1" noChangeArrowheads="1"/>
                          </pic:cNvPicPr>
                        </pic:nvPicPr>
                        <pic:blipFill>
                          <a:blip r:embed="rId22" cstate="print">
                            <a:extLst>
                              <a:ext uri="{28A0092B-C50C-407E-A947-70E740481C1C}">
                                <a14:useLocalDpi xmlns:a14="http://schemas.microsoft.com/office/drawing/2010/main" val="0"/>
                              </a:ext>
                            </a:extLst>
                          </a:blip>
                          <a:srcRect b="22833"/>
                          <a:stretch>
                            <a:fillRect/>
                          </a:stretch>
                        </pic:blipFill>
                        <pic:spPr bwMode="auto">
                          <a:xfrm>
                            <a:off x="0" y="0"/>
                            <a:ext cx="1083000" cy="1165234"/>
                          </a:xfrm>
                          <a:prstGeom prst="rect">
                            <a:avLst/>
                          </a:prstGeom>
                          <a:noFill/>
                        </pic:spPr>
                      </pic:pic>
                    </a:graphicData>
                  </a:graphic>
                  <wp14:sizeRelH relativeFrom="page">
                    <wp14:pctWidth>0</wp14:pctWidth>
                  </wp14:sizeRelH>
                  <wp14:sizeRelV relativeFrom="page">
                    <wp14:pctHeight>0</wp14:pctHeight>
                  </wp14:sizeRelV>
                </wp:anchor>
              </w:drawing>
            </w:r>
            <w:r>
              <w:rPr>
                <w:b/>
                <w:sz w:val="32"/>
                <w:szCs w:val="32"/>
              </w:rPr>
              <w:t>Harold Gillies (New Zealand doctor specialising in ear, nose and throat surgery)</w:t>
            </w:r>
          </w:p>
        </w:tc>
        <w:tc>
          <w:tcPr>
            <w:tcW w:w="6459" w:type="dxa"/>
            <w:tcBorders>
              <w:top w:val="single" w:sz="4" w:space="0" w:color="auto"/>
              <w:left w:val="single" w:sz="4" w:space="0" w:color="auto"/>
              <w:bottom w:val="single" w:sz="4" w:space="0" w:color="auto"/>
              <w:right w:val="single" w:sz="4" w:space="0" w:color="auto"/>
            </w:tcBorders>
          </w:tcPr>
          <w:p w14:paraId="12DB86C0" w14:textId="77777777" w:rsidR="00DF000B" w:rsidRDefault="00DF000B">
            <w:r>
              <w:t xml:space="preserve">Developed plastic surgery. </w:t>
            </w:r>
          </w:p>
          <w:p w14:paraId="0ACD3684" w14:textId="77777777" w:rsidR="00DF000B" w:rsidRDefault="00DF000B">
            <w:r>
              <w:t xml:space="preserve">Gillies was sent to Western Front in 1915. </w:t>
            </w:r>
          </w:p>
          <w:p w14:paraId="7DB1135B" w14:textId="77777777" w:rsidR="00DF000B" w:rsidRDefault="00DF000B">
            <w:r>
              <w:t xml:space="preserve">Head injuries that did not kill could cause severe disfigurement. Gillies became interested in facial reconstruction. </w:t>
            </w:r>
          </w:p>
          <w:p w14:paraId="0D408D1D" w14:textId="77777777" w:rsidR="00DF000B" w:rsidRDefault="00DF000B">
            <w:r>
              <w:t xml:space="preserve">Men who needed this were returned to Britain. The key hospital who provided this care was Queen’s Hospital in Kent. </w:t>
            </w:r>
          </w:p>
          <w:p w14:paraId="0072392D" w14:textId="77777777" w:rsidR="00DF000B" w:rsidRDefault="00DF000B">
            <w:r>
              <w:t>By the end of the war, nearly 12,000 plastic surgery operations were carried out.</w:t>
            </w:r>
          </w:p>
          <w:p w14:paraId="39082A32" w14:textId="77777777" w:rsidR="00DF000B" w:rsidRDefault="00DF000B"/>
          <w:p w14:paraId="09479882" w14:textId="77777777" w:rsidR="005E4ECA" w:rsidRDefault="005E4ECA"/>
          <w:p w14:paraId="1AB27817" w14:textId="77777777" w:rsidR="005E4ECA" w:rsidRDefault="005E4ECA" w:rsidP="005E4ECA">
            <w:r>
              <w:t>Summary: _______________________________________________</w:t>
            </w:r>
          </w:p>
          <w:p w14:paraId="4BB5BB0F" w14:textId="77777777" w:rsidR="005E4ECA" w:rsidRDefault="005E4ECA" w:rsidP="005E4ECA">
            <w:r>
              <w:t>________________________________________________________</w:t>
            </w:r>
          </w:p>
          <w:p w14:paraId="15D60AD7" w14:textId="77777777" w:rsidR="005E4ECA" w:rsidRDefault="005E4ECA" w:rsidP="005E4ECA">
            <w:r>
              <w:t>________________________________________________________</w:t>
            </w:r>
          </w:p>
          <w:p w14:paraId="4F6A8C28" w14:textId="77777777" w:rsidR="005E4ECA" w:rsidRDefault="005E4ECA" w:rsidP="005E4ECA">
            <w:r>
              <w:t>________________________________________________________</w:t>
            </w:r>
          </w:p>
          <w:p w14:paraId="458FC142" w14:textId="77777777" w:rsidR="005E4ECA" w:rsidRDefault="005E4ECA" w:rsidP="005E4ECA">
            <w:r>
              <w:t>________________________________________________________</w:t>
            </w:r>
          </w:p>
          <w:p w14:paraId="36F5DBF1" w14:textId="77777777" w:rsidR="005E4ECA" w:rsidRDefault="005E4ECA"/>
          <w:p w14:paraId="110373A9" w14:textId="77777777" w:rsidR="00DF000B" w:rsidRDefault="00DF000B"/>
          <w:p w14:paraId="53A97CB9" w14:textId="77777777" w:rsidR="00DF000B" w:rsidRDefault="00DF000B"/>
        </w:tc>
      </w:tr>
    </w:tbl>
    <w:p w14:paraId="54B4F017" w14:textId="3CC70415" w:rsidR="00DF000B" w:rsidRDefault="00DF000B" w:rsidP="00BE3101">
      <w:pPr>
        <w:tabs>
          <w:tab w:val="left" w:pos="2741"/>
        </w:tabs>
        <w:rPr>
          <w:b/>
          <w:u w:val="single"/>
        </w:rPr>
      </w:pPr>
    </w:p>
    <w:p w14:paraId="6E8D8980" w14:textId="77777777" w:rsidR="00E6329E" w:rsidRPr="00DF000B" w:rsidRDefault="00E6329E" w:rsidP="00BE3101">
      <w:pPr>
        <w:tabs>
          <w:tab w:val="left" w:pos="2741"/>
        </w:tabs>
        <w:rPr>
          <w:b/>
          <w:u w:val="single"/>
        </w:rPr>
      </w:pPr>
    </w:p>
    <w:p w14:paraId="2AB3A09D" w14:textId="77777777" w:rsidR="00E6329E" w:rsidRPr="00C579A6" w:rsidRDefault="00E6329E" w:rsidP="00C579A6">
      <w:pPr>
        <w:tabs>
          <w:tab w:val="left" w:pos="2741"/>
        </w:tabs>
        <w:jc w:val="center"/>
        <w:rPr>
          <w:noProof/>
          <w:sz w:val="28"/>
          <w:szCs w:val="28"/>
          <w:lang w:eastAsia="en-GB"/>
        </w:rPr>
      </w:pPr>
      <w:r w:rsidRPr="00C579A6">
        <w:rPr>
          <w:noProof/>
          <w:sz w:val="28"/>
          <w:szCs w:val="28"/>
          <w:lang w:eastAsia="en-GB"/>
        </w:rPr>
        <w:lastRenderedPageBreak/>
        <w:t>SUMMARY TASKS</w:t>
      </w:r>
    </w:p>
    <w:p w14:paraId="41832A33" w14:textId="77777777" w:rsidR="00E6329E" w:rsidRPr="00C579A6" w:rsidRDefault="00E6329E" w:rsidP="00C579A6">
      <w:pPr>
        <w:tabs>
          <w:tab w:val="left" w:pos="2741"/>
        </w:tabs>
        <w:jc w:val="center"/>
        <w:rPr>
          <w:noProof/>
          <w:sz w:val="28"/>
          <w:szCs w:val="28"/>
          <w:lang w:eastAsia="en-GB"/>
        </w:rPr>
      </w:pPr>
      <w:r w:rsidRPr="00C579A6">
        <w:rPr>
          <w:noProof/>
          <w:sz w:val="28"/>
          <w:szCs w:val="28"/>
          <w:lang w:eastAsia="en-GB"/>
        </w:rPr>
        <w:t>Use the infromationon the next few pages t complete the table</w:t>
      </w:r>
    </w:p>
    <w:tbl>
      <w:tblPr>
        <w:tblpPr w:leftFromText="180" w:rightFromText="180" w:vertAnchor="page" w:horzAnchor="page" w:tblpX="721" w:tblpY="2441"/>
        <w:tblW w:w="10434" w:type="dxa"/>
        <w:tblLayout w:type="fixed"/>
        <w:tblCellMar>
          <w:left w:w="0" w:type="dxa"/>
          <w:right w:w="0" w:type="dxa"/>
        </w:tblCellMar>
        <w:tblLook w:val="0000" w:firstRow="0" w:lastRow="0" w:firstColumn="0" w:lastColumn="0" w:noHBand="0" w:noVBand="0"/>
      </w:tblPr>
      <w:tblGrid>
        <w:gridCol w:w="2189"/>
        <w:gridCol w:w="1638"/>
        <w:gridCol w:w="3662"/>
        <w:gridCol w:w="2945"/>
      </w:tblGrid>
      <w:tr w:rsidR="00E6329E" w:rsidRPr="00E6329E" w14:paraId="3A235A1B" w14:textId="77777777" w:rsidTr="00E6329E">
        <w:trPr>
          <w:trHeight w:val="26"/>
        </w:trPr>
        <w:tc>
          <w:tcPr>
            <w:tcW w:w="218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5" w:type="dxa"/>
              <w:left w:w="113" w:type="dxa"/>
              <w:bottom w:w="113" w:type="dxa"/>
              <w:right w:w="113" w:type="dxa"/>
            </w:tcMar>
          </w:tcPr>
          <w:p w14:paraId="37A46A5E"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0"/>
                <w:szCs w:val="20"/>
              </w:rPr>
            </w:pPr>
            <w:r w:rsidRPr="00E6329E">
              <w:rPr>
                <w:rStyle w:val="Resourcetextbold"/>
                <w:rFonts w:asciiTheme="minorHAnsi" w:hAnsiTheme="minorHAnsi" w:cstheme="minorHAnsi"/>
                <w:color w:val="000000"/>
                <w:sz w:val="20"/>
                <w:szCs w:val="20"/>
              </w:rPr>
              <w:t xml:space="preserve">Area of medicine/ surgery </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5" w:type="dxa"/>
              <w:left w:w="113" w:type="dxa"/>
              <w:bottom w:w="113" w:type="dxa"/>
              <w:right w:w="113" w:type="dxa"/>
            </w:tcMar>
          </w:tcPr>
          <w:p w14:paraId="399173C9"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0"/>
                <w:szCs w:val="20"/>
              </w:rPr>
            </w:pPr>
            <w:r w:rsidRPr="00E6329E">
              <w:rPr>
                <w:rFonts w:cstheme="minorHAnsi"/>
                <w:b/>
                <w:bCs/>
                <w:color w:val="000000"/>
                <w:sz w:val="20"/>
                <w:szCs w:val="20"/>
              </w:rPr>
              <w:t>What problem did it tackle? (What was the problem before WW1?)</w:t>
            </w:r>
          </w:p>
          <w:p w14:paraId="1C13C57B"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0"/>
                <w:szCs w:val="20"/>
              </w:rPr>
            </w:pPr>
          </w:p>
        </w:tc>
        <w:tc>
          <w:tcPr>
            <w:tcW w:w="366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D8BC2E5"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Style w:val="Resourcetextbold"/>
                <w:rFonts w:asciiTheme="minorHAnsi" w:hAnsiTheme="minorHAnsi" w:cstheme="minorHAnsi"/>
                <w:sz w:val="20"/>
                <w:szCs w:val="20"/>
              </w:rPr>
            </w:pPr>
            <w:r w:rsidRPr="00E6329E">
              <w:rPr>
                <w:rStyle w:val="Resourcetextbold"/>
                <w:rFonts w:asciiTheme="minorHAnsi" w:hAnsiTheme="minorHAnsi" w:cstheme="minorHAnsi"/>
                <w:sz w:val="20"/>
                <w:szCs w:val="20"/>
              </w:rPr>
              <w:t xml:space="preserve"> What developments were brought about by war and why they were necessary?</w:t>
            </w:r>
          </w:p>
        </w:tc>
        <w:tc>
          <w:tcPr>
            <w:tcW w:w="29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5" w:type="dxa"/>
              <w:left w:w="113" w:type="dxa"/>
              <w:bottom w:w="113" w:type="dxa"/>
              <w:right w:w="113" w:type="dxa"/>
            </w:tcMar>
          </w:tcPr>
          <w:p w14:paraId="35C0A269"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0"/>
                <w:szCs w:val="20"/>
              </w:rPr>
            </w:pPr>
            <w:r w:rsidRPr="00E6329E">
              <w:rPr>
                <w:rStyle w:val="Resourcetextbold"/>
                <w:rFonts w:asciiTheme="minorHAnsi" w:hAnsiTheme="minorHAnsi" w:cstheme="minorHAnsi"/>
                <w:sz w:val="20"/>
                <w:szCs w:val="20"/>
              </w:rPr>
              <w:t xml:space="preserve">How effective were these developments? Try to give EVIDENCE (facts and figures) to show the IMPACT of the development on casualty rates. </w:t>
            </w:r>
          </w:p>
        </w:tc>
      </w:tr>
      <w:tr w:rsidR="00E6329E" w:rsidRPr="00E6329E" w14:paraId="62F9A238" w14:textId="77777777" w:rsidTr="00E6329E">
        <w:trPr>
          <w:trHeight w:val="1008"/>
        </w:trPr>
        <w:tc>
          <w:tcPr>
            <w:tcW w:w="2189"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tcPr>
          <w:p w14:paraId="0DA1564F" w14:textId="77777777" w:rsidR="00E6329E" w:rsidRPr="00E6329E" w:rsidRDefault="00E6329E" w:rsidP="00E6329E">
            <w:pPr>
              <w:spacing w:after="0" w:line="240" w:lineRule="auto"/>
              <w:rPr>
                <w:rFonts w:cstheme="minorHAnsi"/>
                <w:b/>
                <w:szCs w:val="28"/>
              </w:rPr>
            </w:pPr>
            <w:r w:rsidRPr="00E6329E">
              <w:rPr>
                <w:rFonts w:cstheme="minorHAnsi"/>
                <w:b/>
                <w:szCs w:val="28"/>
              </w:rPr>
              <w:t xml:space="preserve">Blood transfusion and storage (first blood bank at Cambrai) </w:t>
            </w:r>
          </w:p>
        </w:tc>
        <w:tc>
          <w:tcPr>
            <w:tcW w:w="1638"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tcPr>
          <w:p w14:paraId="0178DA9D"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p w14:paraId="5BAFB24F"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p w14:paraId="7E5869DC"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p w14:paraId="1BE3B1DF" w14:textId="77777777" w:rsidR="00E6329E" w:rsidRDefault="00E6329E" w:rsidP="00E6329E">
            <w:pPr>
              <w:widowControl w:val="0"/>
              <w:autoSpaceDE w:val="0"/>
              <w:autoSpaceDN w:val="0"/>
              <w:adjustRightInd w:val="0"/>
              <w:spacing w:after="0" w:line="240" w:lineRule="auto"/>
              <w:rPr>
                <w:rFonts w:cstheme="minorHAnsi"/>
                <w:sz w:val="18"/>
                <w:lang w:val="en-US"/>
              </w:rPr>
            </w:pPr>
          </w:p>
          <w:p w14:paraId="5F8E1FC1" w14:textId="3C8FA215" w:rsidR="00E6329E" w:rsidRDefault="00E6329E" w:rsidP="00E6329E">
            <w:pPr>
              <w:widowControl w:val="0"/>
              <w:autoSpaceDE w:val="0"/>
              <w:autoSpaceDN w:val="0"/>
              <w:adjustRightInd w:val="0"/>
              <w:spacing w:after="0" w:line="240" w:lineRule="auto"/>
              <w:rPr>
                <w:rFonts w:cstheme="minorHAnsi"/>
                <w:sz w:val="18"/>
                <w:lang w:val="en-US"/>
              </w:rPr>
            </w:pPr>
          </w:p>
          <w:p w14:paraId="6D49D4E5" w14:textId="44794A28" w:rsidR="00E6329E" w:rsidRDefault="00E6329E" w:rsidP="00E6329E">
            <w:pPr>
              <w:widowControl w:val="0"/>
              <w:autoSpaceDE w:val="0"/>
              <w:autoSpaceDN w:val="0"/>
              <w:adjustRightInd w:val="0"/>
              <w:spacing w:after="0" w:line="240" w:lineRule="auto"/>
              <w:rPr>
                <w:rFonts w:cstheme="minorHAnsi"/>
                <w:sz w:val="18"/>
                <w:lang w:val="en-US"/>
              </w:rPr>
            </w:pPr>
          </w:p>
          <w:p w14:paraId="7C1EA8D5" w14:textId="6045C314" w:rsidR="00E6329E" w:rsidRDefault="00E6329E" w:rsidP="00E6329E">
            <w:pPr>
              <w:widowControl w:val="0"/>
              <w:autoSpaceDE w:val="0"/>
              <w:autoSpaceDN w:val="0"/>
              <w:adjustRightInd w:val="0"/>
              <w:spacing w:after="0" w:line="240" w:lineRule="auto"/>
              <w:rPr>
                <w:rFonts w:cstheme="minorHAnsi"/>
                <w:sz w:val="18"/>
                <w:lang w:val="en-US"/>
              </w:rPr>
            </w:pPr>
          </w:p>
          <w:p w14:paraId="6F59C2AF" w14:textId="77777777" w:rsidR="00E6329E" w:rsidRDefault="00E6329E" w:rsidP="00E6329E">
            <w:pPr>
              <w:widowControl w:val="0"/>
              <w:autoSpaceDE w:val="0"/>
              <w:autoSpaceDN w:val="0"/>
              <w:adjustRightInd w:val="0"/>
              <w:spacing w:after="0" w:line="240" w:lineRule="auto"/>
              <w:rPr>
                <w:rFonts w:cstheme="minorHAnsi"/>
                <w:sz w:val="18"/>
                <w:lang w:val="en-US"/>
              </w:rPr>
            </w:pPr>
          </w:p>
          <w:p w14:paraId="20E20753" w14:textId="0BB95211" w:rsidR="00E6329E" w:rsidRPr="00E6329E" w:rsidRDefault="00E6329E" w:rsidP="00E6329E">
            <w:pPr>
              <w:widowControl w:val="0"/>
              <w:autoSpaceDE w:val="0"/>
              <w:autoSpaceDN w:val="0"/>
              <w:adjustRightInd w:val="0"/>
              <w:spacing w:after="0" w:line="240" w:lineRule="auto"/>
              <w:rPr>
                <w:rFonts w:cstheme="minorHAnsi"/>
                <w:sz w:val="18"/>
                <w:lang w:val="en-US"/>
              </w:rPr>
            </w:pPr>
          </w:p>
        </w:tc>
        <w:tc>
          <w:tcPr>
            <w:tcW w:w="3662" w:type="dxa"/>
            <w:tcBorders>
              <w:top w:val="single" w:sz="4" w:space="0" w:color="000000"/>
              <w:left w:val="single" w:sz="4" w:space="0" w:color="000000"/>
              <w:bottom w:val="single" w:sz="4" w:space="0" w:color="000000"/>
              <w:right w:val="single" w:sz="4" w:space="0" w:color="000000"/>
            </w:tcBorders>
          </w:tcPr>
          <w:p w14:paraId="1A3FABEF"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tc>
        <w:tc>
          <w:tcPr>
            <w:tcW w:w="2945"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tcPr>
          <w:p w14:paraId="17B3ACD2"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tc>
      </w:tr>
      <w:tr w:rsidR="00E6329E" w:rsidRPr="00E6329E" w14:paraId="1D510A04" w14:textId="77777777" w:rsidTr="00E6329E">
        <w:trPr>
          <w:trHeight w:val="1008"/>
        </w:trPr>
        <w:tc>
          <w:tcPr>
            <w:tcW w:w="2189"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tcPr>
          <w:p w14:paraId="1DD12573" w14:textId="77777777" w:rsidR="00E6329E" w:rsidRPr="00E6329E" w:rsidRDefault="00E6329E" w:rsidP="00E6329E">
            <w:pPr>
              <w:spacing w:after="0" w:line="240" w:lineRule="auto"/>
              <w:rPr>
                <w:rFonts w:cstheme="minorHAnsi"/>
                <w:b/>
                <w:szCs w:val="28"/>
              </w:rPr>
            </w:pPr>
            <w:r w:rsidRPr="00E6329E">
              <w:rPr>
                <w:rFonts w:cstheme="minorHAnsi"/>
                <w:b/>
                <w:szCs w:val="28"/>
              </w:rPr>
              <w:t xml:space="preserve">Use of mobile X-ray machines </w:t>
            </w:r>
          </w:p>
        </w:tc>
        <w:tc>
          <w:tcPr>
            <w:tcW w:w="1638"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tcPr>
          <w:p w14:paraId="7B965DDA"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p w14:paraId="529B736C"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p w14:paraId="433771BE"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p w14:paraId="335E9E20" w14:textId="092B7B14" w:rsidR="00E6329E" w:rsidRDefault="00E6329E" w:rsidP="00E6329E">
            <w:pPr>
              <w:widowControl w:val="0"/>
              <w:autoSpaceDE w:val="0"/>
              <w:autoSpaceDN w:val="0"/>
              <w:adjustRightInd w:val="0"/>
              <w:spacing w:after="0" w:line="240" w:lineRule="auto"/>
              <w:rPr>
                <w:rFonts w:cstheme="minorHAnsi"/>
                <w:sz w:val="18"/>
                <w:lang w:val="en-US"/>
              </w:rPr>
            </w:pPr>
          </w:p>
          <w:p w14:paraId="641D512E"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p w14:paraId="15113A0D" w14:textId="77777777" w:rsidR="00E6329E" w:rsidRDefault="00E6329E" w:rsidP="00E6329E">
            <w:pPr>
              <w:widowControl w:val="0"/>
              <w:autoSpaceDE w:val="0"/>
              <w:autoSpaceDN w:val="0"/>
              <w:adjustRightInd w:val="0"/>
              <w:spacing w:after="0" w:line="240" w:lineRule="auto"/>
              <w:rPr>
                <w:rFonts w:cstheme="minorHAnsi"/>
                <w:sz w:val="18"/>
                <w:lang w:val="en-US"/>
              </w:rPr>
            </w:pPr>
          </w:p>
          <w:p w14:paraId="4FE4F2BD" w14:textId="3F3FFE72" w:rsidR="00E6329E" w:rsidRPr="00E6329E" w:rsidRDefault="00E6329E" w:rsidP="00E6329E">
            <w:pPr>
              <w:widowControl w:val="0"/>
              <w:autoSpaceDE w:val="0"/>
              <w:autoSpaceDN w:val="0"/>
              <w:adjustRightInd w:val="0"/>
              <w:spacing w:after="0" w:line="240" w:lineRule="auto"/>
              <w:rPr>
                <w:rFonts w:cstheme="minorHAnsi"/>
                <w:sz w:val="18"/>
                <w:lang w:val="en-US"/>
              </w:rPr>
            </w:pPr>
          </w:p>
        </w:tc>
        <w:tc>
          <w:tcPr>
            <w:tcW w:w="3662" w:type="dxa"/>
            <w:tcBorders>
              <w:top w:val="single" w:sz="4" w:space="0" w:color="000000"/>
              <w:left w:val="single" w:sz="4" w:space="0" w:color="000000"/>
              <w:bottom w:val="single" w:sz="4" w:space="0" w:color="000000"/>
              <w:right w:val="single" w:sz="4" w:space="0" w:color="000000"/>
            </w:tcBorders>
          </w:tcPr>
          <w:p w14:paraId="1D411095"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tc>
        <w:tc>
          <w:tcPr>
            <w:tcW w:w="2945"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tcPr>
          <w:p w14:paraId="6425E863"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tc>
      </w:tr>
      <w:tr w:rsidR="00E6329E" w:rsidRPr="00E6329E" w14:paraId="79C6BBC9" w14:textId="77777777" w:rsidTr="00E6329E">
        <w:trPr>
          <w:trHeight w:val="1008"/>
        </w:trPr>
        <w:tc>
          <w:tcPr>
            <w:tcW w:w="2189"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tcPr>
          <w:p w14:paraId="48F9EC15" w14:textId="77777777" w:rsidR="00E6329E" w:rsidRPr="00E6329E" w:rsidRDefault="00E6329E" w:rsidP="00E6329E">
            <w:pPr>
              <w:spacing w:after="0" w:line="240" w:lineRule="auto"/>
              <w:rPr>
                <w:rFonts w:cstheme="minorHAnsi"/>
                <w:b/>
                <w:szCs w:val="28"/>
              </w:rPr>
            </w:pPr>
            <w:r w:rsidRPr="00E6329E">
              <w:rPr>
                <w:rFonts w:cstheme="minorHAnsi"/>
                <w:b/>
                <w:szCs w:val="28"/>
              </w:rPr>
              <w:t>Plastic surgery</w:t>
            </w:r>
          </w:p>
        </w:tc>
        <w:tc>
          <w:tcPr>
            <w:tcW w:w="1638"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tcPr>
          <w:p w14:paraId="36E2B70C"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p w14:paraId="329523E6"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p w14:paraId="1E8EEE8C" w14:textId="53C04447" w:rsidR="00E6329E" w:rsidRDefault="00E6329E" w:rsidP="00E6329E">
            <w:pPr>
              <w:widowControl w:val="0"/>
              <w:autoSpaceDE w:val="0"/>
              <w:autoSpaceDN w:val="0"/>
              <w:adjustRightInd w:val="0"/>
              <w:spacing w:after="0" w:line="240" w:lineRule="auto"/>
              <w:rPr>
                <w:rFonts w:cstheme="minorHAnsi"/>
                <w:sz w:val="18"/>
                <w:lang w:val="en-US"/>
              </w:rPr>
            </w:pPr>
          </w:p>
          <w:p w14:paraId="12082738"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p w14:paraId="6C6228FA" w14:textId="50ECC802" w:rsidR="00E6329E" w:rsidRDefault="00E6329E" w:rsidP="00E6329E">
            <w:pPr>
              <w:widowControl w:val="0"/>
              <w:autoSpaceDE w:val="0"/>
              <w:autoSpaceDN w:val="0"/>
              <w:adjustRightInd w:val="0"/>
              <w:spacing w:after="0" w:line="240" w:lineRule="auto"/>
              <w:rPr>
                <w:rFonts w:cstheme="minorHAnsi"/>
                <w:sz w:val="18"/>
                <w:lang w:val="en-US"/>
              </w:rPr>
            </w:pPr>
          </w:p>
          <w:p w14:paraId="26C1D2EA"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p w14:paraId="0CCB00E6"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tc>
        <w:tc>
          <w:tcPr>
            <w:tcW w:w="3662" w:type="dxa"/>
            <w:tcBorders>
              <w:top w:val="single" w:sz="4" w:space="0" w:color="000000"/>
              <w:left w:val="single" w:sz="4" w:space="0" w:color="000000"/>
              <w:bottom w:val="single" w:sz="4" w:space="0" w:color="000000"/>
              <w:right w:val="single" w:sz="4" w:space="0" w:color="000000"/>
            </w:tcBorders>
          </w:tcPr>
          <w:p w14:paraId="62EE379E"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tc>
        <w:tc>
          <w:tcPr>
            <w:tcW w:w="2945"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tcPr>
          <w:p w14:paraId="67D88DD9"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tc>
      </w:tr>
      <w:tr w:rsidR="00E6329E" w:rsidRPr="00E6329E" w14:paraId="235F80CF" w14:textId="77777777" w:rsidTr="00E6329E">
        <w:trPr>
          <w:trHeight w:val="1008"/>
        </w:trPr>
        <w:tc>
          <w:tcPr>
            <w:tcW w:w="2189"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tcPr>
          <w:p w14:paraId="581EF4D2" w14:textId="77777777" w:rsidR="00E6329E" w:rsidRPr="00E6329E" w:rsidRDefault="00E6329E" w:rsidP="00E6329E">
            <w:pPr>
              <w:spacing w:after="0" w:line="240" w:lineRule="auto"/>
              <w:rPr>
                <w:rFonts w:cstheme="minorHAnsi"/>
                <w:color w:val="000000"/>
                <w:sz w:val="16"/>
                <w:szCs w:val="20"/>
              </w:rPr>
            </w:pPr>
            <w:r w:rsidRPr="00E6329E">
              <w:rPr>
                <w:rFonts w:cstheme="minorHAnsi"/>
                <w:b/>
                <w:szCs w:val="28"/>
              </w:rPr>
              <w:t>New techniques in the treatment of wounds and infection</w:t>
            </w:r>
          </w:p>
        </w:tc>
        <w:tc>
          <w:tcPr>
            <w:tcW w:w="1638"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tcPr>
          <w:p w14:paraId="36A2FE39"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p w14:paraId="25FF93B2"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p w14:paraId="58D1D5F9"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p w14:paraId="050AA826" w14:textId="5DD55780" w:rsidR="00E6329E" w:rsidRDefault="00E6329E" w:rsidP="00E6329E">
            <w:pPr>
              <w:widowControl w:val="0"/>
              <w:autoSpaceDE w:val="0"/>
              <w:autoSpaceDN w:val="0"/>
              <w:adjustRightInd w:val="0"/>
              <w:spacing w:after="0" w:line="240" w:lineRule="auto"/>
              <w:rPr>
                <w:rFonts w:cstheme="minorHAnsi"/>
                <w:sz w:val="18"/>
                <w:lang w:val="en-US"/>
              </w:rPr>
            </w:pPr>
          </w:p>
          <w:p w14:paraId="5C8AA044" w14:textId="74C51AD8" w:rsidR="00E6329E" w:rsidRDefault="00E6329E" w:rsidP="00E6329E">
            <w:pPr>
              <w:widowControl w:val="0"/>
              <w:autoSpaceDE w:val="0"/>
              <w:autoSpaceDN w:val="0"/>
              <w:adjustRightInd w:val="0"/>
              <w:spacing w:after="0" w:line="240" w:lineRule="auto"/>
              <w:rPr>
                <w:rFonts w:cstheme="minorHAnsi"/>
                <w:sz w:val="18"/>
                <w:lang w:val="en-US"/>
              </w:rPr>
            </w:pPr>
          </w:p>
          <w:p w14:paraId="48A3C761"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p w14:paraId="04E1627F"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tc>
        <w:tc>
          <w:tcPr>
            <w:tcW w:w="3662" w:type="dxa"/>
            <w:tcBorders>
              <w:top w:val="single" w:sz="4" w:space="0" w:color="000000"/>
              <w:left w:val="single" w:sz="4" w:space="0" w:color="000000"/>
              <w:bottom w:val="single" w:sz="4" w:space="0" w:color="000000"/>
              <w:right w:val="single" w:sz="4" w:space="0" w:color="000000"/>
            </w:tcBorders>
          </w:tcPr>
          <w:p w14:paraId="558C4773"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tc>
        <w:tc>
          <w:tcPr>
            <w:tcW w:w="2945"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tcPr>
          <w:p w14:paraId="019DF227"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tc>
      </w:tr>
      <w:tr w:rsidR="00E6329E" w:rsidRPr="00E6329E" w14:paraId="6D73123A" w14:textId="77777777" w:rsidTr="00E6329E">
        <w:trPr>
          <w:trHeight w:val="1008"/>
        </w:trPr>
        <w:tc>
          <w:tcPr>
            <w:tcW w:w="2189"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tcPr>
          <w:p w14:paraId="21DD5959" w14:textId="77777777" w:rsidR="00E6329E" w:rsidRPr="00E6329E" w:rsidRDefault="00E6329E" w:rsidP="00E6329E">
            <w:pPr>
              <w:spacing w:after="0" w:line="240" w:lineRule="auto"/>
              <w:rPr>
                <w:rFonts w:cstheme="minorHAnsi"/>
                <w:b/>
                <w:szCs w:val="28"/>
              </w:rPr>
            </w:pPr>
            <w:r w:rsidRPr="00E6329E">
              <w:rPr>
                <w:rFonts w:cstheme="minorHAnsi"/>
                <w:b/>
                <w:szCs w:val="28"/>
              </w:rPr>
              <w:t>Broken limbs, amputations and the splints</w:t>
            </w:r>
          </w:p>
        </w:tc>
        <w:tc>
          <w:tcPr>
            <w:tcW w:w="1638"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tcPr>
          <w:p w14:paraId="43B969A3"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p w14:paraId="3B165A2F"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p w14:paraId="638E95A3" w14:textId="4D333794" w:rsidR="00E6329E" w:rsidRDefault="00E6329E" w:rsidP="00E6329E">
            <w:pPr>
              <w:widowControl w:val="0"/>
              <w:autoSpaceDE w:val="0"/>
              <w:autoSpaceDN w:val="0"/>
              <w:adjustRightInd w:val="0"/>
              <w:spacing w:after="0" w:line="240" w:lineRule="auto"/>
              <w:rPr>
                <w:rFonts w:cstheme="minorHAnsi"/>
                <w:sz w:val="18"/>
                <w:lang w:val="en-US"/>
              </w:rPr>
            </w:pPr>
          </w:p>
          <w:p w14:paraId="40E811AA"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p w14:paraId="700F82E0" w14:textId="4E24B844" w:rsidR="00E6329E" w:rsidRDefault="00E6329E" w:rsidP="00E6329E">
            <w:pPr>
              <w:widowControl w:val="0"/>
              <w:autoSpaceDE w:val="0"/>
              <w:autoSpaceDN w:val="0"/>
              <w:adjustRightInd w:val="0"/>
              <w:spacing w:after="0" w:line="240" w:lineRule="auto"/>
              <w:rPr>
                <w:rFonts w:cstheme="minorHAnsi"/>
                <w:sz w:val="18"/>
                <w:lang w:val="en-US"/>
              </w:rPr>
            </w:pPr>
          </w:p>
          <w:p w14:paraId="399F561C"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p w14:paraId="1E1CC476"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tc>
        <w:tc>
          <w:tcPr>
            <w:tcW w:w="3662" w:type="dxa"/>
            <w:tcBorders>
              <w:top w:val="single" w:sz="4" w:space="0" w:color="000000"/>
              <w:left w:val="single" w:sz="4" w:space="0" w:color="000000"/>
              <w:bottom w:val="single" w:sz="4" w:space="0" w:color="000000"/>
              <w:right w:val="single" w:sz="4" w:space="0" w:color="000000"/>
            </w:tcBorders>
          </w:tcPr>
          <w:p w14:paraId="50A9AAB9"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tc>
        <w:tc>
          <w:tcPr>
            <w:tcW w:w="2945"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tcPr>
          <w:p w14:paraId="18075C77"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tc>
      </w:tr>
      <w:tr w:rsidR="00E6329E" w:rsidRPr="00E6329E" w14:paraId="0DBD28E1" w14:textId="77777777" w:rsidTr="00E6329E">
        <w:trPr>
          <w:trHeight w:val="1008"/>
        </w:trPr>
        <w:tc>
          <w:tcPr>
            <w:tcW w:w="2189"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tcPr>
          <w:p w14:paraId="728F2278" w14:textId="77777777" w:rsidR="00E6329E" w:rsidRPr="00E6329E" w:rsidRDefault="00E6329E" w:rsidP="00E6329E">
            <w:pPr>
              <w:spacing w:after="0" w:line="240" w:lineRule="auto"/>
              <w:rPr>
                <w:rFonts w:eastAsia="Times New Roman" w:cstheme="minorHAnsi"/>
                <w:b/>
                <w:szCs w:val="28"/>
                <w:lang w:eastAsia="en-GB"/>
              </w:rPr>
            </w:pPr>
            <w:r w:rsidRPr="00E6329E">
              <w:rPr>
                <w:rFonts w:eastAsia="Times New Roman" w:cstheme="minorHAnsi"/>
                <w:b/>
                <w:szCs w:val="28"/>
                <w:lang w:eastAsia="en-GB"/>
              </w:rPr>
              <w:t xml:space="preserve">Head injuries and brain surgery </w:t>
            </w:r>
          </w:p>
          <w:p w14:paraId="782A48E8" w14:textId="77777777" w:rsidR="00E6329E" w:rsidRPr="00E6329E" w:rsidRDefault="00E6329E" w:rsidP="00E6329E">
            <w:pPr>
              <w:pStyle w:val="ListParagraph"/>
              <w:spacing w:after="0" w:line="240" w:lineRule="auto"/>
              <w:ind w:left="360"/>
              <w:rPr>
                <w:rFonts w:eastAsia="Times New Roman" w:cstheme="minorHAnsi"/>
                <w:b/>
                <w:szCs w:val="28"/>
                <w:lang w:eastAsia="en-GB"/>
              </w:rPr>
            </w:pPr>
          </w:p>
          <w:p w14:paraId="093BDB1B" w14:textId="77777777" w:rsidR="00E6329E" w:rsidRPr="00E6329E" w:rsidRDefault="00E6329E" w:rsidP="00E6329E">
            <w:pPr>
              <w:spacing w:after="0" w:line="240" w:lineRule="auto"/>
              <w:rPr>
                <w:rFonts w:cstheme="minorHAnsi"/>
                <w:b/>
                <w:szCs w:val="28"/>
              </w:rPr>
            </w:pPr>
          </w:p>
        </w:tc>
        <w:tc>
          <w:tcPr>
            <w:tcW w:w="1638"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tcPr>
          <w:p w14:paraId="585140CC"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p w14:paraId="23D92B99" w14:textId="77777777" w:rsidR="00E6329E" w:rsidRDefault="00E6329E" w:rsidP="00E6329E">
            <w:pPr>
              <w:widowControl w:val="0"/>
              <w:autoSpaceDE w:val="0"/>
              <w:autoSpaceDN w:val="0"/>
              <w:adjustRightInd w:val="0"/>
              <w:spacing w:after="0" w:line="240" w:lineRule="auto"/>
              <w:rPr>
                <w:rFonts w:cstheme="minorHAnsi"/>
                <w:sz w:val="18"/>
                <w:lang w:val="en-US"/>
              </w:rPr>
            </w:pPr>
          </w:p>
          <w:p w14:paraId="53F3E568" w14:textId="77777777" w:rsidR="00E6329E" w:rsidRDefault="00E6329E" w:rsidP="00E6329E">
            <w:pPr>
              <w:widowControl w:val="0"/>
              <w:autoSpaceDE w:val="0"/>
              <w:autoSpaceDN w:val="0"/>
              <w:adjustRightInd w:val="0"/>
              <w:spacing w:after="0" w:line="240" w:lineRule="auto"/>
              <w:rPr>
                <w:rFonts w:cstheme="minorHAnsi"/>
                <w:sz w:val="18"/>
                <w:lang w:val="en-US"/>
              </w:rPr>
            </w:pPr>
          </w:p>
          <w:p w14:paraId="066B186F" w14:textId="1F7A3FB6" w:rsidR="00E6329E" w:rsidRDefault="00E6329E" w:rsidP="00E6329E">
            <w:pPr>
              <w:widowControl w:val="0"/>
              <w:autoSpaceDE w:val="0"/>
              <w:autoSpaceDN w:val="0"/>
              <w:adjustRightInd w:val="0"/>
              <w:spacing w:after="0" w:line="240" w:lineRule="auto"/>
              <w:rPr>
                <w:rFonts w:cstheme="minorHAnsi"/>
                <w:sz w:val="18"/>
                <w:lang w:val="en-US"/>
              </w:rPr>
            </w:pPr>
          </w:p>
          <w:p w14:paraId="2FEADDA5" w14:textId="77777777" w:rsidR="00E6329E" w:rsidRDefault="00E6329E" w:rsidP="00E6329E">
            <w:pPr>
              <w:widowControl w:val="0"/>
              <w:autoSpaceDE w:val="0"/>
              <w:autoSpaceDN w:val="0"/>
              <w:adjustRightInd w:val="0"/>
              <w:spacing w:after="0" w:line="240" w:lineRule="auto"/>
              <w:rPr>
                <w:rFonts w:cstheme="minorHAnsi"/>
                <w:sz w:val="18"/>
                <w:lang w:val="en-US"/>
              </w:rPr>
            </w:pPr>
          </w:p>
          <w:p w14:paraId="5C217CB0" w14:textId="77777777" w:rsidR="00E6329E" w:rsidRDefault="00E6329E" w:rsidP="00E6329E">
            <w:pPr>
              <w:widowControl w:val="0"/>
              <w:autoSpaceDE w:val="0"/>
              <w:autoSpaceDN w:val="0"/>
              <w:adjustRightInd w:val="0"/>
              <w:spacing w:after="0" w:line="240" w:lineRule="auto"/>
              <w:rPr>
                <w:rFonts w:cstheme="minorHAnsi"/>
                <w:sz w:val="18"/>
                <w:lang w:val="en-US"/>
              </w:rPr>
            </w:pPr>
          </w:p>
          <w:p w14:paraId="4FFA9D45" w14:textId="77777777" w:rsidR="00E6329E" w:rsidRDefault="00E6329E" w:rsidP="00E6329E">
            <w:pPr>
              <w:widowControl w:val="0"/>
              <w:autoSpaceDE w:val="0"/>
              <w:autoSpaceDN w:val="0"/>
              <w:adjustRightInd w:val="0"/>
              <w:spacing w:after="0" w:line="240" w:lineRule="auto"/>
              <w:rPr>
                <w:rFonts w:cstheme="minorHAnsi"/>
                <w:sz w:val="18"/>
                <w:lang w:val="en-US"/>
              </w:rPr>
            </w:pPr>
          </w:p>
          <w:p w14:paraId="402FAF78" w14:textId="5594FEAA" w:rsidR="00E6329E" w:rsidRPr="00E6329E" w:rsidRDefault="00E6329E" w:rsidP="00E6329E">
            <w:pPr>
              <w:widowControl w:val="0"/>
              <w:autoSpaceDE w:val="0"/>
              <w:autoSpaceDN w:val="0"/>
              <w:adjustRightInd w:val="0"/>
              <w:spacing w:after="0" w:line="240" w:lineRule="auto"/>
              <w:rPr>
                <w:rFonts w:cstheme="minorHAnsi"/>
                <w:sz w:val="18"/>
                <w:lang w:val="en-US"/>
              </w:rPr>
            </w:pPr>
          </w:p>
        </w:tc>
        <w:tc>
          <w:tcPr>
            <w:tcW w:w="3662" w:type="dxa"/>
            <w:tcBorders>
              <w:top w:val="single" w:sz="4" w:space="0" w:color="000000"/>
              <w:left w:val="single" w:sz="4" w:space="0" w:color="000000"/>
              <w:bottom w:val="single" w:sz="4" w:space="0" w:color="000000"/>
              <w:right w:val="single" w:sz="4" w:space="0" w:color="000000"/>
            </w:tcBorders>
          </w:tcPr>
          <w:p w14:paraId="006B74E0"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tc>
        <w:tc>
          <w:tcPr>
            <w:tcW w:w="2945"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tcPr>
          <w:p w14:paraId="356F6687" w14:textId="77777777" w:rsidR="00E6329E" w:rsidRPr="00E6329E" w:rsidRDefault="00E6329E" w:rsidP="00E6329E">
            <w:pPr>
              <w:widowControl w:val="0"/>
              <w:autoSpaceDE w:val="0"/>
              <w:autoSpaceDN w:val="0"/>
              <w:adjustRightInd w:val="0"/>
              <w:spacing w:after="0" w:line="240" w:lineRule="auto"/>
              <w:rPr>
                <w:rFonts w:cstheme="minorHAnsi"/>
                <w:sz w:val="18"/>
                <w:lang w:val="en-US"/>
              </w:rPr>
            </w:pPr>
          </w:p>
        </w:tc>
      </w:tr>
    </w:tbl>
    <w:p w14:paraId="48013556" w14:textId="298A1210" w:rsidR="00E6329E" w:rsidRDefault="00E6329E" w:rsidP="00E6329E">
      <w:pPr>
        <w:spacing w:after="0" w:line="240" w:lineRule="auto"/>
        <w:rPr>
          <w:rFonts w:eastAsia="Times New Roman" w:cs="Times New Roman"/>
          <w:sz w:val="32"/>
          <w:szCs w:val="28"/>
          <w:u w:val="single"/>
          <w:lang w:eastAsia="en-GB"/>
        </w:rPr>
      </w:pPr>
      <w:r>
        <w:rPr>
          <w:noProof/>
        </w:rPr>
        <w:lastRenderedPageBreak/>
        <w:drawing>
          <wp:anchor distT="0" distB="0" distL="114300" distR="114300" simplePos="0" relativeHeight="251694080" behindDoc="1" locked="0" layoutInCell="1" allowOverlap="1" wp14:anchorId="7A4FE612" wp14:editId="76023910">
            <wp:simplePos x="0" y="0"/>
            <wp:positionH relativeFrom="column">
              <wp:posOffset>5394960</wp:posOffset>
            </wp:positionH>
            <wp:positionV relativeFrom="paragraph">
              <wp:posOffset>494030</wp:posOffset>
            </wp:positionV>
            <wp:extent cx="774700" cy="970915"/>
            <wp:effectExtent l="0" t="0" r="6350" b="635"/>
            <wp:wrapTight wrapText="bothSides">
              <wp:wrapPolygon edited="0">
                <wp:start x="0" y="0"/>
                <wp:lineTo x="0" y="21190"/>
                <wp:lineTo x="21246" y="21190"/>
                <wp:lineTo x="21246" y="0"/>
                <wp:lineTo x="0" y="0"/>
              </wp:wrapPolygon>
            </wp:wrapTight>
            <wp:docPr id="29" name="Picture 29" descr="http://thumb1.shutterstock.com/photos/thumb_large/483673/11860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humb1.shutterstock.com/photos/thumb_large/483673/118603558.jpg"/>
                    <pic:cNvPicPr>
                      <a:picLocks noChangeAspect="1" noChangeArrowheads="1"/>
                    </pic:cNvPicPr>
                  </pic:nvPicPr>
                  <pic:blipFill>
                    <a:blip r:embed="rId23">
                      <a:extLst>
                        <a:ext uri="{28A0092B-C50C-407E-A947-70E740481C1C}">
                          <a14:useLocalDpi xmlns:a14="http://schemas.microsoft.com/office/drawing/2010/main" val="0"/>
                        </a:ext>
                      </a:extLst>
                    </a:blip>
                    <a:srcRect l="16418" t="6668" r="21642" b="6659"/>
                    <a:stretch>
                      <a:fillRect/>
                    </a:stretch>
                  </pic:blipFill>
                  <pic:spPr bwMode="auto">
                    <a:xfrm>
                      <a:off x="0" y="0"/>
                      <a:ext cx="774700" cy="97091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sz w:val="32"/>
          <w:szCs w:val="28"/>
          <w:u w:val="single"/>
          <w:lang w:eastAsia="en-GB"/>
        </w:rPr>
        <w:t xml:space="preserve">The wounds inflicted on millions of soldiers </w:t>
      </w:r>
      <w:r>
        <w:rPr>
          <w:rFonts w:eastAsia="Times New Roman" w:cs="Times New Roman"/>
          <w:b/>
          <w:i/>
          <w:sz w:val="32"/>
          <w:szCs w:val="28"/>
          <w:u w:val="single"/>
          <w:lang w:eastAsia="en-GB"/>
        </w:rPr>
        <w:t>accelerated</w:t>
      </w:r>
      <w:r>
        <w:rPr>
          <w:rFonts w:eastAsia="Times New Roman" w:cs="Times New Roman"/>
          <w:sz w:val="32"/>
          <w:szCs w:val="28"/>
          <w:u w:val="single"/>
          <w:lang w:eastAsia="en-GB"/>
        </w:rPr>
        <w:t xml:space="preserve"> the development of new medical techniques and inventions.</w:t>
      </w:r>
    </w:p>
    <w:p w14:paraId="7168013A" w14:textId="3681B859" w:rsidR="00E6329E" w:rsidRDefault="00E6329E" w:rsidP="00E6329E">
      <w:pPr>
        <w:spacing w:after="0" w:line="240" w:lineRule="auto"/>
        <w:rPr>
          <w:sz w:val="28"/>
          <w:szCs w:val="28"/>
        </w:rPr>
      </w:pPr>
    </w:p>
    <w:p w14:paraId="3E03F7DF" w14:textId="77777777" w:rsidR="00E6329E" w:rsidRPr="00E6329E" w:rsidRDefault="00E6329E" w:rsidP="00E6329E">
      <w:pPr>
        <w:spacing w:after="0" w:line="240" w:lineRule="auto"/>
        <w:rPr>
          <w:b/>
        </w:rPr>
      </w:pPr>
      <w:r w:rsidRPr="00E6329E">
        <w:rPr>
          <w:b/>
        </w:rPr>
        <w:t xml:space="preserve">Blood transfusion and storage (first blood bank at Cambrai) </w:t>
      </w:r>
    </w:p>
    <w:p w14:paraId="3948EBC5" w14:textId="77777777" w:rsidR="00E6329E" w:rsidRPr="00E6329E" w:rsidRDefault="00E6329E" w:rsidP="00E6329E">
      <w:pPr>
        <w:spacing w:before="100" w:beforeAutospacing="1" w:after="100" w:afterAutospacing="1" w:line="240" w:lineRule="auto"/>
        <w:outlineLvl w:val="2"/>
        <w:rPr>
          <w:rFonts w:eastAsia="Times New Roman" w:cs="Times New Roman"/>
          <w:lang w:eastAsia="en-GB"/>
        </w:rPr>
      </w:pPr>
      <w:r w:rsidRPr="00E6329E">
        <w:rPr>
          <w:rFonts w:eastAsia="Times New Roman" w:cs="Times New Roman"/>
          <w:lang w:eastAsia="en-GB"/>
        </w:rPr>
        <w:t xml:space="preserve">The British Army began the routine use of blood transfusion in treating wounded soldiers. However, the donor had to be present, as the blood was pumped to the recipient. They could not store blood without it clotting. </w:t>
      </w:r>
      <w:r w:rsidRPr="00E6329E">
        <w:t>The demand for blood during WW1 was high therefore people needed to find a way to store blood</w:t>
      </w:r>
      <w:r w:rsidRPr="00E6329E">
        <w:rPr>
          <w:rFonts w:eastAsia="Times New Roman" w:cs="Times New Roman"/>
          <w:lang w:eastAsia="en-GB"/>
        </w:rPr>
        <w:t xml:space="preserve">. </w:t>
      </w:r>
    </w:p>
    <w:p w14:paraId="3D89C287" w14:textId="77777777" w:rsidR="00E6329E" w:rsidRPr="00E6329E" w:rsidRDefault="00E6329E" w:rsidP="00E6329E">
      <w:pPr>
        <w:spacing w:before="100" w:beforeAutospacing="1" w:after="100" w:afterAutospacing="1" w:line="240" w:lineRule="auto"/>
        <w:outlineLvl w:val="2"/>
        <w:rPr>
          <w:rFonts w:eastAsia="Times New Roman" w:cs="Times New Roman"/>
          <w:lang w:eastAsia="en-GB"/>
        </w:rPr>
      </w:pPr>
      <w:r w:rsidRPr="00E6329E">
        <w:rPr>
          <w:rFonts w:eastAsia="Times New Roman" w:cs="Times New Roman"/>
          <w:lang w:eastAsia="en-GB"/>
        </w:rPr>
        <w:t xml:space="preserve">In 1901, Karl Landsteiner identified blood types, which meant that they could prevent recipient bodies rejecting donated blood. Then, in 1915, Richard Lewisohn (US doctor) discovered </w:t>
      </w:r>
      <w:r w:rsidRPr="00E6329E">
        <w:t>that adding sodium citrate stopped blood clotting and, in 1916, Francis Rous and James Turner found that adding a citrate glucose solution allowed the blood to be stored for longer periods without the cells deteriorating as quickly.</w:t>
      </w:r>
    </w:p>
    <w:p w14:paraId="68F88657" w14:textId="77777777" w:rsidR="00E6329E" w:rsidRPr="00E6329E" w:rsidRDefault="00E6329E" w:rsidP="00E6329E">
      <w:pPr>
        <w:spacing w:before="100" w:beforeAutospacing="1" w:after="100" w:afterAutospacing="1" w:line="240" w:lineRule="auto"/>
        <w:outlineLvl w:val="2"/>
      </w:pPr>
      <w:r w:rsidRPr="00E6329E">
        <w:rPr>
          <w:rFonts w:eastAsia="Times New Roman" w:cs="Times New Roman"/>
          <w:lang w:eastAsia="en-GB"/>
        </w:rPr>
        <w:t xml:space="preserve">But it was a US Army doctor, Captain Oswald Robertson, who realised the need to stockpile blood before casualties arrived. </w:t>
      </w:r>
      <w:r w:rsidRPr="00E6329E">
        <w:t xml:space="preserve">During the Battle of Cambrai in 1917, he </w:t>
      </w:r>
      <w:r w:rsidRPr="00E6329E">
        <w:rPr>
          <w:rFonts w:eastAsia="Times New Roman" w:cs="Times New Roman"/>
          <w:lang w:eastAsia="en-GB"/>
        </w:rPr>
        <w:t>established the first blood bank on the Western Front, using sodium citrate to prevent the blood from coagulating (clotting) and becoming unusable and</w:t>
      </w:r>
      <w:r w:rsidRPr="00E6329E">
        <w:t xml:space="preserve"> using Type O blood, which can safely be given to all patients (aka ‘universal’ blood type).</w:t>
      </w:r>
      <w:r w:rsidRPr="00E6329E">
        <w:rPr>
          <w:rFonts w:eastAsia="Times New Roman" w:cs="Times New Roman"/>
          <w:lang w:eastAsia="en-GB"/>
        </w:rPr>
        <w:t xml:space="preserve"> Blood was kept on ice for up to 28 days and then transported to casualty clearing stations for use in life-saving surgery where it was needed most.</w:t>
      </w:r>
    </w:p>
    <w:p w14:paraId="21469485" w14:textId="77777777" w:rsidR="00E6329E" w:rsidRPr="00E6329E" w:rsidRDefault="00E6329E" w:rsidP="00E6329E">
      <w:pPr>
        <w:spacing w:after="0" w:line="240" w:lineRule="auto"/>
        <w:rPr>
          <w:b/>
        </w:rPr>
      </w:pPr>
      <w:r w:rsidRPr="00E6329E">
        <w:rPr>
          <w:b/>
        </w:rPr>
        <w:t xml:space="preserve">Use of mobile X-ray machines </w:t>
      </w:r>
    </w:p>
    <w:p w14:paraId="2BBC6EC9" w14:textId="4A139116" w:rsidR="00E6329E" w:rsidRPr="00E6329E" w:rsidRDefault="00E6329E" w:rsidP="00E6329E">
      <w:pPr>
        <w:pStyle w:val="ListParagraph"/>
        <w:spacing w:after="0" w:line="240" w:lineRule="auto"/>
        <w:ind w:left="360"/>
        <w:rPr>
          <w:b/>
        </w:rPr>
      </w:pPr>
      <w:r w:rsidRPr="00E6329E">
        <w:rPr>
          <w:noProof/>
          <w:sz w:val="18"/>
          <w:szCs w:val="18"/>
        </w:rPr>
        <w:drawing>
          <wp:anchor distT="0" distB="0" distL="114300" distR="114300" simplePos="0" relativeHeight="251696128" behindDoc="1" locked="0" layoutInCell="1" allowOverlap="1" wp14:anchorId="663A435D" wp14:editId="4E3B0AA1">
            <wp:simplePos x="0" y="0"/>
            <wp:positionH relativeFrom="column">
              <wp:posOffset>-132080</wp:posOffset>
            </wp:positionH>
            <wp:positionV relativeFrom="paragraph">
              <wp:posOffset>133985</wp:posOffset>
            </wp:positionV>
            <wp:extent cx="960120" cy="953770"/>
            <wp:effectExtent l="0" t="0" r="0" b="0"/>
            <wp:wrapTight wrapText="bothSides">
              <wp:wrapPolygon edited="0">
                <wp:start x="4714" y="0"/>
                <wp:lineTo x="4286" y="1294"/>
                <wp:lineTo x="2571" y="12943"/>
                <wp:lineTo x="0" y="17257"/>
                <wp:lineTo x="0" y="19414"/>
                <wp:lineTo x="2143" y="21140"/>
                <wp:lineTo x="6000" y="21140"/>
                <wp:lineTo x="14143" y="20708"/>
                <wp:lineTo x="21000" y="17688"/>
                <wp:lineTo x="21000" y="1726"/>
                <wp:lineTo x="18857" y="431"/>
                <wp:lineTo x="10286" y="0"/>
                <wp:lineTo x="4714" y="0"/>
              </wp:wrapPolygon>
            </wp:wrapTight>
            <wp:docPr id="28" name="Picture 28" descr="MC900324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90032441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0120" cy="953770"/>
                    </a:xfrm>
                    <a:prstGeom prst="rect">
                      <a:avLst/>
                    </a:prstGeom>
                    <a:noFill/>
                  </pic:spPr>
                </pic:pic>
              </a:graphicData>
            </a:graphic>
            <wp14:sizeRelH relativeFrom="page">
              <wp14:pctWidth>0</wp14:pctWidth>
            </wp14:sizeRelH>
            <wp14:sizeRelV relativeFrom="page">
              <wp14:pctHeight>0</wp14:pctHeight>
            </wp14:sizeRelV>
          </wp:anchor>
        </w:drawing>
      </w:r>
    </w:p>
    <w:p w14:paraId="76F2DEE5" w14:textId="77777777" w:rsidR="00E6329E" w:rsidRPr="00E6329E" w:rsidRDefault="00E6329E" w:rsidP="00E6329E">
      <w:pPr>
        <w:spacing w:after="0" w:line="240" w:lineRule="auto"/>
        <w:rPr>
          <w:noProof/>
          <w:lang w:eastAsia="en-GB"/>
        </w:rPr>
      </w:pPr>
      <w:r w:rsidRPr="00E6329E">
        <w:t>World War One made the use of Roentgen’s X-rays (discovered in 1895) far more common as surgeons needed to locate bullets and shrapnel lodged deep within flesh. Governments ordered X-ray machines to be built for the hospitals of the Western Front.</w:t>
      </w:r>
      <w:r w:rsidRPr="00E6329E">
        <w:rPr>
          <w:noProof/>
          <w:lang w:eastAsia="en-GB"/>
        </w:rPr>
        <w:t xml:space="preserve"> </w:t>
      </w:r>
    </w:p>
    <w:p w14:paraId="5E5DFB23" w14:textId="77777777" w:rsidR="00E6329E" w:rsidRPr="00E6329E" w:rsidRDefault="00E6329E" w:rsidP="00E6329E">
      <w:pPr>
        <w:spacing w:after="0" w:line="240" w:lineRule="auto"/>
        <w:rPr>
          <w:noProof/>
          <w:lang w:eastAsia="en-GB"/>
        </w:rPr>
      </w:pPr>
    </w:p>
    <w:p w14:paraId="567868F9" w14:textId="16B01205" w:rsidR="00E6329E" w:rsidRPr="00E6329E" w:rsidRDefault="00E6329E" w:rsidP="00E6329E">
      <w:pPr>
        <w:spacing w:after="0" w:line="240" w:lineRule="auto"/>
        <w:rPr>
          <w:b/>
        </w:rPr>
      </w:pPr>
      <w:r w:rsidRPr="00E6329E">
        <w:rPr>
          <w:noProof/>
          <w:sz w:val="18"/>
          <w:szCs w:val="18"/>
        </w:rPr>
        <w:drawing>
          <wp:anchor distT="0" distB="0" distL="114300" distR="114300" simplePos="0" relativeHeight="251692032" behindDoc="1" locked="0" layoutInCell="1" allowOverlap="1" wp14:anchorId="64372651" wp14:editId="6237EB05">
            <wp:simplePos x="0" y="0"/>
            <wp:positionH relativeFrom="column">
              <wp:posOffset>4975860</wp:posOffset>
            </wp:positionH>
            <wp:positionV relativeFrom="paragraph">
              <wp:posOffset>172085</wp:posOffset>
            </wp:positionV>
            <wp:extent cx="958850" cy="731520"/>
            <wp:effectExtent l="0" t="0" r="0" b="0"/>
            <wp:wrapTight wrapText="bothSides">
              <wp:wrapPolygon edited="0">
                <wp:start x="6008" y="0"/>
                <wp:lineTo x="0" y="3375"/>
                <wp:lineTo x="0" y="16875"/>
                <wp:lineTo x="12016" y="18000"/>
                <wp:lineTo x="13732" y="20813"/>
                <wp:lineTo x="15878" y="20813"/>
                <wp:lineTo x="18453" y="20813"/>
                <wp:lineTo x="19311" y="19688"/>
                <wp:lineTo x="17595" y="18000"/>
                <wp:lineTo x="21028" y="11250"/>
                <wp:lineTo x="21028" y="6188"/>
                <wp:lineTo x="12445" y="563"/>
                <wp:lineTo x="7725" y="0"/>
                <wp:lineTo x="6008" y="0"/>
              </wp:wrapPolygon>
            </wp:wrapTight>
            <wp:docPr id="26" name="Picture 26" descr="MC900078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90007862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8850" cy="731520"/>
                    </a:xfrm>
                    <a:prstGeom prst="rect">
                      <a:avLst/>
                    </a:prstGeom>
                    <a:noFill/>
                  </pic:spPr>
                </pic:pic>
              </a:graphicData>
            </a:graphic>
            <wp14:sizeRelH relativeFrom="page">
              <wp14:pctWidth>0</wp14:pctWidth>
            </wp14:sizeRelH>
            <wp14:sizeRelV relativeFrom="page">
              <wp14:pctHeight>0</wp14:pctHeight>
            </wp14:sizeRelV>
          </wp:anchor>
        </w:drawing>
      </w:r>
      <w:r w:rsidRPr="00E6329E">
        <w:rPr>
          <w:b/>
        </w:rPr>
        <w:t xml:space="preserve">New techniques in the treatment of wounds and infection </w:t>
      </w:r>
    </w:p>
    <w:p w14:paraId="645FEA94" w14:textId="77777777" w:rsidR="00E6329E" w:rsidRPr="00E6329E" w:rsidRDefault="00E6329E" w:rsidP="00E6329E">
      <w:pPr>
        <w:spacing w:after="0" w:line="240" w:lineRule="auto"/>
      </w:pPr>
      <w:r w:rsidRPr="00E6329E">
        <w:t xml:space="preserve">The use of explosive weapons meant that many soldiers suffered deep wounds. These wounds often got infected by clothing or shrapnel. Surgeons found that the best way to tackle this type of injury was to cut away infected tissue and soak with a saline (salt) solution. </w:t>
      </w:r>
    </w:p>
    <w:p w14:paraId="4EB70C9A" w14:textId="77777777" w:rsidR="00E6329E" w:rsidRPr="00E6329E" w:rsidRDefault="00E6329E" w:rsidP="00E6329E">
      <w:pPr>
        <w:spacing w:after="0" w:line="240" w:lineRule="auto"/>
      </w:pPr>
    </w:p>
    <w:p w14:paraId="5F6B4BCE" w14:textId="77777777" w:rsidR="00E6329E" w:rsidRPr="00E6329E" w:rsidRDefault="00E6329E" w:rsidP="00E6329E">
      <w:pPr>
        <w:spacing w:after="0" w:line="240" w:lineRule="auto"/>
      </w:pPr>
      <w:r w:rsidRPr="00E6329E">
        <w:t xml:space="preserve">There was also progress in the speed of treatment. </w:t>
      </w:r>
      <w:r w:rsidRPr="00E6329E">
        <w:rPr>
          <w:rFonts w:eastAsia="Times New Roman" w:cs="Times New Roman"/>
          <w:lang w:eastAsia="en-GB"/>
        </w:rPr>
        <w:t>From January 1915 the British military medical machine moved closer to the front line. Casualty clearing stations were now better equipped and, crucially, more surgeons were closer to the battlefield. There were now fewer delays in administering potentially life-saving treatment. Soldiers with wounds that would have been fatal were now more likely to survive.</w:t>
      </w:r>
    </w:p>
    <w:p w14:paraId="32481233" w14:textId="77777777" w:rsidR="00E6329E" w:rsidRPr="00E6329E" w:rsidRDefault="00E6329E" w:rsidP="00E6329E">
      <w:pPr>
        <w:spacing w:after="0" w:line="240" w:lineRule="auto"/>
      </w:pPr>
    </w:p>
    <w:p w14:paraId="11EF0BBE" w14:textId="3F1BC6AC" w:rsidR="00E6329E" w:rsidRPr="00E6329E" w:rsidRDefault="00E6329E" w:rsidP="00E6329E">
      <w:pPr>
        <w:spacing w:after="0" w:line="240" w:lineRule="auto"/>
        <w:rPr>
          <w:b/>
        </w:rPr>
      </w:pPr>
      <w:r w:rsidRPr="00E6329E">
        <w:rPr>
          <w:b/>
        </w:rPr>
        <w:t xml:space="preserve">Broken limbs, amputations and the splint </w:t>
      </w:r>
    </w:p>
    <w:p w14:paraId="1AA22A01" w14:textId="4C86506D" w:rsidR="00E6329E" w:rsidRPr="00E6329E" w:rsidRDefault="00E6329E" w:rsidP="00E6329E">
      <w:pPr>
        <w:spacing w:after="0" w:line="240" w:lineRule="auto"/>
        <w:rPr>
          <w:rFonts w:eastAsia="Times New Roman" w:cs="Times New Roman"/>
          <w:lang w:eastAsia="en-GB"/>
        </w:rPr>
      </w:pPr>
      <w:r w:rsidRPr="00E6329E">
        <w:rPr>
          <w:noProof/>
          <w:sz w:val="18"/>
          <w:szCs w:val="18"/>
        </w:rPr>
        <w:drawing>
          <wp:anchor distT="0" distB="0" distL="114300" distR="114300" simplePos="0" relativeHeight="251693056" behindDoc="1" locked="0" layoutInCell="1" allowOverlap="1" wp14:anchorId="32C5E1F8" wp14:editId="3748D2AB">
            <wp:simplePos x="0" y="0"/>
            <wp:positionH relativeFrom="column">
              <wp:posOffset>5376545</wp:posOffset>
            </wp:positionH>
            <wp:positionV relativeFrom="paragraph">
              <wp:posOffset>61595</wp:posOffset>
            </wp:positionV>
            <wp:extent cx="481965" cy="1139825"/>
            <wp:effectExtent l="0" t="0" r="0" b="3175"/>
            <wp:wrapTight wrapText="bothSides">
              <wp:wrapPolygon edited="0">
                <wp:start x="7684" y="0"/>
                <wp:lineTo x="0" y="5054"/>
                <wp:lineTo x="0" y="7220"/>
                <wp:lineTo x="3415" y="17328"/>
                <wp:lineTo x="3415" y="20577"/>
                <wp:lineTo x="5123" y="21299"/>
                <wp:lineTo x="13660" y="21299"/>
                <wp:lineTo x="18783" y="21299"/>
                <wp:lineTo x="20490" y="8664"/>
                <wp:lineTo x="20490" y="3971"/>
                <wp:lineTo x="13660" y="0"/>
                <wp:lineTo x="7684" y="0"/>
              </wp:wrapPolygon>
            </wp:wrapTight>
            <wp:docPr id="25" name="Picture 25" descr="MC9003329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90033299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965" cy="1139825"/>
                    </a:xfrm>
                    <a:prstGeom prst="rect">
                      <a:avLst/>
                    </a:prstGeom>
                    <a:noFill/>
                  </pic:spPr>
                </pic:pic>
              </a:graphicData>
            </a:graphic>
            <wp14:sizeRelH relativeFrom="page">
              <wp14:pctWidth>0</wp14:pctWidth>
            </wp14:sizeRelH>
            <wp14:sizeRelV relativeFrom="page">
              <wp14:pctHeight>0</wp14:pctHeight>
            </wp14:sizeRelV>
          </wp:anchor>
        </w:drawing>
      </w:r>
      <w:r w:rsidRPr="00E6329E">
        <w:t xml:space="preserve">Between 1914 and 1921 over 41,000 men in the British armed forces lost a limb. Advances in prosthetic limbs included the use of light metal alloys and mechanisms. </w:t>
      </w:r>
      <w:r w:rsidRPr="00E6329E">
        <w:rPr>
          <w:rFonts w:eastAsia="Times New Roman" w:cs="Times New Roman"/>
          <w:bCs/>
          <w:lang w:eastAsia="en-GB"/>
        </w:rPr>
        <w:t>Technological innovation</w:t>
      </w:r>
      <w:r w:rsidRPr="00E6329E">
        <w:rPr>
          <w:rFonts w:eastAsia="Times New Roman" w:cs="Times New Roman"/>
          <w:lang w:eastAsia="en-GB"/>
        </w:rPr>
        <w:t xml:space="preserve">s developed in the First World War had a massive impact on survival rates, such as the Thomas splint, named after pioneering Welsh surgeon Hugh Owen Thomas, which secured a broken leg. At the beginning of the war 80% of all soldiers with a broken femur died. By 1916, 80% of soldiers with this injury survived. </w:t>
      </w:r>
    </w:p>
    <w:p w14:paraId="5A3221C2" w14:textId="77777777" w:rsidR="00E6329E" w:rsidRPr="00E6329E" w:rsidRDefault="00E6329E" w:rsidP="00E6329E">
      <w:pPr>
        <w:spacing w:after="0" w:line="240" w:lineRule="auto"/>
      </w:pPr>
    </w:p>
    <w:p w14:paraId="5045EE8F" w14:textId="77777777" w:rsidR="00E6329E" w:rsidRPr="00E6329E" w:rsidRDefault="00E6329E" w:rsidP="00E6329E">
      <w:pPr>
        <w:spacing w:after="0" w:line="240" w:lineRule="auto"/>
        <w:rPr>
          <w:rFonts w:eastAsia="Times New Roman" w:cs="Times New Roman"/>
          <w:b/>
          <w:lang w:eastAsia="en-GB"/>
        </w:rPr>
      </w:pPr>
      <w:r w:rsidRPr="00E6329E">
        <w:rPr>
          <w:rFonts w:eastAsia="Times New Roman" w:cs="Times New Roman"/>
          <w:b/>
          <w:lang w:eastAsia="en-GB"/>
        </w:rPr>
        <w:lastRenderedPageBreak/>
        <w:t xml:space="preserve">Head injuries and brain surgery </w:t>
      </w:r>
    </w:p>
    <w:p w14:paraId="25DDD10C" w14:textId="3B9C94C5" w:rsidR="00E6329E" w:rsidRPr="00E6329E" w:rsidRDefault="00E6329E" w:rsidP="00E6329E">
      <w:pPr>
        <w:pStyle w:val="ListParagraph"/>
        <w:spacing w:after="0" w:line="240" w:lineRule="auto"/>
        <w:ind w:left="360"/>
        <w:rPr>
          <w:rFonts w:eastAsia="Times New Roman" w:cs="Times New Roman"/>
          <w:b/>
          <w:lang w:eastAsia="en-GB"/>
        </w:rPr>
      </w:pPr>
      <w:r w:rsidRPr="00E6329E">
        <w:rPr>
          <w:noProof/>
          <w:sz w:val="18"/>
          <w:szCs w:val="18"/>
        </w:rPr>
        <w:drawing>
          <wp:anchor distT="0" distB="0" distL="114300" distR="114300" simplePos="0" relativeHeight="251697152" behindDoc="0" locked="0" layoutInCell="1" allowOverlap="1" wp14:anchorId="6C7ABA30" wp14:editId="7E9E3233">
            <wp:simplePos x="0" y="0"/>
            <wp:positionH relativeFrom="column">
              <wp:posOffset>5313680</wp:posOffset>
            </wp:positionH>
            <wp:positionV relativeFrom="paragraph">
              <wp:posOffset>158115</wp:posOffset>
            </wp:positionV>
            <wp:extent cx="609600" cy="518160"/>
            <wp:effectExtent l="0" t="0" r="0" b="0"/>
            <wp:wrapSquare wrapText="bothSides"/>
            <wp:docPr id="24" name="Picture 24" descr="MC900055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05518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600" cy="518160"/>
                    </a:xfrm>
                    <a:prstGeom prst="rect">
                      <a:avLst/>
                    </a:prstGeom>
                    <a:noFill/>
                  </pic:spPr>
                </pic:pic>
              </a:graphicData>
            </a:graphic>
            <wp14:sizeRelH relativeFrom="page">
              <wp14:pctWidth>0</wp14:pctWidth>
            </wp14:sizeRelH>
            <wp14:sizeRelV relativeFrom="page">
              <wp14:pctHeight>0</wp14:pctHeight>
            </wp14:sizeRelV>
          </wp:anchor>
        </w:drawing>
      </w:r>
    </w:p>
    <w:p w14:paraId="49A97ED1" w14:textId="7F38A846" w:rsidR="00E6329E" w:rsidRPr="00E6329E" w:rsidRDefault="00E6329E" w:rsidP="00E6329E">
      <w:pPr>
        <w:spacing w:after="0" w:line="240" w:lineRule="auto"/>
      </w:pPr>
      <w:r w:rsidRPr="00E6329E">
        <w:t xml:space="preserve">Before the war many surgeons stayed away from working on the brain as it was too complicated and risky. </w:t>
      </w:r>
      <w:proofErr w:type="gramStart"/>
      <w:r w:rsidRPr="00E6329E">
        <w:t>However</w:t>
      </w:r>
      <w:proofErr w:type="gramEnd"/>
      <w:r w:rsidRPr="00E6329E">
        <w:t xml:space="preserve"> the war caused huge numbers of brain injuries and surgeons became more willing to experiment. For example: using rubber bands to control bleeding, saline solution to wash out pulped brain and even magnets were used to pull out metal fragments  </w:t>
      </w:r>
    </w:p>
    <w:p w14:paraId="06730061" w14:textId="77777777" w:rsidR="00E6329E" w:rsidRPr="00E6329E" w:rsidRDefault="00E6329E" w:rsidP="00E6329E">
      <w:pPr>
        <w:spacing w:after="0" w:line="240" w:lineRule="auto"/>
      </w:pPr>
    </w:p>
    <w:p w14:paraId="04E244A9" w14:textId="77777777" w:rsidR="00E6329E" w:rsidRPr="00E6329E" w:rsidRDefault="00E6329E" w:rsidP="00E6329E">
      <w:pPr>
        <w:spacing w:after="0" w:line="240" w:lineRule="auto"/>
        <w:rPr>
          <w:b/>
        </w:rPr>
      </w:pPr>
      <w:r w:rsidRPr="00E6329E">
        <w:rPr>
          <w:b/>
        </w:rPr>
        <w:t xml:space="preserve">Plastic surgery </w:t>
      </w:r>
    </w:p>
    <w:p w14:paraId="7770BC71" w14:textId="7E4D8B9C" w:rsidR="00E6329E" w:rsidRPr="00E6329E" w:rsidRDefault="00E6329E" w:rsidP="00E6329E">
      <w:pPr>
        <w:spacing w:after="0" w:line="240" w:lineRule="auto"/>
      </w:pPr>
      <w:r w:rsidRPr="00E6329E">
        <w:rPr>
          <w:noProof/>
          <w:sz w:val="18"/>
          <w:szCs w:val="18"/>
        </w:rPr>
        <w:drawing>
          <wp:anchor distT="0" distB="0" distL="114300" distR="114300" simplePos="0" relativeHeight="251691008" behindDoc="1" locked="0" layoutInCell="1" allowOverlap="1" wp14:anchorId="3B45AE23" wp14:editId="05C8064B">
            <wp:simplePos x="0" y="0"/>
            <wp:positionH relativeFrom="column">
              <wp:posOffset>1772285</wp:posOffset>
            </wp:positionH>
            <wp:positionV relativeFrom="paragraph">
              <wp:posOffset>60325</wp:posOffset>
            </wp:positionV>
            <wp:extent cx="4425950" cy="4438650"/>
            <wp:effectExtent l="0" t="0" r="0" b="0"/>
            <wp:wrapTight wrapText="bothSides">
              <wp:wrapPolygon edited="0">
                <wp:start x="0" y="0"/>
                <wp:lineTo x="0" y="21507"/>
                <wp:lineTo x="21476" y="21507"/>
                <wp:lineTo x="21476" y="0"/>
                <wp:lineTo x="0" y="0"/>
              </wp:wrapPolygon>
            </wp:wrapTight>
            <wp:docPr id="23" name="Picture 23" descr="scan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37"/>
                    <pic:cNvPicPr>
                      <a:picLocks noChangeAspect="1" noChangeArrowheads="1"/>
                    </pic:cNvPicPr>
                  </pic:nvPicPr>
                  <pic:blipFill>
                    <a:blip r:embed="rId28">
                      <a:extLst>
                        <a:ext uri="{28A0092B-C50C-407E-A947-70E740481C1C}">
                          <a14:useLocalDpi xmlns:a14="http://schemas.microsoft.com/office/drawing/2010/main" val="0"/>
                        </a:ext>
                      </a:extLst>
                    </a:blip>
                    <a:srcRect l="5550" t="41411" r="45361" b="20482"/>
                    <a:stretch>
                      <a:fillRect/>
                    </a:stretch>
                  </pic:blipFill>
                  <pic:spPr bwMode="auto">
                    <a:xfrm>
                      <a:off x="0" y="0"/>
                      <a:ext cx="4425950" cy="4438650"/>
                    </a:xfrm>
                    <a:prstGeom prst="rect">
                      <a:avLst/>
                    </a:prstGeom>
                    <a:noFill/>
                  </pic:spPr>
                </pic:pic>
              </a:graphicData>
            </a:graphic>
            <wp14:sizeRelH relativeFrom="page">
              <wp14:pctWidth>0</wp14:pctWidth>
            </wp14:sizeRelH>
            <wp14:sizeRelV relativeFrom="page">
              <wp14:pctHeight>0</wp14:pctHeight>
            </wp14:sizeRelV>
          </wp:anchor>
        </w:drawing>
      </w:r>
    </w:p>
    <w:p w14:paraId="3AFA2BF8" w14:textId="2E188907" w:rsidR="00E6329E" w:rsidRPr="00E6329E" w:rsidRDefault="00E6329E" w:rsidP="00E6329E">
      <w:pPr>
        <w:spacing w:after="0" w:line="240" w:lineRule="auto"/>
      </w:pPr>
      <w:r w:rsidRPr="00E6329E">
        <w:t>For many of those lucky enough to return, the wounds they had suffered in Europe would leave them permanently disfigured. The biggest killer on the battlefield and the cause of many facial injuries was shrapnel. Unlike the straight-line wounds inflicted by bullets, the twisted metal shards produced from a shrapnel blast could rip a face off. Not only that, but the shrapnel's shape would often drag clothing and dirt into the wound. Improved medical care meant that more injured soldiers could be kept alive, but urgently dealing with such devastating injuries was a new challenge.</w:t>
      </w:r>
      <w:r w:rsidRPr="00E6329E">
        <w:br/>
      </w:r>
      <w:r w:rsidRPr="00E6329E">
        <w:br/>
        <w:t xml:space="preserve">Harold Gillies was the man the British Army tasked with fixing these grisly wounds. Gillies was shocked by the injuries he saw in the </w:t>
      </w:r>
      <w:proofErr w:type="gramStart"/>
      <w:r w:rsidRPr="00E6329E">
        <w:t>field, and</w:t>
      </w:r>
      <w:proofErr w:type="gramEnd"/>
      <w:r w:rsidRPr="00E6329E">
        <w:t xml:space="preserve"> requested that the army set up their own plastic surgery unit. Soon after, a </w:t>
      </w:r>
      <w:proofErr w:type="gramStart"/>
      <w:r w:rsidRPr="00E6329E">
        <w:t>specifically-designed</w:t>
      </w:r>
      <w:proofErr w:type="gramEnd"/>
      <w:r w:rsidRPr="00E6329E">
        <w:t xml:space="preserve"> hospital was opened in Sidcup. It treated 2,000 patients after the Battle of the Somme alone. Here Gillies would do some of his finest work. Previously viewed with suspicion, facial reconstruction became an integral part of the post-war healing process. However, in a world before antibiotics, going under the knife for an experimental form of surgery posed as many risks as the trenches themselves.</w:t>
      </w:r>
    </w:p>
    <w:p w14:paraId="020CC167" w14:textId="21FB8E3D" w:rsidR="00DF000B" w:rsidRPr="00E6329E" w:rsidRDefault="00E6329E" w:rsidP="00E6329E">
      <w:pPr>
        <w:pStyle w:val="ListParagraph"/>
        <w:spacing w:after="0" w:line="240" w:lineRule="auto"/>
        <w:ind w:left="360"/>
        <w:rPr>
          <w:rFonts w:eastAsia="Times New Roman" w:cs="Times New Roman"/>
          <w:lang w:eastAsia="en-GB"/>
        </w:rPr>
      </w:pPr>
      <w:r w:rsidRPr="00E6329E">
        <w:rPr>
          <w:noProof/>
          <w:sz w:val="18"/>
          <w:szCs w:val="18"/>
        </w:rPr>
        <mc:AlternateContent>
          <mc:Choice Requires="wps">
            <w:drawing>
              <wp:anchor distT="0" distB="0" distL="114300" distR="114300" simplePos="0" relativeHeight="251695104" behindDoc="0" locked="0" layoutInCell="1" allowOverlap="1" wp14:anchorId="6B768604" wp14:editId="7E0BB3BE">
                <wp:simplePos x="0" y="0"/>
                <wp:positionH relativeFrom="column">
                  <wp:posOffset>177800</wp:posOffset>
                </wp:positionH>
                <wp:positionV relativeFrom="paragraph">
                  <wp:posOffset>203835</wp:posOffset>
                </wp:positionV>
                <wp:extent cx="5791200" cy="2214245"/>
                <wp:effectExtent l="0" t="0" r="19050" b="1460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14245"/>
                        </a:xfrm>
                        <a:prstGeom prst="rect">
                          <a:avLst/>
                        </a:prstGeom>
                        <a:solidFill>
                          <a:srgbClr val="FFFFFF"/>
                        </a:solidFill>
                        <a:ln w="9525">
                          <a:solidFill>
                            <a:srgbClr val="000000"/>
                          </a:solidFill>
                          <a:miter lim="800000"/>
                          <a:headEnd/>
                          <a:tailEnd/>
                        </a:ln>
                      </wps:spPr>
                      <wps:txbx>
                        <w:txbxContent>
                          <w:p w14:paraId="4E345081" w14:textId="07AB45FE" w:rsidR="00E6329E" w:rsidRDefault="00E6329E" w:rsidP="00E6329E">
                            <w:r>
                              <w:t xml:space="preserve">A series of images showing the stages of facial reconstruction.  </w:t>
                            </w:r>
                            <w:r>
                              <w:rPr>
                                <w:noProof/>
                                <w:sz w:val="20"/>
                                <w:szCs w:val="20"/>
                                <w:lang w:eastAsia="en-GB"/>
                              </w:rPr>
                              <w:drawing>
                                <wp:inline distT="0" distB="0" distL="0" distR="0" wp14:anchorId="3D0043C2" wp14:editId="39C0679B">
                                  <wp:extent cx="4699000" cy="1986175"/>
                                  <wp:effectExtent l="0" t="0" r="6350" b="0"/>
                                  <wp:docPr id="19" name="Picture 19" descr="Surgical reconstruction of William Spreckley by Harold Gil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Surgical reconstruction of William Spreckley by Harold Gilli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4843" cy="19886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68604" id="Text Box 21" o:spid="_x0000_s1031" type="#_x0000_t202" style="position:absolute;left:0;text-align:left;margin-left:14pt;margin-top:16.05pt;width:456pt;height:17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">
                <v:textbox>
                  <w:txbxContent>
                    <w:p w14:paraId="4E345081" w14:textId="07AB45FE" w:rsidR="00E6329E" w:rsidRDefault="00E6329E" w:rsidP="00E6329E">
                      <w:r>
                        <w:t xml:space="preserve">A series of images showing the stages of facial reconstruction.  </w:t>
                      </w:r>
                      <w:r>
                        <w:rPr>
                          <w:noProof/>
                          <w:sz w:val="20"/>
                          <w:szCs w:val="20"/>
                          <w:lang w:eastAsia="en-GB"/>
                        </w:rPr>
                        <w:drawing>
                          <wp:inline distT="0" distB="0" distL="0" distR="0" wp14:anchorId="3D0043C2" wp14:editId="39C0679B">
                            <wp:extent cx="4699000" cy="1986175"/>
                            <wp:effectExtent l="0" t="0" r="6350" b="0"/>
                            <wp:docPr id="19" name="Picture 19" descr="Surgical reconstruction of William Spreckley by Harold Gil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Surgical reconstruction of William Spreckley by Harold Gilli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4843" cy="1988645"/>
                                    </a:xfrm>
                                    <a:prstGeom prst="rect">
                                      <a:avLst/>
                                    </a:prstGeom>
                                    <a:noFill/>
                                    <a:ln>
                                      <a:noFill/>
                                    </a:ln>
                                  </pic:spPr>
                                </pic:pic>
                              </a:graphicData>
                            </a:graphic>
                          </wp:inline>
                        </w:drawing>
                      </w:r>
                    </w:p>
                  </w:txbxContent>
                </v:textbox>
              </v:shape>
            </w:pict>
          </mc:Fallback>
        </mc:AlternateContent>
      </w:r>
      <w:r w:rsidRPr="00E6329E">
        <w:rPr>
          <w:noProof/>
          <w:sz w:val="18"/>
          <w:szCs w:val="18"/>
        </w:rPr>
        <w:drawing>
          <wp:anchor distT="0" distB="0" distL="114300" distR="114300" simplePos="0" relativeHeight="251689984" behindDoc="0" locked="0" layoutInCell="1" allowOverlap="1" wp14:anchorId="7B36415D" wp14:editId="5B0EF91A">
            <wp:simplePos x="0" y="0"/>
            <wp:positionH relativeFrom="column">
              <wp:posOffset>912495</wp:posOffset>
            </wp:positionH>
            <wp:positionV relativeFrom="paragraph">
              <wp:posOffset>308610</wp:posOffset>
            </wp:positionV>
            <wp:extent cx="5049520" cy="2099945"/>
            <wp:effectExtent l="0" t="0" r="0" b="0"/>
            <wp:wrapNone/>
            <wp:docPr id="22" name="Picture 22" descr="Surgical reconstruction of William Spreckley by Harold Gil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rgical reconstruction of William Spreckley by Harold Gilli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9520" cy="2099945"/>
                    </a:xfrm>
                    <a:prstGeom prst="rect">
                      <a:avLst/>
                    </a:prstGeom>
                    <a:noFill/>
                  </pic:spPr>
                </pic:pic>
              </a:graphicData>
            </a:graphic>
            <wp14:sizeRelH relativeFrom="page">
              <wp14:pctWidth>0</wp14:pctWidth>
            </wp14:sizeRelH>
            <wp14:sizeRelV relativeFrom="page">
              <wp14:pctHeight>0</wp14:pctHeight>
            </wp14:sizeRelV>
          </wp:anchor>
        </w:drawing>
      </w:r>
      <w:r w:rsidRPr="00E6329E">
        <w:br w:type="page"/>
      </w:r>
    </w:p>
    <w:p w14:paraId="672DD773" w14:textId="77777777" w:rsidR="00E6329E" w:rsidRPr="00E6329E" w:rsidRDefault="00E6329E" w:rsidP="00E6329E">
      <w:pPr>
        <w:widowControl w:val="0"/>
        <w:suppressAutoHyphens/>
        <w:autoSpaceDE w:val="0"/>
        <w:autoSpaceDN w:val="0"/>
        <w:adjustRightInd w:val="0"/>
        <w:spacing w:after="0" w:line="240" w:lineRule="auto"/>
        <w:jc w:val="center"/>
        <w:textAlignment w:val="center"/>
        <w:rPr>
          <w:rFonts w:cstheme="minorHAnsi"/>
          <w:b/>
          <w:color w:val="000000" w:themeColor="text1"/>
          <w:sz w:val="24"/>
          <w:szCs w:val="24"/>
          <w:u w:val="single"/>
        </w:rPr>
      </w:pPr>
      <w:r w:rsidRPr="00E6329E">
        <w:rPr>
          <w:rFonts w:cstheme="minorHAnsi"/>
          <w:b/>
          <w:color w:val="000000" w:themeColor="text1"/>
          <w:sz w:val="24"/>
          <w:szCs w:val="24"/>
          <w:u w:val="single"/>
        </w:rPr>
        <w:lastRenderedPageBreak/>
        <w:t>Blood transfusion heads and tails</w:t>
      </w:r>
    </w:p>
    <w:p w14:paraId="64AF3915" w14:textId="77777777" w:rsidR="00E6329E" w:rsidRPr="00E6329E" w:rsidRDefault="00E6329E" w:rsidP="00E6329E">
      <w:pPr>
        <w:widowControl w:val="0"/>
        <w:suppressAutoHyphens/>
        <w:autoSpaceDE w:val="0"/>
        <w:autoSpaceDN w:val="0"/>
        <w:adjustRightInd w:val="0"/>
        <w:spacing w:after="0" w:line="240" w:lineRule="auto"/>
        <w:jc w:val="center"/>
        <w:textAlignment w:val="center"/>
        <w:rPr>
          <w:rFonts w:cstheme="minorHAnsi"/>
          <w:b/>
          <w:color w:val="000000" w:themeColor="text1"/>
          <w:sz w:val="24"/>
          <w:szCs w:val="24"/>
          <w:u w:val="single"/>
        </w:rPr>
      </w:pPr>
    </w:p>
    <w:p w14:paraId="312DC075"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4"/>
          <w:szCs w:val="24"/>
        </w:rPr>
      </w:pPr>
      <w:r w:rsidRPr="00E6329E">
        <w:rPr>
          <w:rFonts w:cstheme="minorHAnsi"/>
          <w:color w:val="000000"/>
          <w:sz w:val="24"/>
          <w:szCs w:val="24"/>
        </w:rPr>
        <w:t>The column on the left shows different stages in the development of blood transfusions. Match each statement with a comment from the right-hand column that explains its significance.</w:t>
      </w:r>
    </w:p>
    <w:p w14:paraId="433D1C93"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4"/>
          <w:szCs w:val="24"/>
        </w:rPr>
      </w:pPr>
    </w:p>
    <w:tbl>
      <w:tblPr>
        <w:tblW w:w="9396" w:type="dxa"/>
        <w:tblInd w:w="-5" w:type="dxa"/>
        <w:tblLayout w:type="fixed"/>
        <w:tblCellMar>
          <w:left w:w="0" w:type="dxa"/>
          <w:right w:w="0" w:type="dxa"/>
        </w:tblCellMar>
        <w:tblLook w:val="04A0" w:firstRow="1" w:lastRow="0" w:firstColumn="1" w:lastColumn="0" w:noHBand="0" w:noVBand="1"/>
      </w:tblPr>
      <w:tblGrid>
        <w:gridCol w:w="4759"/>
        <w:gridCol w:w="4637"/>
      </w:tblGrid>
      <w:tr w:rsidR="00E6329E" w:rsidRPr="00E6329E" w14:paraId="59C787B4" w14:textId="77777777" w:rsidTr="00E6329E">
        <w:trPr>
          <w:trHeight w:val="60"/>
        </w:trPr>
        <w:tc>
          <w:tcPr>
            <w:tcW w:w="4759"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hideMark/>
          </w:tcPr>
          <w:p w14:paraId="1A7E059A"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6"/>
                <w:szCs w:val="24"/>
              </w:rPr>
            </w:pPr>
            <w:r w:rsidRPr="00E6329E">
              <w:rPr>
                <w:rStyle w:val="Resourcetextbold"/>
                <w:rFonts w:asciiTheme="minorHAnsi" w:hAnsiTheme="minorHAnsi" w:cstheme="minorHAnsi"/>
                <w:color w:val="000000"/>
                <w:sz w:val="24"/>
                <w:szCs w:val="24"/>
              </w:rPr>
              <w:t>The development of blood transfusions</w:t>
            </w:r>
          </w:p>
        </w:tc>
        <w:tc>
          <w:tcPr>
            <w:tcW w:w="4637"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hideMark/>
          </w:tcPr>
          <w:p w14:paraId="6FA9A262"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6"/>
                <w:szCs w:val="24"/>
              </w:rPr>
            </w:pPr>
            <w:r w:rsidRPr="00E6329E">
              <w:rPr>
                <w:rStyle w:val="Resourcetextbold"/>
                <w:rFonts w:asciiTheme="minorHAnsi" w:hAnsiTheme="minorHAnsi" w:cstheme="minorHAnsi"/>
                <w:color w:val="000000"/>
                <w:sz w:val="24"/>
                <w:szCs w:val="24"/>
              </w:rPr>
              <w:t>Significance</w:t>
            </w:r>
          </w:p>
        </w:tc>
      </w:tr>
      <w:tr w:rsidR="00E6329E" w:rsidRPr="00E6329E" w14:paraId="17C23694" w14:textId="77777777" w:rsidTr="00E6329E">
        <w:trPr>
          <w:trHeight w:val="1251"/>
        </w:trPr>
        <w:tc>
          <w:tcPr>
            <w:tcW w:w="4759"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hideMark/>
          </w:tcPr>
          <w:p w14:paraId="56ADF934"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4"/>
                <w:szCs w:val="24"/>
              </w:rPr>
            </w:pPr>
            <w:r w:rsidRPr="00E6329E">
              <w:rPr>
                <w:rStyle w:val="Resourcetextbold"/>
                <w:rFonts w:asciiTheme="minorHAnsi" w:hAnsiTheme="minorHAnsi" w:cstheme="minorHAnsi"/>
                <w:color w:val="000000"/>
                <w:sz w:val="24"/>
                <w:szCs w:val="24"/>
              </w:rPr>
              <w:t>1</w:t>
            </w:r>
          </w:p>
          <w:p w14:paraId="6B3E208C"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6"/>
                <w:szCs w:val="24"/>
              </w:rPr>
            </w:pPr>
            <w:r w:rsidRPr="00E6329E">
              <w:rPr>
                <w:rFonts w:cstheme="minorHAnsi"/>
                <w:color w:val="000000"/>
                <w:sz w:val="24"/>
                <w:szCs w:val="24"/>
              </w:rPr>
              <w:t>Blood loss was a major problem in surgery because…</w:t>
            </w:r>
          </w:p>
        </w:tc>
        <w:tc>
          <w:tcPr>
            <w:tcW w:w="4637"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hideMark/>
          </w:tcPr>
          <w:p w14:paraId="497380D6"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4"/>
                <w:szCs w:val="24"/>
              </w:rPr>
            </w:pPr>
            <w:r w:rsidRPr="00E6329E">
              <w:rPr>
                <w:rStyle w:val="Resourcetextbold"/>
                <w:rFonts w:asciiTheme="minorHAnsi" w:hAnsiTheme="minorHAnsi" w:cstheme="minorHAnsi"/>
                <w:color w:val="000000"/>
                <w:sz w:val="24"/>
                <w:szCs w:val="24"/>
              </w:rPr>
              <w:t>A</w:t>
            </w:r>
          </w:p>
          <w:p w14:paraId="6F2273D2"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6"/>
                <w:szCs w:val="24"/>
              </w:rPr>
            </w:pPr>
            <w:r w:rsidRPr="00E6329E">
              <w:rPr>
                <w:rFonts w:cstheme="minorHAnsi"/>
                <w:color w:val="000000"/>
                <w:sz w:val="24"/>
                <w:szCs w:val="24"/>
              </w:rPr>
              <w:t>… he had identified different blood groups.</w:t>
            </w:r>
          </w:p>
        </w:tc>
      </w:tr>
      <w:tr w:rsidR="00E6329E" w:rsidRPr="00E6329E" w14:paraId="00EF0AA9" w14:textId="77777777" w:rsidTr="00E6329E">
        <w:trPr>
          <w:trHeight w:val="1251"/>
        </w:trPr>
        <w:tc>
          <w:tcPr>
            <w:tcW w:w="4759"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hideMark/>
          </w:tcPr>
          <w:p w14:paraId="10B485D7"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4"/>
                <w:szCs w:val="24"/>
              </w:rPr>
            </w:pPr>
            <w:r w:rsidRPr="00E6329E">
              <w:rPr>
                <w:rStyle w:val="Resourcetextbold"/>
                <w:rFonts w:asciiTheme="minorHAnsi" w:hAnsiTheme="minorHAnsi" w:cstheme="minorHAnsi"/>
                <w:color w:val="000000"/>
                <w:sz w:val="24"/>
                <w:szCs w:val="24"/>
              </w:rPr>
              <w:t>2</w:t>
            </w:r>
          </w:p>
          <w:p w14:paraId="787F33D0"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6"/>
                <w:szCs w:val="24"/>
              </w:rPr>
            </w:pPr>
            <w:r w:rsidRPr="00E6329E">
              <w:rPr>
                <w:rFonts w:cstheme="minorHAnsi"/>
                <w:color w:val="000000"/>
                <w:sz w:val="24"/>
                <w:szCs w:val="24"/>
              </w:rPr>
              <w:t xml:space="preserve">As the problems of pain and infection were overcome… </w:t>
            </w:r>
          </w:p>
        </w:tc>
        <w:tc>
          <w:tcPr>
            <w:tcW w:w="4637"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hideMark/>
          </w:tcPr>
          <w:p w14:paraId="42F3A0EF"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4"/>
                <w:szCs w:val="24"/>
              </w:rPr>
            </w:pPr>
            <w:r w:rsidRPr="00E6329E">
              <w:rPr>
                <w:rStyle w:val="Resourcetextbold"/>
                <w:rFonts w:asciiTheme="minorHAnsi" w:hAnsiTheme="minorHAnsi" w:cstheme="minorHAnsi"/>
                <w:color w:val="000000"/>
                <w:sz w:val="24"/>
                <w:szCs w:val="24"/>
              </w:rPr>
              <w:t>B</w:t>
            </w:r>
          </w:p>
          <w:p w14:paraId="1771B9BB"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6"/>
                <w:szCs w:val="24"/>
              </w:rPr>
            </w:pPr>
            <w:r w:rsidRPr="00E6329E">
              <w:rPr>
                <w:rFonts w:cstheme="minorHAnsi"/>
                <w:color w:val="000000"/>
                <w:sz w:val="24"/>
                <w:szCs w:val="24"/>
              </w:rPr>
              <w:t xml:space="preserve">… there was no way to replace the blood lost when the patient bled </w:t>
            </w:r>
            <w:proofErr w:type="gramStart"/>
            <w:r w:rsidRPr="00E6329E">
              <w:rPr>
                <w:rFonts w:cstheme="minorHAnsi"/>
                <w:color w:val="000000"/>
                <w:sz w:val="24"/>
                <w:szCs w:val="24"/>
              </w:rPr>
              <w:t>heavily</w:t>
            </w:r>
            <w:proofErr w:type="gramEnd"/>
            <w:r w:rsidRPr="00E6329E">
              <w:rPr>
                <w:rFonts w:cstheme="minorHAnsi"/>
                <w:color w:val="000000"/>
                <w:sz w:val="24"/>
                <w:szCs w:val="24"/>
              </w:rPr>
              <w:t xml:space="preserve"> and transfusions usually failed.</w:t>
            </w:r>
          </w:p>
        </w:tc>
      </w:tr>
      <w:tr w:rsidR="00E6329E" w:rsidRPr="00E6329E" w14:paraId="5AF6031A" w14:textId="77777777" w:rsidTr="00E6329E">
        <w:trPr>
          <w:trHeight w:val="498"/>
        </w:trPr>
        <w:tc>
          <w:tcPr>
            <w:tcW w:w="4759"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hideMark/>
          </w:tcPr>
          <w:p w14:paraId="6D78B30F"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Style w:val="Resourcetextbold"/>
                <w:rFonts w:asciiTheme="minorHAnsi" w:hAnsiTheme="minorHAnsi" w:cstheme="minorHAnsi"/>
                <w:color w:val="000000"/>
                <w:sz w:val="24"/>
                <w:szCs w:val="24"/>
              </w:rPr>
            </w:pPr>
            <w:r w:rsidRPr="00E6329E">
              <w:rPr>
                <w:rStyle w:val="Resourcetextbold"/>
                <w:rFonts w:asciiTheme="minorHAnsi" w:hAnsiTheme="minorHAnsi" w:cstheme="minorHAnsi"/>
                <w:color w:val="000000"/>
                <w:sz w:val="24"/>
                <w:szCs w:val="24"/>
              </w:rPr>
              <w:t>3</w:t>
            </w:r>
          </w:p>
          <w:p w14:paraId="4A7A3319"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sz w:val="26"/>
                <w:szCs w:val="24"/>
              </w:rPr>
            </w:pPr>
            <w:r w:rsidRPr="00E6329E">
              <w:rPr>
                <w:rFonts w:cstheme="minorHAnsi"/>
                <w:color w:val="000000"/>
                <w:sz w:val="24"/>
                <w:szCs w:val="24"/>
              </w:rPr>
              <w:t>Clamps and ligatures were used to restrict the flow of blood, but…</w:t>
            </w:r>
          </w:p>
        </w:tc>
        <w:tc>
          <w:tcPr>
            <w:tcW w:w="4637"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hideMark/>
          </w:tcPr>
          <w:p w14:paraId="4D0713A2"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4"/>
                <w:szCs w:val="24"/>
              </w:rPr>
            </w:pPr>
            <w:r w:rsidRPr="00E6329E">
              <w:rPr>
                <w:rStyle w:val="Resourcetextbold"/>
                <w:rFonts w:asciiTheme="minorHAnsi" w:hAnsiTheme="minorHAnsi" w:cstheme="minorHAnsi"/>
                <w:color w:val="000000"/>
                <w:sz w:val="24"/>
                <w:szCs w:val="24"/>
              </w:rPr>
              <w:t>C</w:t>
            </w:r>
          </w:p>
          <w:p w14:paraId="2389079E"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6"/>
                <w:szCs w:val="24"/>
              </w:rPr>
            </w:pPr>
            <w:r w:rsidRPr="00E6329E">
              <w:rPr>
                <w:rFonts w:cstheme="minorHAnsi"/>
                <w:color w:val="000000"/>
                <w:sz w:val="24"/>
                <w:szCs w:val="24"/>
              </w:rPr>
              <w:t>… the blood groups of the patient and the donor need to match for a transfusion to be successful.</w:t>
            </w:r>
          </w:p>
        </w:tc>
      </w:tr>
      <w:tr w:rsidR="00E6329E" w:rsidRPr="00E6329E" w14:paraId="0A54D861" w14:textId="77777777" w:rsidTr="00E6329E">
        <w:trPr>
          <w:trHeight w:val="1251"/>
        </w:trPr>
        <w:tc>
          <w:tcPr>
            <w:tcW w:w="4759"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hideMark/>
          </w:tcPr>
          <w:p w14:paraId="2AE1D9F5"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4"/>
                <w:szCs w:val="24"/>
              </w:rPr>
            </w:pPr>
            <w:r w:rsidRPr="00E6329E">
              <w:rPr>
                <w:rStyle w:val="Resourcetextbold"/>
                <w:rFonts w:asciiTheme="minorHAnsi" w:hAnsiTheme="minorHAnsi" w:cstheme="minorHAnsi"/>
                <w:color w:val="000000"/>
                <w:sz w:val="24"/>
                <w:szCs w:val="24"/>
              </w:rPr>
              <w:t>4</w:t>
            </w:r>
          </w:p>
          <w:p w14:paraId="357359DB"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6"/>
                <w:szCs w:val="24"/>
              </w:rPr>
            </w:pPr>
            <w:r w:rsidRPr="00E6329E">
              <w:rPr>
                <w:rFonts w:cstheme="minorHAnsi"/>
                <w:color w:val="000000"/>
                <w:sz w:val="24"/>
                <w:szCs w:val="24"/>
              </w:rPr>
              <w:t>In 1901, Karl Landsteiner announced that…</w:t>
            </w:r>
          </w:p>
        </w:tc>
        <w:tc>
          <w:tcPr>
            <w:tcW w:w="4637"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hideMark/>
          </w:tcPr>
          <w:p w14:paraId="254AF5D6"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4"/>
                <w:szCs w:val="24"/>
              </w:rPr>
            </w:pPr>
            <w:r w:rsidRPr="00E6329E">
              <w:rPr>
                <w:rStyle w:val="Resourcetextbold"/>
                <w:rFonts w:asciiTheme="minorHAnsi" w:hAnsiTheme="minorHAnsi" w:cstheme="minorHAnsi"/>
                <w:color w:val="000000"/>
                <w:sz w:val="24"/>
                <w:szCs w:val="24"/>
              </w:rPr>
              <w:t>D</w:t>
            </w:r>
          </w:p>
          <w:p w14:paraId="47C5CCF6"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6"/>
                <w:szCs w:val="24"/>
              </w:rPr>
            </w:pPr>
            <w:r w:rsidRPr="00E6329E">
              <w:rPr>
                <w:rFonts w:cstheme="minorHAnsi"/>
                <w:color w:val="000000"/>
                <w:sz w:val="24"/>
                <w:szCs w:val="24"/>
              </w:rPr>
              <w:t>… the donor needed to be present.</w:t>
            </w:r>
          </w:p>
        </w:tc>
      </w:tr>
      <w:tr w:rsidR="00E6329E" w:rsidRPr="00E6329E" w14:paraId="1C214566" w14:textId="77777777" w:rsidTr="00E6329E">
        <w:trPr>
          <w:trHeight w:val="1251"/>
        </w:trPr>
        <w:tc>
          <w:tcPr>
            <w:tcW w:w="4759"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hideMark/>
          </w:tcPr>
          <w:p w14:paraId="73FDC100"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Style w:val="Resourcetextbold"/>
                <w:rFonts w:asciiTheme="minorHAnsi" w:hAnsiTheme="minorHAnsi" w:cstheme="minorHAnsi"/>
                <w:color w:val="000000"/>
                <w:sz w:val="24"/>
                <w:szCs w:val="24"/>
              </w:rPr>
            </w:pPr>
            <w:r w:rsidRPr="00E6329E">
              <w:rPr>
                <w:rStyle w:val="Resourcetextbold"/>
                <w:rFonts w:asciiTheme="minorHAnsi" w:hAnsiTheme="minorHAnsi" w:cstheme="minorHAnsi"/>
                <w:color w:val="000000"/>
                <w:sz w:val="24"/>
                <w:szCs w:val="24"/>
              </w:rPr>
              <w:t>5</w:t>
            </w:r>
          </w:p>
          <w:p w14:paraId="68E20CF1"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sz w:val="26"/>
                <w:szCs w:val="24"/>
              </w:rPr>
            </w:pPr>
            <w:r w:rsidRPr="00E6329E">
              <w:rPr>
                <w:rFonts w:cstheme="minorHAnsi"/>
                <w:color w:val="000000"/>
                <w:sz w:val="24"/>
                <w:szCs w:val="24"/>
              </w:rPr>
              <w:t>Scientists and surgeons now understood that…</w:t>
            </w:r>
          </w:p>
        </w:tc>
        <w:tc>
          <w:tcPr>
            <w:tcW w:w="4637"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hideMark/>
          </w:tcPr>
          <w:p w14:paraId="431761C7"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4"/>
                <w:szCs w:val="24"/>
              </w:rPr>
            </w:pPr>
            <w:r w:rsidRPr="00E6329E">
              <w:rPr>
                <w:rStyle w:val="Resourcetextbold"/>
                <w:rFonts w:asciiTheme="minorHAnsi" w:hAnsiTheme="minorHAnsi" w:cstheme="minorHAnsi"/>
                <w:color w:val="000000"/>
                <w:sz w:val="24"/>
                <w:szCs w:val="24"/>
              </w:rPr>
              <w:t>E</w:t>
            </w:r>
          </w:p>
          <w:p w14:paraId="730EDC2B"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6"/>
                <w:szCs w:val="24"/>
              </w:rPr>
            </w:pPr>
            <w:r w:rsidRPr="00E6329E">
              <w:rPr>
                <w:rFonts w:cstheme="minorHAnsi"/>
                <w:color w:val="000000"/>
                <w:sz w:val="24"/>
                <w:szCs w:val="24"/>
              </w:rPr>
              <w:t>… the first blood depot was set up, using Type O blood, which can safely be given to all patients.</w:t>
            </w:r>
          </w:p>
        </w:tc>
      </w:tr>
      <w:tr w:rsidR="00E6329E" w:rsidRPr="00E6329E" w14:paraId="15F86937" w14:textId="77777777" w:rsidTr="00E6329E">
        <w:trPr>
          <w:trHeight w:val="585"/>
        </w:trPr>
        <w:tc>
          <w:tcPr>
            <w:tcW w:w="4759"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hideMark/>
          </w:tcPr>
          <w:p w14:paraId="4370238F"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4"/>
                <w:szCs w:val="24"/>
              </w:rPr>
            </w:pPr>
            <w:r w:rsidRPr="00E6329E">
              <w:rPr>
                <w:rStyle w:val="Resourcetextbold"/>
                <w:rFonts w:asciiTheme="minorHAnsi" w:hAnsiTheme="minorHAnsi" w:cstheme="minorHAnsi"/>
                <w:color w:val="000000"/>
                <w:sz w:val="24"/>
                <w:szCs w:val="24"/>
              </w:rPr>
              <w:t>6</w:t>
            </w:r>
          </w:p>
          <w:p w14:paraId="4011060E"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6"/>
                <w:szCs w:val="24"/>
              </w:rPr>
            </w:pPr>
            <w:r w:rsidRPr="00E6329E">
              <w:rPr>
                <w:rFonts w:cstheme="minorHAnsi"/>
                <w:color w:val="000000"/>
                <w:sz w:val="24"/>
                <w:szCs w:val="24"/>
              </w:rPr>
              <w:t>Transfusions could now be carried out, but…</w:t>
            </w:r>
          </w:p>
        </w:tc>
        <w:tc>
          <w:tcPr>
            <w:tcW w:w="4637"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hideMark/>
          </w:tcPr>
          <w:p w14:paraId="68223082"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4"/>
                <w:szCs w:val="24"/>
              </w:rPr>
            </w:pPr>
            <w:r w:rsidRPr="00E6329E">
              <w:rPr>
                <w:rStyle w:val="Resourcetextbold"/>
                <w:rFonts w:asciiTheme="minorHAnsi" w:hAnsiTheme="minorHAnsi" w:cstheme="minorHAnsi"/>
                <w:color w:val="000000"/>
                <w:sz w:val="24"/>
                <w:szCs w:val="24"/>
              </w:rPr>
              <w:t>F</w:t>
            </w:r>
          </w:p>
          <w:p w14:paraId="02ABDAE0"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6"/>
                <w:szCs w:val="24"/>
              </w:rPr>
            </w:pPr>
            <w:r w:rsidRPr="00E6329E">
              <w:rPr>
                <w:rFonts w:cstheme="minorHAnsi"/>
                <w:color w:val="000000"/>
                <w:sz w:val="24"/>
                <w:szCs w:val="24"/>
              </w:rPr>
              <w:t>… a person dies if blood does not circulate around the body, taking oxygen to different parts and organs.</w:t>
            </w:r>
          </w:p>
        </w:tc>
      </w:tr>
      <w:tr w:rsidR="00E6329E" w:rsidRPr="00E6329E" w14:paraId="263385E3" w14:textId="77777777" w:rsidTr="00E6329E">
        <w:trPr>
          <w:trHeight w:val="1245"/>
        </w:trPr>
        <w:tc>
          <w:tcPr>
            <w:tcW w:w="4759"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hideMark/>
          </w:tcPr>
          <w:p w14:paraId="75E93267"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4"/>
                <w:szCs w:val="24"/>
              </w:rPr>
            </w:pPr>
            <w:r w:rsidRPr="00E6329E">
              <w:rPr>
                <w:rStyle w:val="Resourcetextbold"/>
                <w:rFonts w:asciiTheme="minorHAnsi" w:hAnsiTheme="minorHAnsi" w:cstheme="minorHAnsi"/>
                <w:color w:val="000000"/>
                <w:sz w:val="24"/>
                <w:szCs w:val="24"/>
              </w:rPr>
              <w:t>7</w:t>
            </w:r>
          </w:p>
          <w:p w14:paraId="0E3F9EF2"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6"/>
                <w:szCs w:val="24"/>
              </w:rPr>
            </w:pPr>
            <w:r w:rsidRPr="00E6329E">
              <w:rPr>
                <w:rFonts w:cstheme="minorHAnsi"/>
                <w:color w:val="000000"/>
                <w:sz w:val="24"/>
                <w:szCs w:val="24"/>
              </w:rPr>
              <w:t>In 1915, it was found that adding sodium citrate stopped blood clotting and, in 1916, Francis Rous and James Turner found that…</w:t>
            </w:r>
          </w:p>
        </w:tc>
        <w:tc>
          <w:tcPr>
            <w:tcW w:w="4637"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hideMark/>
          </w:tcPr>
          <w:p w14:paraId="39C15167"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4"/>
                <w:szCs w:val="24"/>
              </w:rPr>
            </w:pPr>
            <w:r w:rsidRPr="00E6329E">
              <w:rPr>
                <w:rStyle w:val="Resourcetextbold"/>
                <w:rFonts w:asciiTheme="minorHAnsi" w:hAnsiTheme="minorHAnsi" w:cstheme="minorHAnsi"/>
                <w:color w:val="000000"/>
                <w:sz w:val="24"/>
                <w:szCs w:val="24"/>
              </w:rPr>
              <w:t>G</w:t>
            </w:r>
          </w:p>
          <w:p w14:paraId="485CABB1"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6"/>
                <w:szCs w:val="24"/>
              </w:rPr>
            </w:pPr>
            <w:r w:rsidRPr="00E6329E">
              <w:rPr>
                <w:rFonts w:cstheme="minorHAnsi"/>
                <w:color w:val="000000"/>
                <w:sz w:val="24"/>
                <w:szCs w:val="24"/>
              </w:rPr>
              <w:t>… more complex operations were attempted, but blood loss remained a problem.</w:t>
            </w:r>
          </w:p>
        </w:tc>
      </w:tr>
      <w:tr w:rsidR="00E6329E" w:rsidRPr="00E6329E" w14:paraId="0ED29EFE" w14:textId="77777777" w:rsidTr="00E6329E">
        <w:trPr>
          <w:trHeight w:val="60"/>
        </w:trPr>
        <w:tc>
          <w:tcPr>
            <w:tcW w:w="4759"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tcPr>
          <w:p w14:paraId="21A40E1D"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4"/>
                <w:szCs w:val="24"/>
              </w:rPr>
            </w:pPr>
            <w:r w:rsidRPr="00E6329E">
              <w:rPr>
                <w:rStyle w:val="Resourcetextbold"/>
                <w:rFonts w:asciiTheme="minorHAnsi" w:hAnsiTheme="minorHAnsi" w:cstheme="minorHAnsi"/>
                <w:color w:val="000000"/>
                <w:sz w:val="24"/>
                <w:szCs w:val="24"/>
              </w:rPr>
              <w:t>8</w:t>
            </w:r>
            <w:r w:rsidRPr="00E6329E">
              <w:rPr>
                <w:rStyle w:val="Resourcetextbold"/>
                <w:rFonts w:asciiTheme="minorHAnsi" w:hAnsiTheme="minorHAnsi" w:cstheme="minorHAnsi"/>
                <w:color w:val="000000"/>
                <w:sz w:val="26"/>
                <w:szCs w:val="24"/>
              </w:rPr>
              <w:br/>
            </w:r>
            <w:r w:rsidRPr="00E6329E">
              <w:rPr>
                <w:rFonts w:cstheme="minorHAnsi"/>
                <w:color w:val="000000"/>
                <w:sz w:val="24"/>
                <w:szCs w:val="24"/>
              </w:rPr>
              <w:t>During the Battle of Cambrai in 1917…</w:t>
            </w:r>
          </w:p>
          <w:p w14:paraId="2DBE2E4D"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6"/>
                <w:szCs w:val="24"/>
              </w:rPr>
            </w:pPr>
          </w:p>
        </w:tc>
        <w:tc>
          <w:tcPr>
            <w:tcW w:w="4637" w:type="dxa"/>
            <w:tcBorders>
              <w:top w:val="single" w:sz="4" w:space="0" w:color="000000"/>
              <w:left w:val="single" w:sz="4" w:space="0" w:color="000000"/>
              <w:bottom w:val="single" w:sz="4" w:space="0" w:color="000000"/>
              <w:right w:val="single" w:sz="4" w:space="0" w:color="000000"/>
            </w:tcBorders>
            <w:tcMar>
              <w:top w:w="85" w:type="dxa"/>
              <w:left w:w="113" w:type="dxa"/>
              <w:bottom w:w="113" w:type="dxa"/>
              <w:right w:w="113" w:type="dxa"/>
            </w:tcMar>
            <w:hideMark/>
          </w:tcPr>
          <w:p w14:paraId="7403098D"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4"/>
                <w:szCs w:val="24"/>
              </w:rPr>
            </w:pPr>
            <w:r w:rsidRPr="00E6329E">
              <w:rPr>
                <w:rStyle w:val="Resourcetextbold"/>
                <w:rFonts w:asciiTheme="minorHAnsi" w:hAnsiTheme="minorHAnsi" w:cstheme="minorHAnsi"/>
                <w:color w:val="000000"/>
                <w:sz w:val="24"/>
                <w:szCs w:val="24"/>
              </w:rPr>
              <w:t>H</w:t>
            </w:r>
          </w:p>
          <w:p w14:paraId="33924E4D" w14:textId="77777777" w:rsidR="00E6329E" w:rsidRPr="00E6329E" w:rsidRDefault="00E6329E" w:rsidP="00E6329E">
            <w:pPr>
              <w:widowControl w:val="0"/>
              <w:tabs>
                <w:tab w:val="left" w:pos="283"/>
                <w:tab w:val="left" w:pos="567"/>
              </w:tabs>
              <w:suppressAutoHyphens/>
              <w:autoSpaceDE w:val="0"/>
              <w:autoSpaceDN w:val="0"/>
              <w:adjustRightInd w:val="0"/>
              <w:spacing w:after="0" w:line="240" w:lineRule="auto"/>
              <w:textAlignment w:val="center"/>
              <w:rPr>
                <w:rFonts w:cstheme="minorHAnsi"/>
                <w:color w:val="000000"/>
                <w:sz w:val="26"/>
                <w:szCs w:val="24"/>
              </w:rPr>
            </w:pPr>
            <w:r w:rsidRPr="00E6329E">
              <w:rPr>
                <w:rFonts w:cstheme="minorHAnsi"/>
                <w:color w:val="000000"/>
                <w:sz w:val="24"/>
                <w:szCs w:val="24"/>
              </w:rPr>
              <w:t>… adding a citrate glucose solution allowed the blood to be stored for longer periods without the cells deteriorating as quickly.</w:t>
            </w:r>
          </w:p>
        </w:tc>
      </w:tr>
    </w:tbl>
    <w:p w14:paraId="3E6430D5" w14:textId="692E0F2E" w:rsidR="00DF000B" w:rsidRPr="00DF000B" w:rsidRDefault="00DF000B" w:rsidP="0054719C">
      <w:pPr>
        <w:tabs>
          <w:tab w:val="left" w:pos="2741"/>
        </w:tabs>
        <w:jc w:val="center"/>
        <w:rPr>
          <w:b/>
        </w:rPr>
      </w:pPr>
      <w:r w:rsidRPr="00DF000B">
        <w:rPr>
          <w:b/>
        </w:rPr>
        <w:lastRenderedPageBreak/>
        <w:t xml:space="preserve">Recall </w:t>
      </w:r>
      <w:r w:rsidR="0054719C">
        <w:rPr>
          <w:b/>
        </w:rPr>
        <w:t>– complete the practice questions on paper</w:t>
      </w:r>
    </w:p>
    <w:p w14:paraId="24B23FDD" w14:textId="52BDF9B3" w:rsidR="00DF000B" w:rsidRDefault="00DF000B" w:rsidP="0054719C">
      <w:pPr>
        <w:pStyle w:val="ListParagraph"/>
        <w:numPr>
          <w:ilvl w:val="0"/>
          <w:numId w:val="23"/>
        </w:numPr>
        <w:spacing w:after="0" w:line="240" w:lineRule="auto"/>
      </w:pPr>
      <w:r>
        <w:t xml:space="preserve">Describe </w:t>
      </w:r>
      <w:r w:rsidRPr="0054719C">
        <w:rPr>
          <w:b/>
          <w:bCs/>
          <w:u w:val="single"/>
        </w:rPr>
        <w:t>2 features</w:t>
      </w:r>
      <w:r>
        <w:t xml:space="preserve"> of the following topics </w:t>
      </w:r>
      <w:r w:rsidR="0054719C">
        <w:t>(2 paragraphs per topic)</w:t>
      </w:r>
    </w:p>
    <w:p w14:paraId="3517BCD8" w14:textId="09922470" w:rsidR="005E4ECA" w:rsidRPr="0054719C" w:rsidRDefault="00DF000B" w:rsidP="0054719C">
      <w:pPr>
        <w:spacing w:after="0" w:line="240" w:lineRule="auto"/>
      </w:pPr>
      <w:r>
        <w:t>Trench system</w:t>
      </w:r>
    </w:p>
    <w:p w14:paraId="7931B2FF" w14:textId="5EDA4841" w:rsidR="005E4ECA" w:rsidRPr="0054719C" w:rsidRDefault="00DF000B" w:rsidP="0054719C">
      <w:pPr>
        <w:spacing w:after="0" w:line="240" w:lineRule="auto"/>
      </w:pPr>
      <w:r>
        <w:t>Stretcher bearers</w:t>
      </w:r>
    </w:p>
    <w:p w14:paraId="421A971A" w14:textId="2686A876" w:rsidR="005E4ECA" w:rsidRPr="0054719C" w:rsidRDefault="00DF000B" w:rsidP="0054719C">
      <w:pPr>
        <w:spacing w:after="0" w:line="240" w:lineRule="auto"/>
      </w:pPr>
      <w:r>
        <w:t>Ambulances</w:t>
      </w:r>
    </w:p>
    <w:p w14:paraId="11238C20" w14:textId="77777777" w:rsidR="00DF000B" w:rsidRDefault="00DF000B" w:rsidP="0054719C">
      <w:pPr>
        <w:spacing w:after="0" w:line="240" w:lineRule="auto"/>
      </w:pPr>
      <w:r>
        <w:t>Trench foot</w:t>
      </w:r>
    </w:p>
    <w:p w14:paraId="53BE0145" w14:textId="77777777" w:rsidR="00DF000B" w:rsidRDefault="00DF000B" w:rsidP="0054719C">
      <w:pPr>
        <w:spacing w:after="0" w:line="240" w:lineRule="auto"/>
      </w:pPr>
      <w:r>
        <w:t>Gas attacks</w:t>
      </w:r>
    </w:p>
    <w:p w14:paraId="0920279F" w14:textId="77777777" w:rsidR="00DF000B" w:rsidRDefault="00DF000B" w:rsidP="0054719C">
      <w:pPr>
        <w:spacing w:after="0" w:line="240" w:lineRule="auto"/>
      </w:pPr>
      <w:r>
        <w:t>RAMC</w:t>
      </w:r>
    </w:p>
    <w:p w14:paraId="30950006" w14:textId="77777777" w:rsidR="00DD3E15" w:rsidRDefault="00DF000B" w:rsidP="0054719C">
      <w:pPr>
        <w:spacing w:after="0" w:line="240" w:lineRule="auto"/>
      </w:pPr>
      <w:r>
        <w:t>FANY</w:t>
      </w:r>
    </w:p>
    <w:p w14:paraId="3AEA851F" w14:textId="79D33F3E" w:rsidR="00DD3E15" w:rsidRPr="0054719C" w:rsidRDefault="00DF000B" w:rsidP="0054719C">
      <w:pPr>
        <w:spacing w:after="0" w:line="240" w:lineRule="auto"/>
      </w:pPr>
      <w:r>
        <w:t>Dressing stations</w:t>
      </w:r>
    </w:p>
    <w:p w14:paraId="5201CD67" w14:textId="77777777" w:rsidR="00DF000B" w:rsidRDefault="00DF000B" w:rsidP="0054719C">
      <w:pPr>
        <w:spacing w:after="0" w:line="240" w:lineRule="auto"/>
      </w:pPr>
      <w:r>
        <w:t>Casualty Clearing Stations</w:t>
      </w:r>
    </w:p>
    <w:p w14:paraId="7E8C0A25" w14:textId="5ACBB649" w:rsidR="00DD3E15" w:rsidRPr="0054719C" w:rsidRDefault="00DF000B" w:rsidP="0054719C">
      <w:pPr>
        <w:spacing w:after="0" w:line="240" w:lineRule="auto"/>
      </w:pPr>
      <w:r>
        <w:t>Base Hospitals</w:t>
      </w:r>
    </w:p>
    <w:p w14:paraId="5D6E1F7B" w14:textId="77777777" w:rsidR="00DF000B" w:rsidRDefault="00DF000B" w:rsidP="0054719C">
      <w:pPr>
        <w:spacing w:after="0" w:line="240" w:lineRule="auto"/>
      </w:pPr>
      <w:r>
        <w:t>The underground hospital at Arras</w:t>
      </w:r>
    </w:p>
    <w:p w14:paraId="4AC9AC2E" w14:textId="77777777" w:rsidR="00DF000B" w:rsidRDefault="00DF000B" w:rsidP="0054719C">
      <w:pPr>
        <w:spacing w:after="0" w:line="240" w:lineRule="auto"/>
      </w:pPr>
      <w:r>
        <w:t xml:space="preserve">The Thomas </w:t>
      </w:r>
      <w:proofErr w:type="gramStart"/>
      <w:r>
        <w:t>splint</w:t>
      </w:r>
      <w:proofErr w:type="gramEnd"/>
    </w:p>
    <w:p w14:paraId="27EE854E" w14:textId="77777777" w:rsidR="00DF000B" w:rsidRDefault="00DF000B" w:rsidP="0054719C">
      <w:pPr>
        <w:spacing w:after="0" w:line="240" w:lineRule="auto"/>
      </w:pPr>
      <w:r>
        <w:t>Blood transfusions</w:t>
      </w:r>
    </w:p>
    <w:p w14:paraId="4E50EA86" w14:textId="77777777" w:rsidR="00DF000B" w:rsidRDefault="00DF000B" w:rsidP="0054719C">
      <w:pPr>
        <w:spacing w:after="0" w:line="240" w:lineRule="auto"/>
      </w:pPr>
      <w:r>
        <w:t>Plastic surgery</w:t>
      </w:r>
    </w:p>
    <w:p w14:paraId="2A3C836A" w14:textId="1F699BE9" w:rsidR="00DF000B" w:rsidRPr="00FD0D32" w:rsidRDefault="00DF000B" w:rsidP="0054719C">
      <w:pPr>
        <w:pStyle w:val="ListParagraph"/>
        <w:numPr>
          <w:ilvl w:val="0"/>
          <w:numId w:val="23"/>
        </w:numPr>
        <w:spacing w:after="0" w:line="240" w:lineRule="auto"/>
        <w:rPr>
          <w:b/>
        </w:rPr>
      </w:pPr>
      <w:r w:rsidRPr="00FD0D32">
        <w:rPr>
          <w:b/>
        </w:rPr>
        <w:t>List and explain the</w:t>
      </w:r>
      <w:r w:rsidR="0054719C">
        <w:rPr>
          <w:b/>
        </w:rPr>
        <w:t xml:space="preserve"> SIZ</w:t>
      </w:r>
      <w:r w:rsidRPr="00FD0D32">
        <w:rPr>
          <w:b/>
        </w:rPr>
        <w:t xml:space="preserve"> key battles in the First World War and the types of medical advances shown during them</w:t>
      </w:r>
      <w:r w:rsidR="0054719C">
        <w:rPr>
          <w:b/>
        </w:rPr>
        <w:t xml:space="preserve">. Write a paragraph per battle. </w:t>
      </w:r>
    </w:p>
    <w:p w14:paraId="768782FB" w14:textId="08788476" w:rsidR="00DF000B" w:rsidRPr="00FD0D32" w:rsidRDefault="00DF000B" w:rsidP="0054719C">
      <w:pPr>
        <w:pStyle w:val="ListParagraph"/>
        <w:numPr>
          <w:ilvl w:val="0"/>
          <w:numId w:val="23"/>
        </w:numPr>
        <w:spacing w:after="0" w:line="240" w:lineRule="auto"/>
        <w:rPr>
          <w:b/>
        </w:rPr>
      </w:pPr>
      <w:r w:rsidRPr="00FD0D32">
        <w:rPr>
          <w:b/>
        </w:rPr>
        <w:t xml:space="preserve">What were the problems with the following transports and </w:t>
      </w:r>
      <w:proofErr w:type="gramStart"/>
      <w:r w:rsidRPr="00FD0D32">
        <w:rPr>
          <w:b/>
        </w:rPr>
        <w:t>communications</w:t>
      </w:r>
      <w:r w:rsidR="0054719C">
        <w:rPr>
          <w:b/>
        </w:rPr>
        <w:t>.</w:t>
      </w:r>
      <w:proofErr w:type="gramEnd"/>
      <w:r w:rsidR="0054719C">
        <w:rPr>
          <w:b/>
        </w:rPr>
        <w:t xml:space="preserve"> </w:t>
      </w:r>
      <w:r w:rsidR="0054719C">
        <w:t>(2 paragraphs per topic)</w:t>
      </w:r>
    </w:p>
    <w:p w14:paraId="47B8BBAA" w14:textId="127E63FC" w:rsidR="00DF000B" w:rsidRPr="00FD0D32" w:rsidRDefault="00DF000B" w:rsidP="0054719C">
      <w:pPr>
        <w:tabs>
          <w:tab w:val="left" w:pos="2284"/>
        </w:tabs>
        <w:spacing w:after="0" w:line="240" w:lineRule="auto"/>
        <w:rPr>
          <w:b/>
        </w:rPr>
      </w:pPr>
      <w:r>
        <w:t>Horse-drawn and motor ambulances</w:t>
      </w:r>
      <w:r w:rsidR="00FD0D32">
        <w:t xml:space="preserve"> </w:t>
      </w:r>
    </w:p>
    <w:p w14:paraId="79A24766" w14:textId="15CE681B" w:rsidR="00FD0D32" w:rsidRDefault="00DF000B" w:rsidP="0054719C">
      <w:pPr>
        <w:spacing w:after="0" w:line="240" w:lineRule="auto"/>
      </w:pPr>
      <w:r>
        <w:t>Train, barge and ship ambulances</w:t>
      </w:r>
    </w:p>
    <w:p w14:paraId="619A0532" w14:textId="50B3445B" w:rsidR="00DF000B" w:rsidRPr="0054719C" w:rsidRDefault="00DF000B" w:rsidP="0054719C">
      <w:pPr>
        <w:pStyle w:val="ListParagraph"/>
        <w:numPr>
          <w:ilvl w:val="0"/>
          <w:numId w:val="23"/>
        </w:numPr>
        <w:spacing w:after="0" w:line="240" w:lineRule="auto"/>
        <w:rPr>
          <w:b/>
          <w:bCs/>
        </w:rPr>
      </w:pPr>
      <w:r w:rsidRPr="0054719C">
        <w:rPr>
          <w:b/>
          <w:bCs/>
        </w:rPr>
        <w:t>What were the main symptoms of Trench Foot?</w:t>
      </w:r>
      <w:r w:rsidR="001F0532" w:rsidRPr="0054719C">
        <w:rPr>
          <w:b/>
          <w:bCs/>
        </w:rPr>
        <w:t xml:space="preserve"> </w:t>
      </w:r>
      <w:r w:rsidR="0054719C">
        <w:t>(2 paragraphs)</w:t>
      </w:r>
    </w:p>
    <w:p w14:paraId="78DAAD8E" w14:textId="085DF827" w:rsidR="001F0532" w:rsidRPr="0054719C" w:rsidRDefault="00DF000B" w:rsidP="0054719C">
      <w:pPr>
        <w:pStyle w:val="ListParagraph"/>
        <w:numPr>
          <w:ilvl w:val="0"/>
          <w:numId w:val="27"/>
        </w:numPr>
        <w:tabs>
          <w:tab w:val="left" w:pos="2284"/>
        </w:tabs>
        <w:spacing w:after="0" w:line="240" w:lineRule="auto"/>
        <w:rPr>
          <w:b/>
          <w:bCs/>
        </w:rPr>
      </w:pPr>
      <w:r w:rsidRPr="0054719C">
        <w:rPr>
          <w:b/>
          <w:bCs/>
        </w:rPr>
        <w:t>What were the attempted solutions to deal with Trench Foot?</w:t>
      </w:r>
      <w:r w:rsidR="00FD0D32" w:rsidRPr="0054719C">
        <w:rPr>
          <w:b/>
          <w:bCs/>
        </w:rPr>
        <w:t xml:space="preserve"> </w:t>
      </w:r>
      <w:r w:rsidR="0054719C">
        <w:t>(2 paragraphs)</w:t>
      </w:r>
    </w:p>
    <w:p w14:paraId="2EF37E45" w14:textId="66BCB4FD" w:rsidR="001F0532" w:rsidRPr="0054719C" w:rsidRDefault="00DF000B" w:rsidP="0054719C">
      <w:pPr>
        <w:pStyle w:val="ListParagraph"/>
        <w:numPr>
          <w:ilvl w:val="0"/>
          <w:numId w:val="29"/>
        </w:numPr>
        <w:spacing w:after="0" w:line="240" w:lineRule="auto"/>
        <w:rPr>
          <w:b/>
          <w:bCs/>
        </w:rPr>
      </w:pPr>
      <w:r w:rsidRPr="0054719C">
        <w:rPr>
          <w:b/>
          <w:bCs/>
        </w:rPr>
        <w:t>What were the main symptoms of Trench fever?</w:t>
      </w:r>
      <w:r w:rsidR="0054719C">
        <w:rPr>
          <w:b/>
          <w:bCs/>
        </w:rPr>
        <w:t xml:space="preserve"> </w:t>
      </w:r>
      <w:r w:rsidR="0054719C">
        <w:t>(2 paragraphs)</w:t>
      </w:r>
    </w:p>
    <w:p w14:paraId="69F9E1EE" w14:textId="3DD87B9B" w:rsidR="001F0532" w:rsidRPr="0054719C" w:rsidRDefault="00DF000B" w:rsidP="0054719C">
      <w:pPr>
        <w:pStyle w:val="ListParagraph"/>
        <w:numPr>
          <w:ilvl w:val="0"/>
          <w:numId w:val="29"/>
        </w:numPr>
        <w:spacing w:after="0" w:line="240" w:lineRule="auto"/>
        <w:rPr>
          <w:b/>
          <w:bCs/>
        </w:rPr>
      </w:pPr>
      <w:r w:rsidRPr="0054719C">
        <w:rPr>
          <w:b/>
          <w:bCs/>
        </w:rPr>
        <w:t>What were the attempted solutions to deal with Trench fever?</w:t>
      </w:r>
      <w:r w:rsidR="001F0532" w:rsidRPr="0054719C">
        <w:rPr>
          <w:b/>
          <w:bCs/>
        </w:rPr>
        <w:t xml:space="preserve"> </w:t>
      </w:r>
      <w:r w:rsidR="0054719C">
        <w:t>(2 paragraphs)</w:t>
      </w:r>
    </w:p>
    <w:p w14:paraId="33A612AD" w14:textId="5DCE67C8" w:rsidR="001F0532" w:rsidRDefault="00DF000B" w:rsidP="0054719C">
      <w:pPr>
        <w:pStyle w:val="ListParagraph"/>
        <w:numPr>
          <w:ilvl w:val="0"/>
          <w:numId w:val="29"/>
        </w:numPr>
        <w:spacing w:after="0" w:line="240" w:lineRule="auto"/>
      </w:pPr>
      <w:r w:rsidRPr="0054719C">
        <w:rPr>
          <w:b/>
          <w:bCs/>
        </w:rPr>
        <w:t>What were the main symptoms of Shellshock?</w:t>
      </w:r>
      <w:r w:rsidR="0054719C">
        <w:t xml:space="preserve"> (2 paragraphs)</w:t>
      </w:r>
    </w:p>
    <w:p w14:paraId="489B63DC" w14:textId="0D8EEF5E" w:rsidR="001F0532" w:rsidRDefault="00DF000B" w:rsidP="0054719C">
      <w:pPr>
        <w:pStyle w:val="ListParagraph"/>
        <w:numPr>
          <w:ilvl w:val="0"/>
          <w:numId w:val="29"/>
        </w:numPr>
        <w:spacing w:after="0" w:line="240" w:lineRule="auto"/>
      </w:pPr>
      <w:r w:rsidRPr="0054719C">
        <w:rPr>
          <w:b/>
          <w:bCs/>
        </w:rPr>
        <w:t>What were the attempted solutions to deal with Shellshock?</w:t>
      </w:r>
      <w:r w:rsidR="0054719C" w:rsidRPr="0054719C">
        <w:t xml:space="preserve"> </w:t>
      </w:r>
      <w:r w:rsidR="0054719C">
        <w:t>(2 paragraphs)</w:t>
      </w:r>
    </w:p>
    <w:p w14:paraId="0C52C146" w14:textId="3F81B07B" w:rsidR="00DF000B" w:rsidRPr="0054719C" w:rsidRDefault="00DF000B" w:rsidP="0054719C">
      <w:pPr>
        <w:pStyle w:val="ListParagraph"/>
        <w:numPr>
          <w:ilvl w:val="0"/>
          <w:numId w:val="29"/>
        </w:numPr>
        <w:spacing w:after="0" w:line="240" w:lineRule="auto"/>
        <w:rPr>
          <w:b/>
          <w:bCs/>
        </w:rPr>
      </w:pPr>
      <w:r w:rsidRPr="0054719C">
        <w:rPr>
          <w:b/>
          <w:bCs/>
        </w:rPr>
        <w:t xml:space="preserve">How did soldiers attempt to prevent injuries from shrapnel, wound infection and head injuries? </w:t>
      </w:r>
      <w:r w:rsidR="0054719C">
        <w:t>(2 paragraphs)</w:t>
      </w:r>
    </w:p>
    <w:p w14:paraId="330F4618" w14:textId="3FA3C534" w:rsidR="001F0532" w:rsidRPr="0054719C" w:rsidRDefault="00DF000B" w:rsidP="0054719C">
      <w:pPr>
        <w:pStyle w:val="ListParagraph"/>
        <w:numPr>
          <w:ilvl w:val="0"/>
          <w:numId w:val="29"/>
        </w:numPr>
        <w:spacing w:after="0" w:line="240" w:lineRule="auto"/>
        <w:rPr>
          <w:b/>
          <w:bCs/>
        </w:rPr>
      </w:pPr>
      <w:r w:rsidRPr="0054719C">
        <w:rPr>
          <w:b/>
          <w:bCs/>
        </w:rPr>
        <w:t xml:space="preserve">What were the </w:t>
      </w:r>
      <w:r w:rsidR="001F0532" w:rsidRPr="0054719C">
        <w:rPr>
          <w:b/>
          <w:bCs/>
        </w:rPr>
        <w:t>three</w:t>
      </w:r>
      <w:r w:rsidRPr="0054719C">
        <w:rPr>
          <w:b/>
          <w:bCs/>
        </w:rPr>
        <w:t xml:space="preserve"> types of gas used to attack? What were the effects of them?</w:t>
      </w:r>
      <w:r w:rsidR="0054719C">
        <w:rPr>
          <w:b/>
          <w:bCs/>
        </w:rPr>
        <w:t xml:space="preserve"> </w:t>
      </w:r>
      <w:r w:rsidR="0054719C">
        <w:t>(2 paragraphs)</w:t>
      </w:r>
    </w:p>
    <w:p w14:paraId="01680538" w14:textId="77777777" w:rsidR="0054719C" w:rsidRDefault="00DF000B" w:rsidP="0054719C">
      <w:pPr>
        <w:pStyle w:val="ListParagraph"/>
        <w:numPr>
          <w:ilvl w:val="0"/>
          <w:numId w:val="29"/>
        </w:numPr>
        <w:spacing w:after="0" w:line="240" w:lineRule="auto"/>
      </w:pPr>
      <w:r w:rsidRPr="0054719C">
        <w:rPr>
          <w:b/>
          <w:bCs/>
        </w:rPr>
        <w:t xml:space="preserve">What </w:t>
      </w:r>
      <w:r w:rsidR="0054719C" w:rsidRPr="0054719C">
        <w:rPr>
          <w:b/>
          <w:bCs/>
        </w:rPr>
        <w:t>were</w:t>
      </w:r>
      <w:r w:rsidRPr="0054719C">
        <w:rPr>
          <w:b/>
          <w:bCs/>
        </w:rPr>
        <w:t xml:space="preserve"> the main stages of the chain of evacuation?</w:t>
      </w:r>
      <w:r w:rsidR="0054719C">
        <w:t xml:space="preserve"> (3-4 paragraphs)</w:t>
      </w:r>
    </w:p>
    <w:p w14:paraId="208EE4E2" w14:textId="3AE0B9FA" w:rsidR="00DF000B" w:rsidRPr="0054719C" w:rsidRDefault="00DF000B" w:rsidP="0054719C">
      <w:pPr>
        <w:pStyle w:val="ListParagraph"/>
        <w:numPr>
          <w:ilvl w:val="0"/>
          <w:numId w:val="29"/>
        </w:numPr>
        <w:spacing w:after="0" w:line="240" w:lineRule="auto"/>
        <w:rPr>
          <w:b/>
          <w:bCs/>
        </w:rPr>
      </w:pPr>
      <w:r w:rsidRPr="0054719C">
        <w:rPr>
          <w:b/>
          <w:bCs/>
        </w:rPr>
        <w:t>Write 5 bullet points about the following:</w:t>
      </w:r>
      <w:r w:rsidR="0054719C" w:rsidRPr="0054719C">
        <w:rPr>
          <w:b/>
          <w:bCs/>
        </w:rPr>
        <w:t xml:space="preserve"> </w:t>
      </w:r>
      <w:r w:rsidRPr="0054719C">
        <w:rPr>
          <w:b/>
          <w:bCs/>
        </w:rPr>
        <w:t>RAP</w:t>
      </w:r>
      <w:r w:rsidR="0054719C" w:rsidRPr="0054719C">
        <w:rPr>
          <w:b/>
          <w:bCs/>
        </w:rPr>
        <w:t xml:space="preserve">, </w:t>
      </w:r>
      <w:r w:rsidRPr="0054719C">
        <w:rPr>
          <w:b/>
          <w:bCs/>
        </w:rPr>
        <w:t>ADS and MDS</w:t>
      </w:r>
      <w:r w:rsidR="0054719C" w:rsidRPr="0054719C">
        <w:rPr>
          <w:b/>
          <w:bCs/>
        </w:rPr>
        <w:t xml:space="preserve">, </w:t>
      </w:r>
      <w:r w:rsidRPr="0054719C">
        <w:rPr>
          <w:b/>
          <w:bCs/>
        </w:rPr>
        <w:t>CCS</w:t>
      </w:r>
      <w:r w:rsidR="001F0532" w:rsidRPr="0054719C">
        <w:rPr>
          <w:b/>
          <w:bCs/>
        </w:rPr>
        <w:t xml:space="preserve"> </w:t>
      </w:r>
    </w:p>
    <w:p w14:paraId="4C9EEA76" w14:textId="36BF6FBA" w:rsidR="001F0532" w:rsidRPr="0054719C" w:rsidRDefault="00DF000B" w:rsidP="0054719C">
      <w:pPr>
        <w:pStyle w:val="ListParagraph"/>
        <w:numPr>
          <w:ilvl w:val="0"/>
          <w:numId w:val="29"/>
        </w:numPr>
        <w:spacing w:after="0" w:line="240" w:lineRule="auto"/>
        <w:rPr>
          <w:b/>
          <w:bCs/>
        </w:rPr>
      </w:pPr>
      <w:r w:rsidRPr="0054719C">
        <w:rPr>
          <w:b/>
          <w:bCs/>
        </w:rPr>
        <w:t>How did the FANY help with the treatment of soldiers?</w:t>
      </w:r>
      <w:r w:rsidR="0054719C" w:rsidRPr="0054719C">
        <w:rPr>
          <w:b/>
          <w:bCs/>
        </w:rPr>
        <w:t xml:space="preserve"> (2 paragraphs)</w:t>
      </w:r>
    </w:p>
    <w:p w14:paraId="0795834B" w14:textId="77777777" w:rsidR="00DF000B" w:rsidRPr="0054719C" w:rsidRDefault="00DF000B" w:rsidP="0054719C">
      <w:pPr>
        <w:pStyle w:val="ListParagraph"/>
        <w:numPr>
          <w:ilvl w:val="0"/>
          <w:numId w:val="29"/>
        </w:numPr>
        <w:spacing w:after="0" w:line="240" w:lineRule="auto"/>
        <w:rPr>
          <w:b/>
          <w:bCs/>
        </w:rPr>
      </w:pPr>
      <w:r w:rsidRPr="0054719C">
        <w:rPr>
          <w:b/>
          <w:bCs/>
        </w:rPr>
        <w:t>Explain the following treatments used to prevent infections from spreading:</w:t>
      </w:r>
    </w:p>
    <w:p w14:paraId="0DDA803B" w14:textId="73129184" w:rsidR="00DF000B" w:rsidRPr="001F0532" w:rsidRDefault="00DF000B" w:rsidP="0054719C">
      <w:pPr>
        <w:tabs>
          <w:tab w:val="left" w:pos="2284"/>
        </w:tabs>
        <w:spacing w:after="0" w:line="240" w:lineRule="auto"/>
        <w:rPr>
          <w:b/>
        </w:rPr>
      </w:pPr>
      <w:r w:rsidRPr="001F0532">
        <w:rPr>
          <w:b/>
        </w:rPr>
        <w:t>Amputation</w:t>
      </w:r>
      <w:r w:rsidR="001F0532">
        <w:t xml:space="preserve"> </w:t>
      </w:r>
    </w:p>
    <w:p w14:paraId="127622D1" w14:textId="2A657768" w:rsidR="00DF000B" w:rsidRPr="001F0532" w:rsidRDefault="00DF000B" w:rsidP="0054719C">
      <w:pPr>
        <w:tabs>
          <w:tab w:val="left" w:pos="2284"/>
        </w:tabs>
        <w:spacing w:after="0" w:line="240" w:lineRule="auto"/>
        <w:rPr>
          <w:b/>
        </w:rPr>
      </w:pPr>
      <w:r w:rsidRPr="001F0532">
        <w:rPr>
          <w:b/>
        </w:rPr>
        <w:t>Carrel-Dakin method</w:t>
      </w:r>
      <w:r w:rsidR="001F0532">
        <w:t xml:space="preserve"> </w:t>
      </w:r>
    </w:p>
    <w:p w14:paraId="5922550F" w14:textId="7CE06630" w:rsidR="00DF000B" w:rsidRPr="001F0532" w:rsidRDefault="00DF000B" w:rsidP="0054719C">
      <w:pPr>
        <w:tabs>
          <w:tab w:val="left" w:pos="2284"/>
        </w:tabs>
        <w:spacing w:after="0" w:line="240" w:lineRule="auto"/>
        <w:rPr>
          <w:b/>
        </w:rPr>
      </w:pPr>
      <w:r w:rsidRPr="001F0532">
        <w:rPr>
          <w:b/>
        </w:rPr>
        <w:t>Wound excision or debridement</w:t>
      </w:r>
      <w:r w:rsidR="001F0532" w:rsidRPr="001F0532">
        <w:rPr>
          <w:b/>
        </w:rPr>
        <w:t xml:space="preserve"> </w:t>
      </w:r>
    </w:p>
    <w:p w14:paraId="1D2354A2" w14:textId="22C86254" w:rsidR="001F0532" w:rsidRPr="0054719C" w:rsidRDefault="00DF000B" w:rsidP="0054719C">
      <w:pPr>
        <w:pStyle w:val="ListParagraph"/>
        <w:numPr>
          <w:ilvl w:val="0"/>
          <w:numId w:val="29"/>
        </w:numPr>
        <w:spacing w:after="0" w:line="240" w:lineRule="auto"/>
        <w:rPr>
          <w:b/>
          <w:bCs/>
        </w:rPr>
      </w:pPr>
      <w:r w:rsidRPr="0054719C">
        <w:rPr>
          <w:b/>
          <w:bCs/>
        </w:rPr>
        <w:t>What was the Thomas Splint and how did it treat fractures?</w:t>
      </w:r>
      <w:r w:rsidR="0054719C">
        <w:rPr>
          <w:b/>
          <w:bCs/>
        </w:rPr>
        <w:t xml:space="preserve"> </w:t>
      </w:r>
      <w:r w:rsidR="0054719C">
        <w:t>(2 paragraphs)</w:t>
      </w:r>
    </w:p>
    <w:p w14:paraId="07DDF29E" w14:textId="0D5F94F7" w:rsidR="00BE3101" w:rsidRPr="0054719C" w:rsidRDefault="00DF000B" w:rsidP="0054719C">
      <w:pPr>
        <w:pStyle w:val="ListParagraph"/>
        <w:numPr>
          <w:ilvl w:val="0"/>
          <w:numId w:val="29"/>
        </w:numPr>
        <w:spacing w:after="0" w:line="240" w:lineRule="auto"/>
        <w:rPr>
          <w:b/>
          <w:bCs/>
        </w:rPr>
      </w:pPr>
      <w:r w:rsidRPr="0054719C">
        <w:rPr>
          <w:b/>
          <w:bCs/>
        </w:rPr>
        <w:t>What were the problems with using x-ray machines in the First World War?</w:t>
      </w:r>
      <w:r w:rsidR="0054719C">
        <w:rPr>
          <w:b/>
          <w:bCs/>
        </w:rPr>
        <w:t xml:space="preserve"> </w:t>
      </w:r>
      <w:r w:rsidR="0054719C">
        <w:t>(2 paragraphs)</w:t>
      </w:r>
    </w:p>
    <w:p w14:paraId="26E2743D" w14:textId="5DD4D0F1" w:rsidR="0054719C" w:rsidRPr="0054719C" w:rsidRDefault="0054719C" w:rsidP="0054719C">
      <w:pPr>
        <w:pStyle w:val="ListParagraph"/>
        <w:numPr>
          <w:ilvl w:val="0"/>
          <w:numId w:val="29"/>
        </w:numPr>
        <w:spacing w:after="0" w:line="240" w:lineRule="auto"/>
        <w:rPr>
          <w:b/>
          <w:bCs/>
        </w:rPr>
      </w:pPr>
      <w:r w:rsidRPr="0054719C">
        <w:rPr>
          <w:b/>
          <w:bCs/>
        </w:rPr>
        <w:t>What were the problems with</w:t>
      </w:r>
      <w:r>
        <w:rPr>
          <w:b/>
          <w:bCs/>
        </w:rPr>
        <w:t xml:space="preserve"> blood transfusions and how were they solved? </w:t>
      </w:r>
      <w:r>
        <w:t>(2 paragraphs)</w:t>
      </w:r>
    </w:p>
    <w:sectPr w:rsidR="0054719C" w:rsidRPr="0054719C" w:rsidSect="00F46ECC">
      <w:headerReference w:type="default" r:id="rId30"/>
      <w:footerReference w:type="default" r:id="rId31"/>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823AA" w14:textId="77777777" w:rsidR="00F46ECC" w:rsidRDefault="00F46ECC" w:rsidP="001343CD">
      <w:pPr>
        <w:spacing w:after="0" w:line="240" w:lineRule="auto"/>
      </w:pPr>
      <w:r>
        <w:separator/>
      </w:r>
    </w:p>
  </w:endnote>
  <w:endnote w:type="continuationSeparator" w:id="0">
    <w:p w14:paraId="015BB95F" w14:textId="77777777" w:rsidR="00F46ECC" w:rsidRDefault="00F46ECC" w:rsidP="00134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eciliaLTStd-Light">
    <w:altName w:val="Times New Roman"/>
    <w:panose1 w:val="00000000000000000000"/>
    <w:charset w:val="4D"/>
    <w:family w:val="auto"/>
    <w:notTrueType/>
    <w:pitch w:val="default"/>
    <w:sig w:usb0="03000000" w:usb1="00000000" w:usb2="00000000" w:usb3="00000000" w:csb0="00000001" w:csb1="00000000"/>
  </w:font>
  <w:font w:name="AbadiMTStd-Extra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8595298"/>
      <w:docPartObj>
        <w:docPartGallery w:val="Page Numbers (Bottom of Page)"/>
        <w:docPartUnique/>
      </w:docPartObj>
    </w:sdtPr>
    <w:sdtEndPr>
      <w:rPr>
        <w:noProof/>
      </w:rPr>
    </w:sdtEndPr>
    <w:sdtContent>
      <w:p w14:paraId="3FD02075" w14:textId="77777777" w:rsidR="00F46ECC" w:rsidRDefault="00F46E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79FB4D" w14:textId="77777777" w:rsidR="00F46ECC" w:rsidRDefault="00F46E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A4051B" w14:textId="77777777" w:rsidR="00F46ECC" w:rsidRDefault="00F46ECC" w:rsidP="001343CD">
      <w:pPr>
        <w:spacing w:after="0" w:line="240" w:lineRule="auto"/>
      </w:pPr>
      <w:r>
        <w:separator/>
      </w:r>
    </w:p>
  </w:footnote>
  <w:footnote w:type="continuationSeparator" w:id="0">
    <w:p w14:paraId="02953473" w14:textId="77777777" w:rsidR="00F46ECC" w:rsidRDefault="00F46ECC" w:rsidP="001343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E5853" w14:textId="61F208FA" w:rsidR="00F46ECC" w:rsidRDefault="00F46ECC" w:rsidP="00F46ECC">
    <w:pPr>
      <w:pStyle w:val="Default"/>
    </w:pPr>
    <w:r>
      <w:rPr>
        <w:noProof/>
        <w:lang w:eastAsia="en-GB"/>
      </w:rPr>
      <w:drawing>
        <wp:anchor distT="0" distB="0" distL="114300" distR="114300" simplePos="0" relativeHeight="251659264" behindDoc="0" locked="0" layoutInCell="1" allowOverlap="1" wp14:anchorId="0632C295" wp14:editId="57AB525F">
          <wp:simplePos x="0" y="0"/>
          <wp:positionH relativeFrom="column">
            <wp:posOffset>5727032</wp:posOffset>
          </wp:positionH>
          <wp:positionV relativeFrom="paragraph">
            <wp:posOffset>-161457</wp:posOffset>
          </wp:positionV>
          <wp:extent cx="473075" cy="473075"/>
          <wp:effectExtent l="0" t="0" r="3175"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866" cy="473866"/>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sz w:val="20"/>
        <w:szCs w:val="20"/>
      </w:rPr>
      <w:t xml:space="preserve">Paper 1 - The British Sector of the Western Front, 1914-18: Injuries, Treatments &amp; Trenches </w:t>
    </w:r>
    <w:r>
      <w:rPr>
        <w:i/>
        <w:iCs/>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A59D6"/>
    <w:multiLevelType w:val="hybridMultilevel"/>
    <w:tmpl w:val="80E40A26"/>
    <w:lvl w:ilvl="0" w:tplc="C63EDA58">
      <w:start w:val="1"/>
      <w:numFmt w:val="bullet"/>
      <w:lvlText w:val="•"/>
      <w:lvlJc w:val="left"/>
      <w:pPr>
        <w:tabs>
          <w:tab w:val="num" w:pos="720"/>
        </w:tabs>
        <w:ind w:left="720" w:hanging="360"/>
      </w:pPr>
      <w:rPr>
        <w:rFonts w:ascii="Arial" w:hAnsi="Arial" w:hint="default"/>
      </w:rPr>
    </w:lvl>
    <w:lvl w:ilvl="1" w:tplc="0786EF42" w:tentative="1">
      <w:start w:val="1"/>
      <w:numFmt w:val="bullet"/>
      <w:lvlText w:val="•"/>
      <w:lvlJc w:val="left"/>
      <w:pPr>
        <w:tabs>
          <w:tab w:val="num" w:pos="1440"/>
        </w:tabs>
        <w:ind w:left="1440" w:hanging="360"/>
      </w:pPr>
      <w:rPr>
        <w:rFonts w:ascii="Arial" w:hAnsi="Arial" w:hint="default"/>
      </w:rPr>
    </w:lvl>
    <w:lvl w:ilvl="2" w:tplc="7C30BA54" w:tentative="1">
      <w:start w:val="1"/>
      <w:numFmt w:val="bullet"/>
      <w:lvlText w:val="•"/>
      <w:lvlJc w:val="left"/>
      <w:pPr>
        <w:tabs>
          <w:tab w:val="num" w:pos="2160"/>
        </w:tabs>
        <w:ind w:left="2160" w:hanging="360"/>
      </w:pPr>
      <w:rPr>
        <w:rFonts w:ascii="Arial" w:hAnsi="Arial" w:hint="default"/>
      </w:rPr>
    </w:lvl>
    <w:lvl w:ilvl="3" w:tplc="A0E0513E" w:tentative="1">
      <w:start w:val="1"/>
      <w:numFmt w:val="bullet"/>
      <w:lvlText w:val="•"/>
      <w:lvlJc w:val="left"/>
      <w:pPr>
        <w:tabs>
          <w:tab w:val="num" w:pos="2880"/>
        </w:tabs>
        <w:ind w:left="2880" w:hanging="360"/>
      </w:pPr>
      <w:rPr>
        <w:rFonts w:ascii="Arial" w:hAnsi="Arial" w:hint="default"/>
      </w:rPr>
    </w:lvl>
    <w:lvl w:ilvl="4" w:tplc="49166958" w:tentative="1">
      <w:start w:val="1"/>
      <w:numFmt w:val="bullet"/>
      <w:lvlText w:val="•"/>
      <w:lvlJc w:val="left"/>
      <w:pPr>
        <w:tabs>
          <w:tab w:val="num" w:pos="3600"/>
        </w:tabs>
        <w:ind w:left="3600" w:hanging="360"/>
      </w:pPr>
      <w:rPr>
        <w:rFonts w:ascii="Arial" w:hAnsi="Arial" w:hint="default"/>
      </w:rPr>
    </w:lvl>
    <w:lvl w:ilvl="5" w:tplc="DBA62686" w:tentative="1">
      <w:start w:val="1"/>
      <w:numFmt w:val="bullet"/>
      <w:lvlText w:val="•"/>
      <w:lvlJc w:val="left"/>
      <w:pPr>
        <w:tabs>
          <w:tab w:val="num" w:pos="4320"/>
        </w:tabs>
        <w:ind w:left="4320" w:hanging="360"/>
      </w:pPr>
      <w:rPr>
        <w:rFonts w:ascii="Arial" w:hAnsi="Arial" w:hint="default"/>
      </w:rPr>
    </w:lvl>
    <w:lvl w:ilvl="6" w:tplc="38D00F6E" w:tentative="1">
      <w:start w:val="1"/>
      <w:numFmt w:val="bullet"/>
      <w:lvlText w:val="•"/>
      <w:lvlJc w:val="left"/>
      <w:pPr>
        <w:tabs>
          <w:tab w:val="num" w:pos="5040"/>
        </w:tabs>
        <w:ind w:left="5040" w:hanging="360"/>
      </w:pPr>
      <w:rPr>
        <w:rFonts w:ascii="Arial" w:hAnsi="Arial" w:hint="default"/>
      </w:rPr>
    </w:lvl>
    <w:lvl w:ilvl="7" w:tplc="401E3A3E" w:tentative="1">
      <w:start w:val="1"/>
      <w:numFmt w:val="bullet"/>
      <w:lvlText w:val="•"/>
      <w:lvlJc w:val="left"/>
      <w:pPr>
        <w:tabs>
          <w:tab w:val="num" w:pos="5760"/>
        </w:tabs>
        <w:ind w:left="5760" w:hanging="360"/>
      </w:pPr>
      <w:rPr>
        <w:rFonts w:ascii="Arial" w:hAnsi="Arial" w:hint="default"/>
      </w:rPr>
    </w:lvl>
    <w:lvl w:ilvl="8" w:tplc="DA3A6FE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AF7551"/>
    <w:multiLevelType w:val="hybridMultilevel"/>
    <w:tmpl w:val="5274B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1C7B42"/>
    <w:multiLevelType w:val="hybridMultilevel"/>
    <w:tmpl w:val="CA384D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5E579A"/>
    <w:multiLevelType w:val="hybridMultilevel"/>
    <w:tmpl w:val="CECC0ED8"/>
    <w:lvl w:ilvl="0" w:tplc="F83A6428">
      <w:start w:val="1"/>
      <w:numFmt w:val="bullet"/>
      <w:lvlText w:val="•"/>
      <w:lvlJc w:val="left"/>
      <w:pPr>
        <w:tabs>
          <w:tab w:val="num" w:pos="720"/>
        </w:tabs>
        <w:ind w:left="720" w:hanging="360"/>
      </w:pPr>
      <w:rPr>
        <w:rFonts w:ascii="Arial" w:hAnsi="Arial" w:hint="default"/>
      </w:rPr>
    </w:lvl>
    <w:lvl w:ilvl="1" w:tplc="E482E1CE" w:tentative="1">
      <w:start w:val="1"/>
      <w:numFmt w:val="bullet"/>
      <w:lvlText w:val="•"/>
      <w:lvlJc w:val="left"/>
      <w:pPr>
        <w:tabs>
          <w:tab w:val="num" w:pos="1440"/>
        </w:tabs>
        <w:ind w:left="1440" w:hanging="360"/>
      </w:pPr>
      <w:rPr>
        <w:rFonts w:ascii="Arial" w:hAnsi="Arial" w:hint="default"/>
      </w:rPr>
    </w:lvl>
    <w:lvl w:ilvl="2" w:tplc="5E24E5D6" w:tentative="1">
      <w:start w:val="1"/>
      <w:numFmt w:val="bullet"/>
      <w:lvlText w:val="•"/>
      <w:lvlJc w:val="left"/>
      <w:pPr>
        <w:tabs>
          <w:tab w:val="num" w:pos="2160"/>
        </w:tabs>
        <w:ind w:left="2160" w:hanging="360"/>
      </w:pPr>
      <w:rPr>
        <w:rFonts w:ascii="Arial" w:hAnsi="Arial" w:hint="default"/>
      </w:rPr>
    </w:lvl>
    <w:lvl w:ilvl="3" w:tplc="F1C8308A" w:tentative="1">
      <w:start w:val="1"/>
      <w:numFmt w:val="bullet"/>
      <w:lvlText w:val="•"/>
      <w:lvlJc w:val="left"/>
      <w:pPr>
        <w:tabs>
          <w:tab w:val="num" w:pos="2880"/>
        </w:tabs>
        <w:ind w:left="2880" w:hanging="360"/>
      </w:pPr>
      <w:rPr>
        <w:rFonts w:ascii="Arial" w:hAnsi="Arial" w:hint="default"/>
      </w:rPr>
    </w:lvl>
    <w:lvl w:ilvl="4" w:tplc="63E0EB38" w:tentative="1">
      <w:start w:val="1"/>
      <w:numFmt w:val="bullet"/>
      <w:lvlText w:val="•"/>
      <w:lvlJc w:val="left"/>
      <w:pPr>
        <w:tabs>
          <w:tab w:val="num" w:pos="3600"/>
        </w:tabs>
        <w:ind w:left="3600" w:hanging="360"/>
      </w:pPr>
      <w:rPr>
        <w:rFonts w:ascii="Arial" w:hAnsi="Arial" w:hint="default"/>
      </w:rPr>
    </w:lvl>
    <w:lvl w:ilvl="5" w:tplc="52B8B5CC" w:tentative="1">
      <w:start w:val="1"/>
      <w:numFmt w:val="bullet"/>
      <w:lvlText w:val="•"/>
      <w:lvlJc w:val="left"/>
      <w:pPr>
        <w:tabs>
          <w:tab w:val="num" w:pos="4320"/>
        </w:tabs>
        <w:ind w:left="4320" w:hanging="360"/>
      </w:pPr>
      <w:rPr>
        <w:rFonts w:ascii="Arial" w:hAnsi="Arial" w:hint="default"/>
      </w:rPr>
    </w:lvl>
    <w:lvl w:ilvl="6" w:tplc="064E31DE" w:tentative="1">
      <w:start w:val="1"/>
      <w:numFmt w:val="bullet"/>
      <w:lvlText w:val="•"/>
      <w:lvlJc w:val="left"/>
      <w:pPr>
        <w:tabs>
          <w:tab w:val="num" w:pos="5040"/>
        </w:tabs>
        <w:ind w:left="5040" w:hanging="360"/>
      </w:pPr>
      <w:rPr>
        <w:rFonts w:ascii="Arial" w:hAnsi="Arial" w:hint="default"/>
      </w:rPr>
    </w:lvl>
    <w:lvl w:ilvl="7" w:tplc="A2F28C8C" w:tentative="1">
      <w:start w:val="1"/>
      <w:numFmt w:val="bullet"/>
      <w:lvlText w:val="•"/>
      <w:lvlJc w:val="left"/>
      <w:pPr>
        <w:tabs>
          <w:tab w:val="num" w:pos="5760"/>
        </w:tabs>
        <w:ind w:left="5760" w:hanging="360"/>
      </w:pPr>
      <w:rPr>
        <w:rFonts w:ascii="Arial" w:hAnsi="Arial" w:hint="default"/>
      </w:rPr>
    </w:lvl>
    <w:lvl w:ilvl="8" w:tplc="8100659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461603"/>
    <w:multiLevelType w:val="hybridMultilevel"/>
    <w:tmpl w:val="341C62C0"/>
    <w:lvl w:ilvl="0" w:tplc="E18E9860">
      <w:start w:val="1"/>
      <w:numFmt w:val="bullet"/>
      <w:lvlText w:val="•"/>
      <w:lvlJc w:val="left"/>
      <w:pPr>
        <w:tabs>
          <w:tab w:val="num" w:pos="720"/>
        </w:tabs>
        <w:ind w:left="720" w:hanging="360"/>
      </w:pPr>
      <w:rPr>
        <w:rFonts w:ascii="Arial" w:hAnsi="Arial" w:hint="default"/>
      </w:rPr>
    </w:lvl>
    <w:lvl w:ilvl="1" w:tplc="2FC4FC4C" w:tentative="1">
      <w:start w:val="1"/>
      <w:numFmt w:val="bullet"/>
      <w:lvlText w:val="•"/>
      <w:lvlJc w:val="left"/>
      <w:pPr>
        <w:tabs>
          <w:tab w:val="num" w:pos="1440"/>
        </w:tabs>
        <w:ind w:left="1440" w:hanging="360"/>
      </w:pPr>
      <w:rPr>
        <w:rFonts w:ascii="Arial" w:hAnsi="Arial" w:hint="default"/>
      </w:rPr>
    </w:lvl>
    <w:lvl w:ilvl="2" w:tplc="96A6CF98" w:tentative="1">
      <w:start w:val="1"/>
      <w:numFmt w:val="bullet"/>
      <w:lvlText w:val="•"/>
      <w:lvlJc w:val="left"/>
      <w:pPr>
        <w:tabs>
          <w:tab w:val="num" w:pos="2160"/>
        </w:tabs>
        <w:ind w:left="2160" w:hanging="360"/>
      </w:pPr>
      <w:rPr>
        <w:rFonts w:ascii="Arial" w:hAnsi="Arial" w:hint="default"/>
      </w:rPr>
    </w:lvl>
    <w:lvl w:ilvl="3" w:tplc="938A8406" w:tentative="1">
      <w:start w:val="1"/>
      <w:numFmt w:val="bullet"/>
      <w:lvlText w:val="•"/>
      <w:lvlJc w:val="left"/>
      <w:pPr>
        <w:tabs>
          <w:tab w:val="num" w:pos="2880"/>
        </w:tabs>
        <w:ind w:left="2880" w:hanging="360"/>
      </w:pPr>
      <w:rPr>
        <w:rFonts w:ascii="Arial" w:hAnsi="Arial" w:hint="default"/>
      </w:rPr>
    </w:lvl>
    <w:lvl w:ilvl="4" w:tplc="75863174" w:tentative="1">
      <w:start w:val="1"/>
      <w:numFmt w:val="bullet"/>
      <w:lvlText w:val="•"/>
      <w:lvlJc w:val="left"/>
      <w:pPr>
        <w:tabs>
          <w:tab w:val="num" w:pos="3600"/>
        </w:tabs>
        <w:ind w:left="3600" w:hanging="360"/>
      </w:pPr>
      <w:rPr>
        <w:rFonts w:ascii="Arial" w:hAnsi="Arial" w:hint="default"/>
      </w:rPr>
    </w:lvl>
    <w:lvl w:ilvl="5" w:tplc="B40EEBB6" w:tentative="1">
      <w:start w:val="1"/>
      <w:numFmt w:val="bullet"/>
      <w:lvlText w:val="•"/>
      <w:lvlJc w:val="left"/>
      <w:pPr>
        <w:tabs>
          <w:tab w:val="num" w:pos="4320"/>
        </w:tabs>
        <w:ind w:left="4320" w:hanging="360"/>
      </w:pPr>
      <w:rPr>
        <w:rFonts w:ascii="Arial" w:hAnsi="Arial" w:hint="default"/>
      </w:rPr>
    </w:lvl>
    <w:lvl w:ilvl="6" w:tplc="3190D82E" w:tentative="1">
      <w:start w:val="1"/>
      <w:numFmt w:val="bullet"/>
      <w:lvlText w:val="•"/>
      <w:lvlJc w:val="left"/>
      <w:pPr>
        <w:tabs>
          <w:tab w:val="num" w:pos="5040"/>
        </w:tabs>
        <w:ind w:left="5040" w:hanging="360"/>
      </w:pPr>
      <w:rPr>
        <w:rFonts w:ascii="Arial" w:hAnsi="Arial" w:hint="default"/>
      </w:rPr>
    </w:lvl>
    <w:lvl w:ilvl="7" w:tplc="1F403310" w:tentative="1">
      <w:start w:val="1"/>
      <w:numFmt w:val="bullet"/>
      <w:lvlText w:val="•"/>
      <w:lvlJc w:val="left"/>
      <w:pPr>
        <w:tabs>
          <w:tab w:val="num" w:pos="5760"/>
        </w:tabs>
        <w:ind w:left="5760" w:hanging="360"/>
      </w:pPr>
      <w:rPr>
        <w:rFonts w:ascii="Arial" w:hAnsi="Arial" w:hint="default"/>
      </w:rPr>
    </w:lvl>
    <w:lvl w:ilvl="8" w:tplc="46A494A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C05F7D"/>
    <w:multiLevelType w:val="hybridMultilevel"/>
    <w:tmpl w:val="11624E1E"/>
    <w:lvl w:ilvl="0" w:tplc="32A8ABEC">
      <w:start w:val="1"/>
      <w:numFmt w:val="bullet"/>
      <w:lvlText w:val="•"/>
      <w:lvlJc w:val="left"/>
      <w:pPr>
        <w:tabs>
          <w:tab w:val="num" w:pos="720"/>
        </w:tabs>
        <w:ind w:left="720" w:hanging="360"/>
      </w:pPr>
      <w:rPr>
        <w:rFonts w:ascii="Arial" w:hAnsi="Arial" w:hint="default"/>
      </w:rPr>
    </w:lvl>
    <w:lvl w:ilvl="1" w:tplc="EDBE4F8A" w:tentative="1">
      <w:start w:val="1"/>
      <w:numFmt w:val="bullet"/>
      <w:lvlText w:val="•"/>
      <w:lvlJc w:val="left"/>
      <w:pPr>
        <w:tabs>
          <w:tab w:val="num" w:pos="1440"/>
        </w:tabs>
        <w:ind w:left="1440" w:hanging="360"/>
      </w:pPr>
      <w:rPr>
        <w:rFonts w:ascii="Arial" w:hAnsi="Arial" w:hint="default"/>
      </w:rPr>
    </w:lvl>
    <w:lvl w:ilvl="2" w:tplc="AF2A4FA2" w:tentative="1">
      <w:start w:val="1"/>
      <w:numFmt w:val="bullet"/>
      <w:lvlText w:val="•"/>
      <w:lvlJc w:val="left"/>
      <w:pPr>
        <w:tabs>
          <w:tab w:val="num" w:pos="2160"/>
        </w:tabs>
        <w:ind w:left="2160" w:hanging="360"/>
      </w:pPr>
      <w:rPr>
        <w:rFonts w:ascii="Arial" w:hAnsi="Arial" w:hint="default"/>
      </w:rPr>
    </w:lvl>
    <w:lvl w:ilvl="3" w:tplc="80F23692" w:tentative="1">
      <w:start w:val="1"/>
      <w:numFmt w:val="bullet"/>
      <w:lvlText w:val="•"/>
      <w:lvlJc w:val="left"/>
      <w:pPr>
        <w:tabs>
          <w:tab w:val="num" w:pos="2880"/>
        </w:tabs>
        <w:ind w:left="2880" w:hanging="360"/>
      </w:pPr>
      <w:rPr>
        <w:rFonts w:ascii="Arial" w:hAnsi="Arial" w:hint="default"/>
      </w:rPr>
    </w:lvl>
    <w:lvl w:ilvl="4" w:tplc="0A14F514" w:tentative="1">
      <w:start w:val="1"/>
      <w:numFmt w:val="bullet"/>
      <w:lvlText w:val="•"/>
      <w:lvlJc w:val="left"/>
      <w:pPr>
        <w:tabs>
          <w:tab w:val="num" w:pos="3600"/>
        </w:tabs>
        <w:ind w:left="3600" w:hanging="360"/>
      </w:pPr>
      <w:rPr>
        <w:rFonts w:ascii="Arial" w:hAnsi="Arial" w:hint="default"/>
      </w:rPr>
    </w:lvl>
    <w:lvl w:ilvl="5" w:tplc="C9EA95A2" w:tentative="1">
      <w:start w:val="1"/>
      <w:numFmt w:val="bullet"/>
      <w:lvlText w:val="•"/>
      <w:lvlJc w:val="left"/>
      <w:pPr>
        <w:tabs>
          <w:tab w:val="num" w:pos="4320"/>
        </w:tabs>
        <w:ind w:left="4320" w:hanging="360"/>
      </w:pPr>
      <w:rPr>
        <w:rFonts w:ascii="Arial" w:hAnsi="Arial" w:hint="default"/>
      </w:rPr>
    </w:lvl>
    <w:lvl w:ilvl="6" w:tplc="15C0DC36" w:tentative="1">
      <w:start w:val="1"/>
      <w:numFmt w:val="bullet"/>
      <w:lvlText w:val="•"/>
      <w:lvlJc w:val="left"/>
      <w:pPr>
        <w:tabs>
          <w:tab w:val="num" w:pos="5040"/>
        </w:tabs>
        <w:ind w:left="5040" w:hanging="360"/>
      </w:pPr>
      <w:rPr>
        <w:rFonts w:ascii="Arial" w:hAnsi="Arial" w:hint="default"/>
      </w:rPr>
    </w:lvl>
    <w:lvl w:ilvl="7" w:tplc="B852A038" w:tentative="1">
      <w:start w:val="1"/>
      <w:numFmt w:val="bullet"/>
      <w:lvlText w:val="•"/>
      <w:lvlJc w:val="left"/>
      <w:pPr>
        <w:tabs>
          <w:tab w:val="num" w:pos="5760"/>
        </w:tabs>
        <w:ind w:left="5760" w:hanging="360"/>
      </w:pPr>
      <w:rPr>
        <w:rFonts w:ascii="Arial" w:hAnsi="Arial" w:hint="default"/>
      </w:rPr>
    </w:lvl>
    <w:lvl w:ilvl="8" w:tplc="FC34F60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97128F"/>
    <w:multiLevelType w:val="hybridMultilevel"/>
    <w:tmpl w:val="7C08A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5D3467"/>
    <w:multiLevelType w:val="hybridMultilevel"/>
    <w:tmpl w:val="ED4405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860CE8"/>
    <w:multiLevelType w:val="hybridMultilevel"/>
    <w:tmpl w:val="6F7ED0A2"/>
    <w:lvl w:ilvl="0" w:tplc="372E3E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95553F"/>
    <w:multiLevelType w:val="hybridMultilevel"/>
    <w:tmpl w:val="30FC9DB6"/>
    <w:lvl w:ilvl="0" w:tplc="EC4E1FF2">
      <w:start w:val="1"/>
      <w:numFmt w:val="bullet"/>
      <w:lvlText w:val="•"/>
      <w:lvlJc w:val="left"/>
      <w:pPr>
        <w:tabs>
          <w:tab w:val="num" w:pos="720"/>
        </w:tabs>
        <w:ind w:left="720" w:hanging="360"/>
      </w:pPr>
      <w:rPr>
        <w:rFonts w:ascii="Arial" w:hAnsi="Arial" w:hint="default"/>
      </w:rPr>
    </w:lvl>
    <w:lvl w:ilvl="1" w:tplc="F8F2F3DC" w:tentative="1">
      <w:start w:val="1"/>
      <w:numFmt w:val="bullet"/>
      <w:lvlText w:val="•"/>
      <w:lvlJc w:val="left"/>
      <w:pPr>
        <w:tabs>
          <w:tab w:val="num" w:pos="1440"/>
        </w:tabs>
        <w:ind w:left="1440" w:hanging="360"/>
      </w:pPr>
      <w:rPr>
        <w:rFonts w:ascii="Arial" w:hAnsi="Arial" w:hint="default"/>
      </w:rPr>
    </w:lvl>
    <w:lvl w:ilvl="2" w:tplc="D8E0BC46" w:tentative="1">
      <w:start w:val="1"/>
      <w:numFmt w:val="bullet"/>
      <w:lvlText w:val="•"/>
      <w:lvlJc w:val="left"/>
      <w:pPr>
        <w:tabs>
          <w:tab w:val="num" w:pos="2160"/>
        </w:tabs>
        <w:ind w:left="2160" w:hanging="360"/>
      </w:pPr>
      <w:rPr>
        <w:rFonts w:ascii="Arial" w:hAnsi="Arial" w:hint="default"/>
      </w:rPr>
    </w:lvl>
    <w:lvl w:ilvl="3" w:tplc="67D4C388" w:tentative="1">
      <w:start w:val="1"/>
      <w:numFmt w:val="bullet"/>
      <w:lvlText w:val="•"/>
      <w:lvlJc w:val="left"/>
      <w:pPr>
        <w:tabs>
          <w:tab w:val="num" w:pos="2880"/>
        </w:tabs>
        <w:ind w:left="2880" w:hanging="360"/>
      </w:pPr>
      <w:rPr>
        <w:rFonts w:ascii="Arial" w:hAnsi="Arial" w:hint="default"/>
      </w:rPr>
    </w:lvl>
    <w:lvl w:ilvl="4" w:tplc="B9383590" w:tentative="1">
      <w:start w:val="1"/>
      <w:numFmt w:val="bullet"/>
      <w:lvlText w:val="•"/>
      <w:lvlJc w:val="left"/>
      <w:pPr>
        <w:tabs>
          <w:tab w:val="num" w:pos="3600"/>
        </w:tabs>
        <w:ind w:left="3600" w:hanging="360"/>
      </w:pPr>
      <w:rPr>
        <w:rFonts w:ascii="Arial" w:hAnsi="Arial" w:hint="default"/>
      </w:rPr>
    </w:lvl>
    <w:lvl w:ilvl="5" w:tplc="4E58E23A" w:tentative="1">
      <w:start w:val="1"/>
      <w:numFmt w:val="bullet"/>
      <w:lvlText w:val="•"/>
      <w:lvlJc w:val="left"/>
      <w:pPr>
        <w:tabs>
          <w:tab w:val="num" w:pos="4320"/>
        </w:tabs>
        <w:ind w:left="4320" w:hanging="360"/>
      </w:pPr>
      <w:rPr>
        <w:rFonts w:ascii="Arial" w:hAnsi="Arial" w:hint="default"/>
      </w:rPr>
    </w:lvl>
    <w:lvl w:ilvl="6" w:tplc="599877BA" w:tentative="1">
      <w:start w:val="1"/>
      <w:numFmt w:val="bullet"/>
      <w:lvlText w:val="•"/>
      <w:lvlJc w:val="left"/>
      <w:pPr>
        <w:tabs>
          <w:tab w:val="num" w:pos="5040"/>
        </w:tabs>
        <w:ind w:left="5040" w:hanging="360"/>
      </w:pPr>
      <w:rPr>
        <w:rFonts w:ascii="Arial" w:hAnsi="Arial" w:hint="default"/>
      </w:rPr>
    </w:lvl>
    <w:lvl w:ilvl="7" w:tplc="86E2EE84" w:tentative="1">
      <w:start w:val="1"/>
      <w:numFmt w:val="bullet"/>
      <w:lvlText w:val="•"/>
      <w:lvlJc w:val="left"/>
      <w:pPr>
        <w:tabs>
          <w:tab w:val="num" w:pos="5760"/>
        </w:tabs>
        <w:ind w:left="5760" w:hanging="360"/>
      </w:pPr>
      <w:rPr>
        <w:rFonts w:ascii="Arial" w:hAnsi="Arial" w:hint="default"/>
      </w:rPr>
    </w:lvl>
    <w:lvl w:ilvl="8" w:tplc="FEDCF23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356C54"/>
    <w:multiLevelType w:val="hybridMultilevel"/>
    <w:tmpl w:val="41A6D9E6"/>
    <w:lvl w:ilvl="0" w:tplc="D326F468">
      <w:start w:val="1"/>
      <w:numFmt w:val="bullet"/>
      <w:lvlText w:val="•"/>
      <w:lvlJc w:val="left"/>
      <w:pPr>
        <w:tabs>
          <w:tab w:val="num" w:pos="720"/>
        </w:tabs>
        <w:ind w:left="720" w:hanging="360"/>
      </w:pPr>
      <w:rPr>
        <w:rFonts w:ascii="Arial" w:hAnsi="Arial" w:hint="default"/>
      </w:rPr>
    </w:lvl>
    <w:lvl w:ilvl="1" w:tplc="E4E4C2D0" w:tentative="1">
      <w:start w:val="1"/>
      <w:numFmt w:val="bullet"/>
      <w:lvlText w:val="•"/>
      <w:lvlJc w:val="left"/>
      <w:pPr>
        <w:tabs>
          <w:tab w:val="num" w:pos="1440"/>
        </w:tabs>
        <w:ind w:left="1440" w:hanging="360"/>
      </w:pPr>
      <w:rPr>
        <w:rFonts w:ascii="Arial" w:hAnsi="Arial" w:hint="default"/>
      </w:rPr>
    </w:lvl>
    <w:lvl w:ilvl="2" w:tplc="1A2C8596" w:tentative="1">
      <w:start w:val="1"/>
      <w:numFmt w:val="bullet"/>
      <w:lvlText w:val="•"/>
      <w:lvlJc w:val="left"/>
      <w:pPr>
        <w:tabs>
          <w:tab w:val="num" w:pos="2160"/>
        </w:tabs>
        <w:ind w:left="2160" w:hanging="360"/>
      </w:pPr>
      <w:rPr>
        <w:rFonts w:ascii="Arial" w:hAnsi="Arial" w:hint="default"/>
      </w:rPr>
    </w:lvl>
    <w:lvl w:ilvl="3" w:tplc="69FE8CBE" w:tentative="1">
      <w:start w:val="1"/>
      <w:numFmt w:val="bullet"/>
      <w:lvlText w:val="•"/>
      <w:lvlJc w:val="left"/>
      <w:pPr>
        <w:tabs>
          <w:tab w:val="num" w:pos="2880"/>
        </w:tabs>
        <w:ind w:left="2880" w:hanging="360"/>
      </w:pPr>
      <w:rPr>
        <w:rFonts w:ascii="Arial" w:hAnsi="Arial" w:hint="default"/>
      </w:rPr>
    </w:lvl>
    <w:lvl w:ilvl="4" w:tplc="E2544A5C" w:tentative="1">
      <w:start w:val="1"/>
      <w:numFmt w:val="bullet"/>
      <w:lvlText w:val="•"/>
      <w:lvlJc w:val="left"/>
      <w:pPr>
        <w:tabs>
          <w:tab w:val="num" w:pos="3600"/>
        </w:tabs>
        <w:ind w:left="3600" w:hanging="360"/>
      </w:pPr>
      <w:rPr>
        <w:rFonts w:ascii="Arial" w:hAnsi="Arial" w:hint="default"/>
      </w:rPr>
    </w:lvl>
    <w:lvl w:ilvl="5" w:tplc="F940AF78" w:tentative="1">
      <w:start w:val="1"/>
      <w:numFmt w:val="bullet"/>
      <w:lvlText w:val="•"/>
      <w:lvlJc w:val="left"/>
      <w:pPr>
        <w:tabs>
          <w:tab w:val="num" w:pos="4320"/>
        </w:tabs>
        <w:ind w:left="4320" w:hanging="360"/>
      </w:pPr>
      <w:rPr>
        <w:rFonts w:ascii="Arial" w:hAnsi="Arial" w:hint="default"/>
      </w:rPr>
    </w:lvl>
    <w:lvl w:ilvl="6" w:tplc="2938CC32" w:tentative="1">
      <w:start w:val="1"/>
      <w:numFmt w:val="bullet"/>
      <w:lvlText w:val="•"/>
      <w:lvlJc w:val="left"/>
      <w:pPr>
        <w:tabs>
          <w:tab w:val="num" w:pos="5040"/>
        </w:tabs>
        <w:ind w:left="5040" w:hanging="360"/>
      </w:pPr>
      <w:rPr>
        <w:rFonts w:ascii="Arial" w:hAnsi="Arial" w:hint="default"/>
      </w:rPr>
    </w:lvl>
    <w:lvl w:ilvl="7" w:tplc="1D549500" w:tentative="1">
      <w:start w:val="1"/>
      <w:numFmt w:val="bullet"/>
      <w:lvlText w:val="•"/>
      <w:lvlJc w:val="left"/>
      <w:pPr>
        <w:tabs>
          <w:tab w:val="num" w:pos="5760"/>
        </w:tabs>
        <w:ind w:left="5760" w:hanging="360"/>
      </w:pPr>
      <w:rPr>
        <w:rFonts w:ascii="Arial" w:hAnsi="Arial" w:hint="default"/>
      </w:rPr>
    </w:lvl>
    <w:lvl w:ilvl="8" w:tplc="B4A0FE6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AD587E"/>
    <w:multiLevelType w:val="hybridMultilevel"/>
    <w:tmpl w:val="555C4022"/>
    <w:lvl w:ilvl="0" w:tplc="C1705DC8">
      <w:start w:val="1"/>
      <w:numFmt w:val="bullet"/>
      <w:lvlText w:val="•"/>
      <w:lvlJc w:val="left"/>
      <w:pPr>
        <w:tabs>
          <w:tab w:val="num" w:pos="720"/>
        </w:tabs>
        <w:ind w:left="720" w:hanging="360"/>
      </w:pPr>
      <w:rPr>
        <w:rFonts w:ascii="Arial" w:hAnsi="Arial" w:hint="default"/>
      </w:rPr>
    </w:lvl>
    <w:lvl w:ilvl="1" w:tplc="20A27040" w:tentative="1">
      <w:start w:val="1"/>
      <w:numFmt w:val="bullet"/>
      <w:lvlText w:val="•"/>
      <w:lvlJc w:val="left"/>
      <w:pPr>
        <w:tabs>
          <w:tab w:val="num" w:pos="1440"/>
        </w:tabs>
        <w:ind w:left="1440" w:hanging="360"/>
      </w:pPr>
      <w:rPr>
        <w:rFonts w:ascii="Arial" w:hAnsi="Arial" w:hint="default"/>
      </w:rPr>
    </w:lvl>
    <w:lvl w:ilvl="2" w:tplc="E37EF896" w:tentative="1">
      <w:start w:val="1"/>
      <w:numFmt w:val="bullet"/>
      <w:lvlText w:val="•"/>
      <w:lvlJc w:val="left"/>
      <w:pPr>
        <w:tabs>
          <w:tab w:val="num" w:pos="2160"/>
        </w:tabs>
        <w:ind w:left="2160" w:hanging="360"/>
      </w:pPr>
      <w:rPr>
        <w:rFonts w:ascii="Arial" w:hAnsi="Arial" w:hint="default"/>
      </w:rPr>
    </w:lvl>
    <w:lvl w:ilvl="3" w:tplc="2E0499C8" w:tentative="1">
      <w:start w:val="1"/>
      <w:numFmt w:val="bullet"/>
      <w:lvlText w:val="•"/>
      <w:lvlJc w:val="left"/>
      <w:pPr>
        <w:tabs>
          <w:tab w:val="num" w:pos="2880"/>
        </w:tabs>
        <w:ind w:left="2880" w:hanging="360"/>
      </w:pPr>
      <w:rPr>
        <w:rFonts w:ascii="Arial" w:hAnsi="Arial" w:hint="default"/>
      </w:rPr>
    </w:lvl>
    <w:lvl w:ilvl="4" w:tplc="002033D2" w:tentative="1">
      <w:start w:val="1"/>
      <w:numFmt w:val="bullet"/>
      <w:lvlText w:val="•"/>
      <w:lvlJc w:val="left"/>
      <w:pPr>
        <w:tabs>
          <w:tab w:val="num" w:pos="3600"/>
        </w:tabs>
        <w:ind w:left="3600" w:hanging="360"/>
      </w:pPr>
      <w:rPr>
        <w:rFonts w:ascii="Arial" w:hAnsi="Arial" w:hint="default"/>
      </w:rPr>
    </w:lvl>
    <w:lvl w:ilvl="5" w:tplc="4FDE6252" w:tentative="1">
      <w:start w:val="1"/>
      <w:numFmt w:val="bullet"/>
      <w:lvlText w:val="•"/>
      <w:lvlJc w:val="left"/>
      <w:pPr>
        <w:tabs>
          <w:tab w:val="num" w:pos="4320"/>
        </w:tabs>
        <w:ind w:left="4320" w:hanging="360"/>
      </w:pPr>
      <w:rPr>
        <w:rFonts w:ascii="Arial" w:hAnsi="Arial" w:hint="default"/>
      </w:rPr>
    </w:lvl>
    <w:lvl w:ilvl="6" w:tplc="3D36C860" w:tentative="1">
      <w:start w:val="1"/>
      <w:numFmt w:val="bullet"/>
      <w:lvlText w:val="•"/>
      <w:lvlJc w:val="left"/>
      <w:pPr>
        <w:tabs>
          <w:tab w:val="num" w:pos="5040"/>
        </w:tabs>
        <w:ind w:left="5040" w:hanging="360"/>
      </w:pPr>
      <w:rPr>
        <w:rFonts w:ascii="Arial" w:hAnsi="Arial" w:hint="default"/>
      </w:rPr>
    </w:lvl>
    <w:lvl w:ilvl="7" w:tplc="919C82BE" w:tentative="1">
      <w:start w:val="1"/>
      <w:numFmt w:val="bullet"/>
      <w:lvlText w:val="•"/>
      <w:lvlJc w:val="left"/>
      <w:pPr>
        <w:tabs>
          <w:tab w:val="num" w:pos="5760"/>
        </w:tabs>
        <w:ind w:left="5760" w:hanging="360"/>
      </w:pPr>
      <w:rPr>
        <w:rFonts w:ascii="Arial" w:hAnsi="Arial" w:hint="default"/>
      </w:rPr>
    </w:lvl>
    <w:lvl w:ilvl="8" w:tplc="584235C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0B443B"/>
    <w:multiLevelType w:val="hybridMultilevel"/>
    <w:tmpl w:val="608A2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DA4B48"/>
    <w:multiLevelType w:val="hybridMultilevel"/>
    <w:tmpl w:val="B82625DE"/>
    <w:lvl w:ilvl="0" w:tplc="1C66DF36">
      <w:start w:val="1"/>
      <w:numFmt w:val="decimal"/>
      <w:lvlText w:val="%1)"/>
      <w:lvlJc w:val="left"/>
      <w:pPr>
        <w:tabs>
          <w:tab w:val="num" w:pos="720"/>
        </w:tabs>
        <w:ind w:left="720" w:hanging="360"/>
      </w:pPr>
    </w:lvl>
    <w:lvl w:ilvl="1" w:tplc="9738A318" w:tentative="1">
      <w:start w:val="1"/>
      <w:numFmt w:val="decimal"/>
      <w:lvlText w:val="%2)"/>
      <w:lvlJc w:val="left"/>
      <w:pPr>
        <w:tabs>
          <w:tab w:val="num" w:pos="1440"/>
        </w:tabs>
        <w:ind w:left="1440" w:hanging="360"/>
      </w:pPr>
    </w:lvl>
    <w:lvl w:ilvl="2" w:tplc="62388482" w:tentative="1">
      <w:start w:val="1"/>
      <w:numFmt w:val="decimal"/>
      <w:lvlText w:val="%3)"/>
      <w:lvlJc w:val="left"/>
      <w:pPr>
        <w:tabs>
          <w:tab w:val="num" w:pos="2160"/>
        </w:tabs>
        <w:ind w:left="2160" w:hanging="360"/>
      </w:pPr>
    </w:lvl>
    <w:lvl w:ilvl="3" w:tplc="D29AD4D2" w:tentative="1">
      <w:start w:val="1"/>
      <w:numFmt w:val="decimal"/>
      <w:lvlText w:val="%4)"/>
      <w:lvlJc w:val="left"/>
      <w:pPr>
        <w:tabs>
          <w:tab w:val="num" w:pos="2880"/>
        </w:tabs>
        <w:ind w:left="2880" w:hanging="360"/>
      </w:pPr>
    </w:lvl>
    <w:lvl w:ilvl="4" w:tplc="F67E0414" w:tentative="1">
      <w:start w:val="1"/>
      <w:numFmt w:val="decimal"/>
      <w:lvlText w:val="%5)"/>
      <w:lvlJc w:val="left"/>
      <w:pPr>
        <w:tabs>
          <w:tab w:val="num" w:pos="3600"/>
        </w:tabs>
        <w:ind w:left="3600" w:hanging="360"/>
      </w:pPr>
    </w:lvl>
    <w:lvl w:ilvl="5" w:tplc="D29E701E" w:tentative="1">
      <w:start w:val="1"/>
      <w:numFmt w:val="decimal"/>
      <w:lvlText w:val="%6)"/>
      <w:lvlJc w:val="left"/>
      <w:pPr>
        <w:tabs>
          <w:tab w:val="num" w:pos="4320"/>
        </w:tabs>
        <w:ind w:left="4320" w:hanging="360"/>
      </w:pPr>
    </w:lvl>
    <w:lvl w:ilvl="6" w:tplc="BA12CF2C" w:tentative="1">
      <w:start w:val="1"/>
      <w:numFmt w:val="decimal"/>
      <w:lvlText w:val="%7)"/>
      <w:lvlJc w:val="left"/>
      <w:pPr>
        <w:tabs>
          <w:tab w:val="num" w:pos="5040"/>
        </w:tabs>
        <w:ind w:left="5040" w:hanging="360"/>
      </w:pPr>
    </w:lvl>
    <w:lvl w:ilvl="7" w:tplc="4BC05A9A" w:tentative="1">
      <w:start w:val="1"/>
      <w:numFmt w:val="decimal"/>
      <w:lvlText w:val="%8)"/>
      <w:lvlJc w:val="left"/>
      <w:pPr>
        <w:tabs>
          <w:tab w:val="num" w:pos="5760"/>
        </w:tabs>
        <w:ind w:left="5760" w:hanging="360"/>
      </w:pPr>
    </w:lvl>
    <w:lvl w:ilvl="8" w:tplc="43E06F2E" w:tentative="1">
      <w:start w:val="1"/>
      <w:numFmt w:val="decimal"/>
      <w:lvlText w:val="%9)"/>
      <w:lvlJc w:val="left"/>
      <w:pPr>
        <w:tabs>
          <w:tab w:val="num" w:pos="6480"/>
        </w:tabs>
        <w:ind w:left="6480" w:hanging="360"/>
      </w:pPr>
    </w:lvl>
  </w:abstractNum>
  <w:abstractNum w:abstractNumId="14" w15:restartNumberingAfterBreak="0">
    <w:nsid w:val="2E2154B8"/>
    <w:multiLevelType w:val="hybridMultilevel"/>
    <w:tmpl w:val="C03EA426"/>
    <w:lvl w:ilvl="0" w:tplc="F98AD8D4">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96755B1"/>
    <w:multiLevelType w:val="hybridMultilevel"/>
    <w:tmpl w:val="F24289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FAB51A7"/>
    <w:multiLevelType w:val="hybridMultilevel"/>
    <w:tmpl w:val="1FA418EC"/>
    <w:lvl w:ilvl="0" w:tplc="F8F682C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BD50E5"/>
    <w:multiLevelType w:val="hybridMultilevel"/>
    <w:tmpl w:val="47F61A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95285E"/>
    <w:multiLevelType w:val="hybridMultilevel"/>
    <w:tmpl w:val="A5B8F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E04B91"/>
    <w:multiLevelType w:val="hybridMultilevel"/>
    <w:tmpl w:val="B82625DE"/>
    <w:lvl w:ilvl="0" w:tplc="1C66DF36">
      <w:start w:val="1"/>
      <w:numFmt w:val="decimal"/>
      <w:lvlText w:val="%1)"/>
      <w:lvlJc w:val="left"/>
      <w:pPr>
        <w:tabs>
          <w:tab w:val="num" w:pos="720"/>
        </w:tabs>
        <w:ind w:left="720" w:hanging="360"/>
      </w:pPr>
    </w:lvl>
    <w:lvl w:ilvl="1" w:tplc="9738A318" w:tentative="1">
      <w:start w:val="1"/>
      <w:numFmt w:val="decimal"/>
      <w:lvlText w:val="%2)"/>
      <w:lvlJc w:val="left"/>
      <w:pPr>
        <w:tabs>
          <w:tab w:val="num" w:pos="1440"/>
        </w:tabs>
        <w:ind w:left="1440" w:hanging="360"/>
      </w:pPr>
    </w:lvl>
    <w:lvl w:ilvl="2" w:tplc="62388482" w:tentative="1">
      <w:start w:val="1"/>
      <w:numFmt w:val="decimal"/>
      <w:lvlText w:val="%3)"/>
      <w:lvlJc w:val="left"/>
      <w:pPr>
        <w:tabs>
          <w:tab w:val="num" w:pos="2160"/>
        </w:tabs>
        <w:ind w:left="2160" w:hanging="360"/>
      </w:pPr>
    </w:lvl>
    <w:lvl w:ilvl="3" w:tplc="D29AD4D2" w:tentative="1">
      <w:start w:val="1"/>
      <w:numFmt w:val="decimal"/>
      <w:lvlText w:val="%4)"/>
      <w:lvlJc w:val="left"/>
      <w:pPr>
        <w:tabs>
          <w:tab w:val="num" w:pos="2880"/>
        </w:tabs>
        <w:ind w:left="2880" w:hanging="360"/>
      </w:pPr>
    </w:lvl>
    <w:lvl w:ilvl="4" w:tplc="F67E0414" w:tentative="1">
      <w:start w:val="1"/>
      <w:numFmt w:val="decimal"/>
      <w:lvlText w:val="%5)"/>
      <w:lvlJc w:val="left"/>
      <w:pPr>
        <w:tabs>
          <w:tab w:val="num" w:pos="3600"/>
        </w:tabs>
        <w:ind w:left="3600" w:hanging="360"/>
      </w:pPr>
    </w:lvl>
    <w:lvl w:ilvl="5" w:tplc="D29E701E" w:tentative="1">
      <w:start w:val="1"/>
      <w:numFmt w:val="decimal"/>
      <w:lvlText w:val="%6)"/>
      <w:lvlJc w:val="left"/>
      <w:pPr>
        <w:tabs>
          <w:tab w:val="num" w:pos="4320"/>
        </w:tabs>
        <w:ind w:left="4320" w:hanging="360"/>
      </w:pPr>
    </w:lvl>
    <w:lvl w:ilvl="6" w:tplc="BA12CF2C" w:tentative="1">
      <w:start w:val="1"/>
      <w:numFmt w:val="decimal"/>
      <w:lvlText w:val="%7)"/>
      <w:lvlJc w:val="left"/>
      <w:pPr>
        <w:tabs>
          <w:tab w:val="num" w:pos="5040"/>
        </w:tabs>
        <w:ind w:left="5040" w:hanging="360"/>
      </w:pPr>
    </w:lvl>
    <w:lvl w:ilvl="7" w:tplc="4BC05A9A" w:tentative="1">
      <w:start w:val="1"/>
      <w:numFmt w:val="decimal"/>
      <w:lvlText w:val="%8)"/>
      <w:lvlJc w:val="left"/>
      <w:pPr>
        <w:tabs>
          <w:tab w:val="num" w:pos="5760"/>
        </w:tabs>
        <w:ind w:left="5760" w:hanging="360"/>
      </w:pPr>
    </w:lvl>
    <w:lvl w:ilvl="8" w:tplc="43E06F2E" w:tentative="1">
      <w:start w:val="1"/>
      <w:numFmt w:val="decimal"/>
      <w:lvlText w:val="%9)"/>
      <w:lvlJc w:val="left"/>
      <w:pPr>
        <w:tabs>
          <w:tab w:val="num" w:pos="6480"/>
        </w:tabs>
        <w:ind w:left="6480" w:hanging="360"/>
      </w:pPr>
    </w:lvl>
  </w:abstractNum>
  <w:abstractNum w:abstractNumId="20" w15:restartNumberingAfterBreak="0">
    <w:nsid w:val="48693244"/>
    <w:multiLevelType w:val="hybridMultilevel"/>
    <w:tmpl w:val="12E2EFD8"/>
    <w:lvl w:ilvl="0" w:tplc="D1CE675A">
      <w:start w:val="1"/>
      <w:numFmt w:val="bullet"/>
      <w:lvlText w:val="•"/>
      <w:lvlJc w:val="left"/>
      <w:pPr>
        <w:tabs>
          <w:tab w:val="num" w:pos="720"/>
        </w:tabs>
        <w:ind w:left="720" w:hanging="360"/>
      </w:pPr>
      <w:rPr>
        <w:rFonts w:ascii="Arial" w:hAnsi="Arial" w:hint="default"/>
      </w:rPr>
    </w:lvl>
    <w:lvl w:ilvl="1" w:tplc="4D86885C" w:tentative="1">
      <w:start w:val="1"/>
      <w:numFmt w:val="bullet"/>
      <w:lvlText w:val="•"/>
      <w:lvlJc w:val="left"/>
      <w:pPr>
        <w:tabs>
          <w:tab w:val="num" w:pos="1440"/>
        </w:tabs>
        <w:ind w:left="1440" w:hanging="360"/>
      </w:pPr>
      <w:rPr>
        <w:rFonts w:ascii="Arial" w:hAnsi="Arial" w:hint="default"/>
      </w:rPr>
    </w:lvl>
    <w:lvl w:ilvl="2" w:tplc="BB1EFFB4" w:tentative="1">
      <w:start w:val="1"/>
      <w:numFmt w:val="bullet"/>
      <w:lvlText w:val="•"/>
      <w:lvlJc w:val="left"/>
      <w:pPr>
        <w:tabs>
          <w:tab w:val="num" w:pos="2160"/>
        </w:tabs>
        <w:ind w:left="2160" w:hanging="360"/>
      </w:pPr>
      <w:rPr>
        <w:rFonts w:ascii="Arial" w:hAnsi="Arial" w:hint="default"/>
      </w:rPr>
    </w:lvl>
    <w:lvl w:ilvl="3" w:tplc="344EFE8E" w:tentative="1">
      <w:start w:val="1"/>
      <w:numFmt w:val="bullet"/>
      <w:lvlText w:val="•"/>
      <w:lvlJc w:val="left"/>
      <w:pPr>
        <w:tabs>
          <w:tab w:val="num" w:pos="2880"/>
        </w:tabs>
        <w:ind w:left="2880" w:hanging="360"/>
      </w:pPr>
      <w:rPr>
        <w:rFonts w:ascii="Arial" w:hAnsi="Arial" w:hint="default"/>
      </w:rPr>
    </w:lvl>
    <w:lvl w:ilvl="4" w:tplc="3EC8130A" w:tentative="1">
      <w:start w:val="1"/>
      <w:numFmt w:val="bullet"/>
      <w:lvlText w:val="•"/>
      <w:lvlJc w:val="left"/>
      <w:pPr>
        <w:tabs>
          <w:tab w:val="num" w:pos="3600"/>
        </w:tabs>
        <w:ind w:left="3600" w:hanging="360"/>
      </w:pPr>
      <w:rPr>
        <w:rFonts w:ascii="Arial" w:hAnsi="Arial" w:hint="default"/>
      </w:rPr>
    </w:lvl>
    <w:lvl w:ilvl="5" w:tplc="DCCE8FA0" w:tentative="1">
      <w:start w:val="1"/>
      <w:numFmt w:val="bullet"/>
      <w:lvlText w:val="•"/>
      <w:lvlJc w:val="left"/>
      <w:pPr>
        <w:tabs>
          <w:tab w:val="num" w:pos="4320"/>
        </w:tabs>
        <w:ind w:left="4320" w:hanging="360"/>
      </w:pPr>
      <w:rPr>
        <w:rFonts w:ascii="Arial" w:hAnsi="Arial" w:hint="default"/>
      </w:rPr>
    </w:lvl>
    <w:lvl w:ilvl="6" w:tplc="7AB60CDE" w:tentative="1">
      <w:start w:val="1"/>
      <w:numFmt w:val="bullet"/>
      <w:lvlText w:val="•"/>
      <w:lvlJc w:val="left"/>
      <w:pPr>
        <w:tabs>
          <w:tab w:val="num" w:pos="5040"/>
        </w:tabs>
        <w:ind w:left="5040" w:hanging="360"/>
      </w:pPr>
      <w:rPr>
        <w:rFonts w:ascii="Arial" w:hAnsi="Arial" w:hint="default"/>
      </w:rPr>
    </w:lvl>
    <w:lvl w:ilvl="7" w:tplc="10E69E20" w:tentative="1">
      <w:start w:val="1"/>
      <w:numFmt w:val="bullet"/>
      <w:lvlText w:val="•"/>
      <w:lvlJc w:val="left"/>
      <w:pPr>
        <w:tabs>
          <w:tab w:val="num" w:pos="5760"/>
        </w:tabs>
        <w:ind w:left="5760" w:hanging="360"/>
      </w:pPr>
      <w:rPr>
        <w:rFonts w:ascii="Arial" w:hAnsi="Arial" w:hint="default"/>
      </w:rPr>
    </w:lvl>
    <w:lvl w:ilvl="8" w:tplc="CB64786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A042E74"/>
    <w:multiLevelType w:val="hybridMultilevel"/>
    <w:tmpl w:val="926A5602"/>
    <w:lvl w:ilvl="0" w:tplc="FFECA926">
      <w:start w:val="6"/>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7F71CB"/>
    <w:multiLevelType w:val="hybridMultilevel"/>
    <w:tmpl w:val="8F120F84"/>
    <w:lvl w:ilvl="0" w:tplc="8544084C">
      <w:start w:val="1"/>
      <w:numFmt w:val="bullet"/>
      <w:lvlText w:val="•"/>
      <w:lvlJc w:val="left"/>
      <w:pPr>
        <w:tabs>
          <w:tab w:val="num" w:pos="720"/>
        </w:tabs>
        <w:ind w:left="720" w:hanging="360"/>
      </w:pPr>
      <w:rPr>
        <w:rFonts w:ascii="Arial" w:hAnsi="Arial" w:hint="default"/>
      </w:rPr>
    </w:lvl>
    <w:lvl w:ilvl="1" w:tplc="BD54EFBC" w:tentative="1">
      <w:start w:val="1"/>
      <w:numFmt w:val="bullet"/>
      <w:lvlText w:val="•"/>
      <w:lvlJc w:val="left"/>
      <w:pPr>
        <w:tabs>
          <w:tab w:val="num" w:pos="1440"/>
        </w:tabs>
        <w:ind w:left="1440" w:hanging="360"/>
      </w:pPr>
      <w:rPr>
        <w:rFonts w:ascii="Arial" w:hAnsi="Arial" w:hint="default"/>
      </w:rPr>
    </w:lvl>
    <w:lvl w:ilvl="2" w:tplc="B58A2774" w:tentative="1">
      <w:start w:val="1"/>
      <w:numFmt w:val="bullet"/>
      <w:lvlText w:val="•"/>
      <w:lvlJc w:val="left"/>
      <w:pPr>
        <w:tabs>
          <w:tab w:val="num" w:pos="2160"/>
        </w:tabs>
        <w:ind w:left="2160" w:hanging="360"/>
      </w:pPr>
      <w:rPr>
        <w:rFonts w:ascii="Arial" w:hAnsi="Arial" w:hint="default"/>
      </w:rPr>
    </w:lvl>
    <w:lvl w:ilvl="3" w:tplc="EC32D41C" w:tentative="1">
      <w:start w:val="1"/>
      <w:numFmt w:val="bullet"/>
      <w:lvlText w:val="•"/>
      <w:lvlJc w:val="left"/>
      <w:pPr>
        <w:tabs>
          <w:tab w:val="num" w:pos="2880"/>
        </w:tabs>
        <w:ind w:left="2880" w:hanging="360"/>
      </w:pPr>
      <w:rPr>
        <w:rFonts w:ascii="Arial" w:hAnsi="Arial" w:hint="default"/>
      </w:rPr>
    </w:lvl>
    <w:lvl w:ilvl="4" w:tplc="F838251E" w:tentative="1">
      <w:start w:val="1"/>
      <w:numFmt w:val="bullet"/>
      <w:lvlText w:val="•"/>
      <w:lvlJc w:val="left"/>
      <w:pPr>
        <w:tabs>
          <w:tab w:val="num" w:pos="3600"/>
        </w:tabs>
        <w:ind w:left="3600" w:hanging="360"/>
      </w:pPr>
      <w:rPr>
        <w:rFonts w:ascii="Arial" w:hAnsi="Arial" w:hint="default"/>
      </w:rPr>
    </w:lvl>
    <w:lvl w:ilvl="5" w:tplc="74F2EEC4" w:tentative="1">
      <w:start w:val="1"/>
      <w:numFmt w:val="bullet"/>
      <w:lvlText w:val="•"/>
      <w:lvlJc w:val="left"/>
      <w:pPr>
        <w:tabs>
          <w:tab w:val="num" w:pos="4320"/>
        </w:tabs>
        <w:ind w:left="4320" w:hanging="360"/>
      </w:pPr>
      <w:rPr>
        <w:rFonts w:ascii="Arial" w:hAnsi="Arial" w:hint="default"/>
      </w:rPr>
    </w:lvl>
    <w:lvl w:ilvl="6" w:tplc="60BC899E" w:tentative="1">
      <w:start w:val="1"/>
      <w:numFmt w:val="bullet"/>
      <w:lvlText w:val="•"/>
      <w:lvlJc w:val="left"/>
      <w:pPr>
        <w:tabs>
          <w:tab w:val="num" w:pos="5040"/>
        </w:tabs>
        <w:ind w:left="5040" w:hanging="360"/>
      </w:pPr>
      <w:rPr>
        <w:rFonts w:ascii="Arial" w:hAnsi="Arial" w:hint="default"/>
      </w:rPr>
    </w:lvl>
    <w:lvl w:ilvl="7" w:tplc="1BBEABEE" w:tentative="1">
      <w:start w:val="1"/>
      <w:numFmt w:val="bullet"/>
      <w:lvlText w:val="•"/>
      <w:lvlJc w:val="left"/>
      <w:pPr>
        <w:tabs>
          <w:tab w:val="num" w:pos="5760"/>
        </w:tabs>
        <w:ind w:left="5760" w:hanging="360"/>
      </w:pPr>
      <w:rPr>
        <w:rFonts w:ascii="Arial" w:hAnsi="Arial" w:hint="default"/>
      </w:rPr>
    </w:lvl>
    <w:lvl w:ilvl="8" w:tplc="3CF889D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11D1EA3"/>
    <w:multiLevelType w:val="hybridMultilevel"/>
    <w:tmpl w:val="2DF68E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A95B31"/>
    <w:multiLevelType w:val="hybridMultilevel"/>
    <w:tmpl w:val="948C411E"/>
    <w:lvl w:ilvl="0" w:tplc="55B0C81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94C475C"/>
    <w:multiLevelType w:val="hybridMultilevel"/>
    <w:tmpl w:val="608A2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713B49"/>
    <w:multiLevelType w:val="hybridMultilevel"/>
    <w:tmpl w:val="CBDE90AC"/>
    <w:lvl w:ilvl="0" w:tplc="1260671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84486F"/>
    <w:multiLevelType w:val="hybridMultilevel"/>
    <w:tmpl w:val="16D0AC0C"/>
    <w:lvl w:ilvl="0" w:tplc="D32863E6">
      <w:start w:val="1"/>
      <w:numFmt w:val="bullet"/>
      <w:lvlText w:val="•"/>
      <w:lvlJc w:val="left"/>
      <w:pPr>
        <w:tabs>
          <w:tab w:val="num" w:pos="720"/>
        </w:tabs>
        <w:ind w:left="720" w:hanging="360"/>
      </w:pPr>
      <w:rPr>
        <w:rFonts w:ascii="Arial" w:hAnsi="Arial" w:hint="default"/>
      </w:rPr>
    </w:lvl>
    <w:lvl w:ilvl="1" w:tplc="0706CAEE" w:tentative="1">
      <w:start w:val="1"/>
      <w:numFmt w:val="bullet"/>
      <w:lvlText w:val="•"/>
      <w:lvlJc w:val="left"/>
      <w:pPr>
        <w:tabs>
          <w:tab w:val="num" w:pos="1440"/>
        </w:tabs>
        <w:ind w:left="1440" w:hanging="360"/>
      </w:pPr>
      <w:rPr>
        <w:rFonts w:ascii="Arial" w:hAnsi="Arial" w:hint="default"/>
      </w:rPr>
    </w:lvl>
    <w:lvl w:ilvl="2" w:tplc="803ABE2A" w:tentative="1">
      <w:start w:val="1"/>
      <w:numFmt w:val="bullet"/>
      <w:lvlText w:val="•"/>
      <w:lvlJc w:val="left"/>
      <w:pPr>
        <w:tabs>
          <w:tab w:val="num" w:pos="2160"/>
        </w:tabs>
        <w:ind w:left="2160" w:hanging="360"/>
      </w:pPr>
      <w:rPr>
        <w:rFonts w:ascii="Arial" w:hAnsi="Arial" w:hint="default"/>
      </w:rPr>
    </w:lvl>
    <w:lvl w:ilvl="3" w:tplc="DDA6B2EE" w:tentative="1">
      <w:start w:val="1"/>
      <w:numFmt w:val="bullet"/>
      <w:lvlText w:val="•"/>
      <w:lvlJc w:val="left"/>
      <w:pPr>
        <w:tabs>
          <w:tab w:val="num" w:pos="2880"/>
        </w:tabs>
        <w:ind w:left="2880" w:hanging="360"/>
      </w:pPr>
      <w:rPr>
        <w:rFonts w:ascii="Arial" w:hAnsi="Arial" w:hint="default"/>
      </w:rPr>
    </w:lvl>
    <w:lvl w:ilvl="4" w:tplc="0682F8F8" w:tentative="1">
      <w:start w:val="1"/>
      <w:numFmt w:val="bullet"/>
      <w:lvlText w:val="•"/>
      <w:lvlJc w:val="left"/>
      <w:pPr>
        <w:tabs>
          <w:tab w:val="num" w:pos="3600"/>
        </w:tabs>
        <w:ind w:left="3600" w:hanging="360"/>
      </w:pPr>
      <w:rPr>
        <w:rFonts w:ascii="Arial" w:hAnsi="Arial" w:hint="default"/>
      </w:rPr>
    </w:lvl>
    <w:lvl w:ilvl="5" w:tplc="CE229E46" w:tentative="1">
      <w:start w:val="1"/>
      <w:numFmt w:val="bullet"/>
      <w:lvlText w:val="•"/>
      <w:lvlJc w:val="left"/>
      <w:pPr>
        <w:tabs>
          <w:tab w:val="num" w:pos="4320"/>
        </w:tabs>
        <w:ind w:left="4320" w:hanging="360"/>
      </w:pPr>
      <w:rPr>
        <w:rFonts w:ascii="Arial" w:hAnsi="Arial" w:hint="default"/>
      </w:rPr>
    </w:lvl>
    <w:lvl w:ilvl="6" w:tplc="5420C6EA" w:tentative="1">
      <w:start w:val="1"/>
      <w:numFmt w:val="bullet"/>
      <w:lvlText w:val="•"/>
      <w:lvlJc w:val="left"/>
      <w:pPr>
        <w:tabs>
          <w:tab w:val="num" w:pos="5040"/>
        </w:tabs>
        <w:ind w:left="5040" w:hanging="360"/>
      </w:pPr>
      <w:rPr>
        <w:rFonts w:ascii="Arial" w:hAnsi="Arial" w:hint="default"/>
      </w:rPr>
    </w:lvl>
    <w:lvl w:ilvl="7" w:tplc="72FA780E" w:tentative="1">
      <w:start w:val="1"/>
      <w:numFmt w:val="bullet"/>
      <w:lvlText w:val="•"/>
      <w:lvlJc w:val="left"/>
      <w:pPr>
        <w:tabs>
          <w:tab w:val="num" w:pos="5760"/>
        </w:tabs>
        <w:ind w:left="5760" w:hanging="360"/>
      </w:pPr>
      <w:rPr>
        <w:rFonts w:ascii="Arial" w:hAnsi="Arial" w:hint="default"/>
      </w:rPr>
    </w:lvl>
    <w:lvl w:ilvl="8" w:tplc="18BC4FF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FA54D45"/>
    <w:multiLevelType w:val="hybridMultilevel"/>
    <w:tmpl w:val="4516E548"/>
    <w:lvl w:ilvl="0" w:tplc="F7FE51F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2"/>
  </w:num>
  <w:num w:numId="3">
    <w:abstractNumId w:val="16"/>
  </w:num>
  <w:num w:numId="4">
    <w:abstractNumId w:val="20"/>
  </w:num>
  <w:num w:numId="5">
    <w:abstractNumId w:val="11"/>
  </w:num>
  <w:num w:numId="6">
    <w:abstractNumId w:val="22"/>
  </w:num>
  <w:num w:numId="7">
    <w:abstractNumId w:val="5"/>
  </w:num>
  <w:num w:numId="8">
    <w:abstractNumId w:val="6"/>
  </w:num>
  <w:num w:numId="9">
    <w:abstractNumId w:val="9"/>
  </w:num>
  <w:num w:numId="10">
    <w:abstractNumId w:val="4"/>
  </w:num>
  <w:num w:numId="11">
    <w:abstractNumId w:val="0"/>
  </w:num>
  <w:num w:numId="12">
    <w:abstractNumId w:val="10"/>
  </w:num>
  <w:num w:numId="13">
    <w:abstractNumId w:val="3"/>
  </w:num>
  <w:num w:numId="14">
    <w:abstractNumId w:val="27"/>
  </w:num>
  <w:num w:numId="15">
    <w:abstractNumId w:val="7"/>
  </w:num>
  <w:num w:numId="16">
    <w:abstractNumId w:val="13"/>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24"/>
  </w:num>
  <w:num w:numId="20">
    <w:abstractNumId w:val="1"/>
  </w:num>
  <w:num w:numId="21">
    <w:abstractNumId w:val="23"/>
  </w:num>
  <w:num w:numId="22">
    <w:abstractNumId w:val="14"/>
  </w:num>
  <w:num w:numId="23">
    <w:abstractNumId w:val="8"/>
  </w:num>
  <w:num w:numId="24">
    <w:abstractNumId w:val="12"/>
  </w:num>
  <w:num w:numId="25">
    <w:abstractNumId w:val="18"/>
  </w:num>
  <w:num w:numId="26">
    <w:abstractNumId w:val="17"/>
  </w:num>
  <w:num w:numId="27">
    <w:abstractNumId w:val="28"/>
  </w:num>
  <w:num w:numId="28">
    <w:abstractNumId w:val="26"/>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693"/>
    <w:rsid w:val="00023FC3"/>
    <w:rsid w:val="000C5F41"/>
    <w:rsid w:val="000C6A88"/>
    <w:rsid w:val="000E5371"/>
    <w:rsid w:val="00101A9B"/>
    <w:rsid w:val="001343CD"/>
    <w:rsid w:val="001E0693"/>
    <w:rsid w:val="001F0532"/>
    <w:rsid w:val="00301E90"/>
    <w:rsid w:val="00313166"/>
    <w:rsid w:val="00357D21"/>
    <w:rsid w:val="003B75E2"/>
    <w:rsid w:val="003C05D0"/>
    <w:rsid w:val="003F383B"/>
    <w:rsid w:val="0041480E"/>
    <w:rsid w:val="0054719C"/>
    <w:rsid w:val="005E4ECA"/>
    <w:rsid w:val="006D0968"/>
    <w:rsid w:val="00882272"/>
    <w:rsid w:val="00895150"/>
    <w:rsid w:val="009B6E6C"/>
    <w:rsid w:val="00A0675A"/>
    <w:rsid w:val="00A13906"/>
    <w:rsid w:val="00A95A61"/>
    <w:rsid w:val="00AF1D84"/>
    <w:rsid w:val="00B130FC"/>
    <w:rsid w:val="00BA2313"/>
    <w:rsid w:val="00BA243E"/>
    <w:rsid w:val="00BE3101"/>
    <w:rsid w:val="00C579A6"/>
    <w:rsid w:val="00C66292"/>
    <w:rsid w:val="00C66BD1"/>
    <w:rsid w:val="00CC4B2F"/>
    <w:rsid w:val="00CD21CA"/>
    <w:rsid w:val="00CF59D1"/>
    <w:rsid w:val="00CF5AC7"/>
    <w:rsid w:val="00D1708A"/>
    <w:rsid w:val="00D92CC0"/>
    <w:rsid w:val="00DD3E15"/>
    <w:rsid w:val="00DF000B"/>
    <w:rsid w:val="00E6329E"/>
    <w:rsid w:val="00E67ED1"/>
    <w:rsid w:val="00E8522C"/>
    <w:rsid w:val="00ED3FCA"/>
    <w:rsid w:val="00F46ECC"/>
    <w:rsid w:val="00FD0D32"/>
    <w:rsid w:val="00FE33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A7D57B"/>
  <w15:chartTrackingRefBased/>
  <w15:docId w15:val="{EA1BD18B-6F8A-4F0D-AAD7-7F5F135BA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0693"/>
    <w:pPr>
      <w:ind w:left="720"/>
      <w:contextualSpacing/>
    </w:pPr>
  </w:style>
  <w:style w:type="table" w:styleId="TableGrid">
    <w:name w:val="Table Grid"/>
    <w:basedOn w:val="TableNormal"/>
    <w:uiPriority w:val="39"/>
    <w:rsid w:val="00A13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43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43CD"/>
  </w:style>
  <w:style w:type="paragraph" w:styleId="Footer">
    <w:name w:val="footer"/>
    <w:basedOn w:val="Normal"/>
    <w:link w:val="FooterChar"/>
    <w:uiPriority w:val="99"/>
    <w:unhideWhenUsed/>
    <w:rsid w:val="001343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43CD"/>
  </w:style>
  <w:style w:type="paragraph" w:styleId="BalloonText">
    <w:name w:val="Balloon Text"/>
    <w:basedOn w:val="Normal"/>
    <w:link w:val="BalloonTextChar"/>
    <w:uiPriority w:val="99"/>
    <w:semiHidden/>
    <w:unhideWhenUsed/>
    <w:rsid w:val="00023F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3FC3"/>
    <w:rPr>
      <w:rFonts w:ascii="Segoe UI" w:hAnsi="Segoe UI" w:cs="Segoe UI"/>
      <w:sz w:val="18"/>
      <w:szCs w:val="18"/>
    </w:rPr>
  </w:style>
  <w:style w:type="paragraph" w:customStyle="1" w:styleId="Default">
    <w:name w:val="Default"/>
    <w:rsid w:val="00F46ECC"/>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F46ECC"/>
    <w:pPr>
      <w:spacing w:after="0" w:line="240" w:lineRule="auto"/>
    </w:pPr>
  </w:style>
  <w:style w:type="paragraph" w:styleId="NormalWeb">
    <w:name w:val="Normal (Web)"/>
    <w:basedOn w:val="Normal"/>
    <w:uiPriority w:val="99"/>
    <w:unhideWhenUsed/>
    <w:rsid w:val="00F46ECC"/>
    <w:pPr>
      <w:spacing w:before="100" w:beforeAutospacing="1" w:after="100" w:afterAutospacing="1" w:line="240" w:lineRule="auto"/>
    </w:pPr>
    <w:rPr>
      <w:rFonts w:ascii="Times" w:eastAsia="Arial" w:hAnsi="Times" w:cs="Times New Roman"/>
      <w:sz w:val="20"/>
      <w:szCs w:val="20"/>
    </w:rPr>
  </w:style>
  <w:style w:type="character" w:customStyle="1" w:styleId="Resourcetextbold">
    <w:name w:val="Resource text bold"/>
    <w:basedOn w:val="DefaultParagraphFont"/>
    <w:rsid w:val="00E6329E"/>
    <w:rPr>
      <w:rFonts w:ascii="CaeciliaLTStd-Light" w:hAnsi="CaeciliaLTStd-Light"/>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5723">
      <w:bodyDiv w:val="1"/>
      <w:marLeft w:val="0"/>
      <w:marRight w:val="0"/>
      <w:marTop w:val="0"/>
      <w:marBottom w:val="0"/>
      <w:divBdr>
        <w:top w:val="none" w:sz="0" w:space="0" w:color="auto"/>
        <w:left w:val="none" w:sz="0" w:space="0" w:color="auto"/>
        <w:bottom w:val="none" w:sz="0" w:space="0" w:color="auto"/>
        <w:right w:val="none" w:sz="0" w:space="0" w:color="auto"/>
      </w:divBdr>
      <w:divsChild>
        <w:div w:id="1928344079">
          <w:marLeft w:val="360"/>
          <w:marRight w:val="0"/>
          <w:marTop w:val="200"/>
          <w:marBottom w:val="0"/>
          <w:divBdr>
            <w:top w:val="none" w:sz="0" w:space="0" w:color="auto"/>
            <w:left w:val="none" w:sz="0" w:space="0" w:color="auto"/>
            <w:bottom w:val="none" w:sz="0" w:space="0" w:color="auto"/>
            <w:right w:val="none" w:sz="0" w:space="0" w:color="auto"/>
          </w:divBdr>
        </w:div>
        <w:div w:id="1412656938">
          <w:marLeft w:val="360"/>
          <w:marRight w:val="0"/>
          <w:marTop w:val="200"/>
          <w:marBottom w:val="0"/>
          <w:divBdr>
            <w:top w:val="none" w:sz="0" w:space="0" w:color="auto"/>
            <w:left w:val="none" w:sz="0" w:space="0" w:color="auto"/>
            <w:bottom w:val="none" w:sz="0" w:space="0" w:color="auto"/>
            <w:right w:val="none" w:sz="0" w:space="0" w:color="auto"/>
          </w:divBdr>
        </w:div>
        <w:div w:id="72701776">
          <w:marLeft w:val="360"/>
          <w:marRight w:val="0"/>
          <w:marTop w:val="200"/>
          <w:marBottom w:val="0"/>
          <w:divBdr>
            <w:top w:val="none" w:sz="0" w:space="0" w:color="auto"/>
            <w:left w:val="none" w:sz="0" w:space="0" w:color="auto"/>
            <w:bottom w:val="none" w:sz="0" w:space="0" w:color="auto"/>
            <w:right w:val="none" w:sz="0" w:space="0" w:color="auto"/>
          </w:divBdr>
        </w:div>
        <w:div w:id="719593445">
          <w:marLeft w:val="360"/>
          <w:marRight w:val="0"/>
          <w:marTop w:val="200"/>
          <w:marBottom w:val="0"/>
          <w:divBdr>
            <w:top w:val="none" w:sz="0" w:space="0" w:color="auto"/>
            <w:left w:val="none" w:sz="0" w:space="0" w:color="auto"/>
            <w:bottom w:val="none" w:sz="0" w:space="0" w:color="auto"/>
            <w:right w:val="none" w:sz="0" w:space="0" w:color="auto"/>
          </w:divBdr>
        </w:div>
        <w:div w:id="1173377299">
          <w:marLeft w:val="360"/>
          <w:marRight w:val="0"/>
          <w:marTop w:val="200"/>
          <w:marBottom w:val="0"/>
          <w:divBdr>
            <w:top w:val="none" w:sz="0" w:space="0" w:color="auto"/>
            <w:left w:val="none" w:sz="0" w:space="0" w:color="auto"/>
            <w:bottom w:val="none" w:sz="0" w:space="0" w:color="auto"/>
            <w:right w:val="none" w:sz="0" w:space="0" w:color="auto"/>
          </w:divBdr>
        </w:div>
        <w:div w:id="1087189559">
          <w:marLeft w:val="360"/>
          <w:marRight w:val="0"/>
          <w:marTop w:val="200"/>
          <w:marBottom w:val="0"/>
          <w:divBdr>
            <w:top w:val="none" w:sz="0" w:space="0" w:color="auto"/>
            <w:left w:val="none" w:sz="0" w:space="0" w:color="auto"/>
            <w:bottom w:val="none" w:sz="0" w:space="0" w:color="auto"/>
            <w:right w:val="none" w:sz="0" w:space="0" w:color="auto"/>
          </w:divBdr>
        </w:div>
      </w:divsChild>
    </w:div>
    <w:div w:id="140461900">
      <w:bodyDiv w:val="1"/>
      <w:marLeft w:val="0"/>
      <w:marRight w:val="0"/>
      <w:marTop w:val="0"/>
      <w:marBottom w:val="0"/>
      <w:divBdr>
        <w:top w:val="none" w:sz="0" w:space="0" w:color="auto"/>
        <w:left w:val="none" w:sz="0" w:space="0" w:color="auto"/>
        <w:bottom w:val="none" w:sz="0" w:space="0" w:color="auto"/>
        <w:right w:val="none" w:sz="0" w:space="0" w:color="auto"/>
      </w:divBdr>
      <w:divsChild>
        <w:div w:id="868683120">
          <w:marLeft w:val="360"/>
          <w:marRight w:val="0"/>
          <w:marTop w:val="200"/>
          <w:marBottom w:val="0"/>
          <w:divBdr>
            <w:top w:val="none" w:sz="0" w:space="0" w:color="auto"/>
            <w:left w:val="none" w:sz="0" w:space="0" w:color="auto"/>
            <w:bottom w:val="none" w:sz="0" w:space="0" w:color="auto"/>
            <w:right w:val="none" w:sz="0" w:space="0" w:color="auto"/>
          </w:divBdr>
        </w:div>
        <w:div w:id="703672851">
          <w:marLeft w:val="360"/>
          <w:marRight w:val="0"/>
          <w:marTop w:val="200"/>
          <w:marBottom w:val="0"/>
          <w:divBdr>
            <w:top w:val="none" w:sz="0" w:space="0" w:color="auto"/>
            <w:left w:val="none" w:sz="0" w:space="0" w:color="auto"/>
            <w:bottom w:val="none" w:sz="0" w:space="0" w:color="auto"/>
            <w:right w:val="none" w:sz="0" w:space="0" w:color="auto"/>
          </w:divBdr>
        </w:div>
        <w:div w:id="1245991789">
          <w:marLeft w:val="360"/>
          <w:marRight w:val="0"/>
          <w:marTop w:val="200"/>
          <w:marBottom w:val="0"/>
          <w:divBdr>
            <w:top w:val="none" w:sz="0" w:space="0" w:color="auto"/>
            <w:left w:val="none" w:sz="0" w:space="0" w:color="auto"/>
            <w:bottom w:val="none" w:sz="0" w:space="0" w:color="auto"/>
            <w:right w:val="none" w:sz="0" w:space="0" w:color="auto"/>
          </w:divBdr>
        </w:div>
        <w:div w:id="676152001">
          <w:marLeft w:val="360"/>
          <w:marRight w:val="0"/>
          <w:marTop w:val="200"/>
          <w:marBottom w:val="0"/>
          <w:divBdr>
            <w:top w:val="none" w:sz="0" w:space="0" w:color="auto"/>
            <w:left w:val="none" w:sz="0" w:space="0" w:color="auto"/>
            <w:bottom w:val="none" w:sz="0" w:space="0" w:color="auto"/>
            <w:right w:val="none" w:sz="0" w:space="0" w:color="auto"/>
          </w:divBdr>
        </w:div>
      </w:divsChild>
    </w:div>
    <w:div w:id="210965367">
      <w:bodyDiv w:val="1"/>
      <w:marLeft w:val="0"/>
      <w:marRight w:val="0"/>
      <w:marTop w:val="0"/>
      <w:marBottom w:val="0"/>
      <w:divBdr>
        <w:top w:val="none" w:sz="0" w:space="0" w:color="auto"/>
        <w:left w:val="none" w:sz="0" w:space="0" w:color="auto"/>
        <w:bottom w:val="none" w:sz="0" w:space="0" w:color="auto"/>
        <w:right w:val="none" w:sz="0" w:space="0" w:color="auto"/>
      </w:divBdr>
    </w:div>
    <w:div w:id="226767601">
      <w:bodyDiv w:val="1"/>
      <w:marLeft w:val="0"/>
      <w:marRight w:val="0"/>
      <w:marTop w:val="0"/>
      <w:marBottom w:val="0"/>
      <w:divBdr>
        <w:top w:val="none" w:sz="0" w:space="0" w:color="auto"/>
        <w:left w:val="none" w:sz="0" w:space="0" w:color="auto"/>
        <w:bottom w:val="none" w:sz="0" w:space="0" w:color="auto"/>
        <w:right w:val="none" w:sz="0" w:space="0" w:color="auto"/>
      </w:divBdr>
    </w:div>
    <w:div w:id="233710146">
      <w:bodyDiv w:val="1"/>
      <w:marLeft w:val="0"/>
      <w:marRight w:val="0"/>
      <w:marTop w:val="0"/>
      <w:marBottom w:val="0"/>
      <w:divBdr>
        <w:top w:val="none" w:sz="0" w:space="0" w:color="auto"/>
        <w:left w:val="none" w:sz="0" w:space="0" w:color="auto"/>
        <w:bottom w:val="none" w:sz="0" w:space="0" w:color="auto"/>
        <w:right w:val="none" w:sz="0" w:space="0" w:color="auto"/>
      </w:divBdr>
      <w:divsChild>
        <w:div w:id="1194534205">
          <w:marLeft w:val="360"/>
          <w:marRight w:val="0"/>
          <w:marTop w:val="200"/>
          <w:marBottom w:val="0"/>
          <w:divBdr>
            <w:top w:val="none" w:sz="0" w:space="0" w:color="auto"/>
            <w:left w:val="none" w:sz="0" w:space="0" w:color="auto"/>
            <w:bottom w:val="none" w:sz="0" w:space="0" w:color="auto"/>
            <w:right w:val="none" w:sz="0" w:space="0" w:color="auto"/>
          </w:divBdr>
        </w:div>
        <w:div w:id="1843857275">
          <w:marLeft w:val="360"/>
          <w:marRight w:val="0"/>
          <w:marTop w:val="200"/>
          <w:marBottom w:val="0"/>
          <w:divBdr>
            <w:top w:val="none" w:sz="0" w:space="0" w:color="auto"/>
            <w:left w:val="none" w:sz="0" w:space="0" w:color="auto"/>
            <w:bottom w:val="none" w:sz="0" w:space="0" w:color="auto"/>
            <w:right w:val="none" w:sz="0" w:space="0" w:color="auto"/>
          </w:divBdr>
        </w:div>
        <w:div w:id="888998187">
          <w:marLeft w:val="360"/>
          <w:marRight w:val="0"/>
          <w:marTop w:val="200"/>
          <w:marBottom w:val="0"/>
          <w:divBdr>
            <w:top w:val="none" w:sz="0" w:space="0" w:color="auto"/>
            <w:left w:val="none" w:sz="0" w:space="0" w:color="auto"/>
            <w:bottom w:val="none" w:sz="0" w:space="0" w:color="auto"/>
            <w:right w:val="none" w:sz="0" w:space="0" w:color="auto"/>
          </w:divBdr>
        </w:div>
        <w:div w:id="1201168190">
          <w:marLeft w:val="360"/>
          <w:marRight w:val="0"/>
          <w:marTop w:val="200"/>
          <w:marBottom w:val="0"/>
          <w:divBdr>
            <w:top w:val="none" w:sz="0" w:space="0" w:color="auto"/>
            <w:left w:val="none" w:sz="0" w:space="0" w:color="auto"/>
            <w:bottom w:val="none" w:sz="0" w:space="0" w:color="auto"/>
            <w:right w:val="none" w:sz="0" w:space="0" w:color="auto"/>
          </w:divBdr>
        </w:div>
        <w:div w:id="1541092235">
          <w:marLeft w:val="360"/>
          <w:marRight w:val="0"/>
          <w:marTop w:val="200"/>
          <w:marBottom w:val="0"/>
          <w:divBdr>
            <w:top w:val="none" w:sz="0" w:space="0" w:color="auto"/>
            <w:left w:val="none" w:sz="0" w:space="0" w:color="auto"/>
            <w:bottom w:val="none" w:sz="0" w:space="0" w:color="auto"/>
            <w:right w:val="none" w:sz="0" w:space="0" w:color="auto"/>
          </w:divBdr>
        </w:div>
        <w:div w:id="1220364309">
          <w:marLeft w:val="360"/>
          <w:marRight w:val="0"/>
          <w:marTop w:val="200"/>
          <w:marBottom w:val="0"/>
          <w:divBdr>
            <w:top w:val="none" w:sz="0" w:space="0" w:color="auto"/>
            <w:left w:val="none" w:sz="0" w:space="0" w:color="auto"/>
            <w:bottom w:val="none" w:sz="0" w:space="0" w:color="auto"/>
            <w:right w:val="none" w:sz="0" w:space="0" w:color="auto"/>
          </w:divBdr>
        </w:div>
        <w:div w:id="1511680830">
          <w:marLeft w:val="360"/>
          <w:marRight w:val="0"/>
          <w:marTop w:val="200"/>
          <w:marBottom w:val="0"/>
          <w:divBdr>
            <w:top w:val="none" w:sz="0" w:space="0" w:color="auto"/>
            <w:left w:val="none" w:sz="0" w:space="0" w:color="auto"/>
            <w:bottom w:val="none" w:sz="0" w:space="0" w:color="auto"/>
            <w:right w:val="none" w:sz="0" w:space="0" w:color="auto"/>
          </w:divBdr>
        </w:div>
        <w:div w:id="199562208">
          <w:marLeft w:val="360"/>
          <w:marRight w:val="0"/>
          <w:marTop w:val="200"/>
          <w:marBottom w:val="0"/>
          <w:divBdr>
            <w:top w:val="none" w:sz="0" w:space="0" w:color="auto"/>
            <w:left w:val="none" w:sz="0" w:space="0" w:color="auto"/>
            <w:bottom w:val="none" w:sz="0" w:space="0" w:color="auto"/>
            <w:right w:val="none" w:sz="0" w:space="0" w:color="auto"/>
          </w:divBdr>
        </w:div>
      </w:divsChild>
    </w:div>
    <w:div w:id="491411333">
      <w:bodyDiv w:val="1"/>
      <w:marLeft w:val="0"/>
      <w:marRight w:val="0"/>
      <w:marTop w:val="0"/>
      <w:marBottom w:val="0"/>
      <w:divBdr>
        <w:top w:val="none" w:sz="0" w:space="0" w:color="auto"/>
        <w:left w:val="none" w:sz="0" w:space="0" w:color="auto"/>
        <w:bottom w:val="none" w:sz="0" w:space="0" w:color="auto"/>
        <w:right w:val="none" w:sz="0" w:space="0" w:color="auto"/>
      </w:divBdr>
    </w:div>
    <w:div w:id="603919652">
      <w:bodyDiv w:val="1"/>
      <w:marLeft w:val="0"/>
      <w:marRight w:val="0"/>
      <w:marTop w:val="0"/>
      <w:marBottom w:val="0"/>
      <w:divBdr>
        <w:top w:val="none" w:sz="0" w:space="0" w:color="auto"/>
        <w:left w:val="none" w:sz="0" w:space="0" w:color="auto"/>
        <w:bottom w:val="none" w:sz="0" w:space="0" w:color="auto"/>
        <w:right w:val="none" w:sz="0" w:space="0" w:color="auto"/>
      </w:divBdr>
    </w:div>
    <w:div w:id="777912695">
      <w:bodyDiv w:val="1"/>
      <w:marLeft w:val="0"/>
      <w:marRight w:val="0"/>
      <w:marTop w:val="0"/>
      <w:marBottom w:val="0"/>
      <w:divBdr>
        <w:top w:val="none" w:sz="0" w:space="0" w:color="auto"/>
        <w:left w:val="none" w:sz="0" w:space="0" w:color="auto"/>
        <w:bottom w:val="none" w:sz="0" w:space="0" w:color="auto"/>
        <w:right w:val="none" w:sz="0" w:space="0" w:color="auto"/>
      </w:divBdr>
    </w:div>
    <w:div w:id="965281876">
      <w:bodyDiv w:val="1"/>
      <w:marLeft w:val="0"/>
      <w:marRight w:val="0"/>
      <w:marTop w:val="0"/>
      <w:marBottom w:val="0"/>
      <w:divBdr>
        <w:top w:val="none" w:sz="0" w:space="0" w:color="auto"/>
        <w:left w:val="none" w:sz="0" w:space="0" w:color="auto"/>
        <w:bottom w:val="none" w:sz="0" w:space="0" w:color="auto"/>
        <w:right w:val="none" w:sz="0" w:space="0" w:color="auto"/>
      </w:divBdr>
    </w:div>
    <w:div w:id="989597723">
      <w:bodyDiv w:val="1"/>
      <w:marLeft w:val="0"/>
      <w:marRight w:val="0"/>
      <w:marTop w:val="0"/>
      <w:marBottom w:val="0"/>
      <w:divBdr>
        <w:top w:val="none" w:sz="0" w:space="0" w:color="auto"/>
        <w:left w:val="none" w:sz="0" w:space="0" w:color="auto"/>
        <w:bottom w:val="none" w:sz="0" w:space="0" w:color="auto"/>
        <w:right w:val="none" w:sz="0" w:space="0" w:color="auto"/>
      </w:divBdr>
    </w:div>
    <w:div w:id="1009412106">
      <w:bodyDiv w:val="1"/>
      <w:marLeft w:val="0"/>
      <w:marRight w:val="0"/>
      <w:marTop w:val="0"/>
      <w:marBottom w:val="0"/>
      <w:divBdr>
        <w:top w:val="none" w:sz="0" w:space="0" w:color="auto"/>
        <w:left w:val="none" w:sz="0" w:space="0" w:color="auto"/>
        <w:bottom w:val="none" w:sz="0" w:space="0" w:color="auto"/>
        <w:right w:val="none" w:sz="0" w:space="0" w:color="auto"/>
      </w:divBdr>
    </w:div>
    <w:div w:id="1241480695">
      <w:bodyDiv w:val="1"/>
      <w:marLeft w:val="0"/>
      <w:marRight w:val="0"/>
      <w:marTop w:val="0"/>
      <w:marBottom w:val="0"/>
      <w:divBdr>
        <w:top w:val="none" w:sz="0" w:space="0" w:color="auto"/>
        <w:left w:val="none" w:sz="0" w:space="0" w:color="auto"/>
        <w:bottom w:val="none" w:sz="0" w:space="0" w:color="auto"/>
        <w:right w:val="none" w:sz="0" w:space="0" w:color="auto"/>
      </w:divBdr>
      <w:divsChild>
        <w:div w:id="246160012">
          <w:marLeft w:val="360"/>
          <w:marRight w:val="0"/>
          <w:marTop w:val="200"/>
          <w:marBottom w:val="0"/>
          <w:divBdr>
            <w:top w:val="none" w:sz="0" w:space="0" w:color="auto"/>
            <w:left w:val="none" w:sz="0" w:space="0" w:color="auto"/>
            <w:bottom w:val="none" w:sz="0" w:space="0" w:color="auto"/>
            <w:right w:val="none" w:sz="0" w:space="0" w:color="auto"/>
          </w:divBdr>
        </w:div>
        <w:div w:id="1713269896">
          <w:marLeft w:val="360"/>
          <w:marRight w:val="0"/>
          <w:marTop w:val="200"/>
          <w:marBottom w:val="0"/>
          <w:divBdr>
            <w:top w:val="none" w:sz="0" w:space="0" w:color="auto"/>
            <w:left w:val="none" w:sz="0" w:space="0" w:color="auto"/>
            <w:bottom w:val="none" w:sz="0" w:space="0" w:color="auto"/>
            <w:right w:val="none" w:sz="0" w:space="0" w:color="auto"/>
          </w:divBdr>
        </w:div>
      </w:divsChild>
    </w:div>
    <w:div w:id="1308709595">
      <w:bodyDiv w:val="1"/>
      <w:marLeft w:val="0"/>
      <w:marRight w:val="0"/>
      <w:marTop w:val="0"/>
      <w:marBottom w:val="0"/>
      <w:divBdr>
        <w:top w:val="none" w:sz="0" w:space="0" w:color="auto"/>
        <w:left w:val="none" w:sz="0" w:space="0" w:color="auto"/>
        <w:bottom w:val="none" w:sz="0" w:space="0" w:color="auto"/>
        <w:right w:val="none" w:sz="0" w:space="0" w:color="auto"/>
      </w:divBdr>
      <w:divsChild>
        <w:div w:id="1585605462">
          <w:marLeft w:val="360"/>
          <w:marRight w:val="0"/>
          <w:marTop w:val="200"/>
          <w:marBottom w:val="0"/>
          <w:divBdr>
            <w:top w:val="none" w:sz="0" w:space="0" w:color="auto"/>
            <w:left w:val="none" w:sz="0" w:space="0" w:color="auto"/>
            <w:bottom w:val="none" w:sz="0" w:space="0" w:color="auto"/>
            <w:right w:val="none" w:sz="0" w:space="0" w:color="auto"/>
          </w:divBdr>
        </w:div>
        <w:div w:id="1506627279">
          <w:marLeft w:val="360"/>
          <w:marRight w:val="0"/>
          <w:marTop w:val="200"/>
          <w:marBottom w:val="0"/>
          <w:divBdr>
            <w:top w:val="none" w:sz="0" w:space="0" w:color="auto"/>
            <w:left w:val="none" w:sz="0" w:space="0" w:color="auto"/>
            <w:bottom w:val="none" w:sz="0" w:space="0" w:color="auto"/>
            <w:right w:val="none" w:sz="0" w:space="0" w:color="auto"/>
          </w:divBdr>
        </w:div>
        <w:div w:id="926504067">
          <w:marLeft w:val="360"/>
          <w:marRight w:val="0"/>
          <w:marTop w:val="200"/>
          <w:marBottom w:val="0"/>
          <w:divBdr>
            <w:top w:val="none" w:sz="0" w:space="0" w:color="auto"/>
            <w:left w:val="none" w:sz="0" w:space="0" w:color="auto"/>
            <w:bottom w:val="none" w:sz="0" w:space="0" w:color="auto"/>
            <w:right w:val="none" w:sz="0" w:space="0" w:color="auto"/>
          </w:divBdr>
        </w:div>
      </w:divsChild>
    </w:div>
    <w:div w:id="1593008148">
      <w:bodyDiv w:val="1"/>
      <w:marLeft w:val="0"/>
      <w:marRight w:val="0"/>
      <w:marTop w:val="0"/>
      <w:marBottom w:val="0"/>
      <w:divBdr>
        <w:top w:val="none" w:sz="0" w:space="0" w:color="auto"/>
        <w:left w:val="none" w:sz="0" w:space="0" w:color="auto"/>
        <w:bottom w:val="none" w:sz="0" w:space="0" w:color="auto"/>
        <w:right w:val="none" w:sz="0" w:space="0" w:color="auto"/>
      </w:divBdr>
      <w:divsChild>
        <w:div w:id="695695641">
          <w:marLeft w:val="360"/>
          <w:marRight w:val="0"/>
          <w:marTop w:val="200"/>
          <w:marBottom w:val="0"/>
          <w:divBdr>
            <w:top w:val="none" w:sz="0" w:space="0" w:color="auto"/>
            <w:left w:val="none" w:sz="0" w:space="0" w:color="auto"/>
            <w:bottom w:val="none" w:sz="0" w:space="0" w:color="auto"/>
            <w:right w:val="none" w:sz="0" w:space="0" w:color="auto"/>
          </w:divBdr>
        </w:div>
      </w:divsChild>
    </w:div>
    <w:div w:id="1600216125">
      <w:bodyDiv w:val="1"/>
      <w:marLeft w:val="0"/>
      <w:marRight w:val="0"/>
      <w:marTop w:val="0"/>
      <w:marBottom w:val="0"/>
      <w:divBdr>
        <w:top w:val="none" w:sz="0" w:space="0" w:color="auto"/>
        <w:left w:val="none" w:sz="0" w:space="0" w:color="auto"/>
        <w:bottom w:val="none" w:sz="0" w:space="0" w:color="auto"/>
        <w:right w:val="none" w:sz="0" w:space="0" w:color="auto"/>
      </w:divBdr>
    </w:div>
    <w:div w:id="1605918748">
      <w:bodyDiv w:val="1"/>
      <w:marLeft w:val="0"/>
      <w:marRight w:val="0"/>
      <w:marTop w:val="0"/>
      <w:marBottom w:val="0"/>
      <w:divBdr>
        <w:top w:val="none" w:sz="0" w:space="0" w:color="auto"/>
        <w:left w:val="none" w:sz="0" w:space="0" w:color="auto"/>
        <w:bottom w:val="none" w:sz="0" w:space="0" w:color="auto"/>
        <w:right w:val="none" w:sz="0" w:space="0" w:color="auto"/>
      </w:divBdr>
      <w:divsChild>
        <w:div w:id="2146659251">
          <w:marLeft w:val="806"/>
          <w:marRight w:val="0"/>
          <w:marTop w:val="200"/>
          <w:marBottom w:val="0"/>
          <w:divBdr>
            <w:top w:val="none" w:sz="0" w:space="0" w:color="auto"/>
            <w:left w:val="none" w:sz="0" w:space="0" w:color="auto"/>
            <w:bottom w:val="none" w:sz="0" w:space="0" w:color="auto"/>
            <w:right w:val="none" w:sz="0" w:space="0" w:color="auto"/>
          </w:divBdr>
        </w:div>
        <w:div w:id="1870099505">
          <w:marLeft w:val="806"/>
          <w:marRight w:val="0"/>
          <w:marTop w:val="200"/>
          <w:marBottom w:val="0"/>
          <w:divBdr>
            <w:top w:val="none" w:sz="0" w:space="0" w:color="auto"/>
            <w:left w:val="none" w:sz="0" w:space="0" w:color="auto"/>
            <w:bottom w:val="none" w:sz="0" w:space="0" w:color="auto"/>
            <w:right w:val="none" w:sz="0" w:space="0" w:color="auto"/>
          </w:divBdr>
        </w:div>
        <w:div w:id="327707266">
          <w:marLeft w:val="806"/>
          <w:marRight w:val="0"/>
          <w:marTop w:val="200"/>
          <w:marBottom w:val="0"/>
          <w:divBdr>
            <w:top w:val="none" w:sz="0" w:space="0" w:color="auto"/>
            <w:left w:val="none" w:sz="0" w:space="0" w:color="auto"/>
            <w:bottom w:val="none" w:sz="0" w:space="0" w:color="auto"/>
            <w:right w:val="none" w:sz="0" w:space="0" w:color="auto"/>
          </w:divBdr>
        </w:div>
        <w:div w:id="2127043455">
          <w:marLeft w:val="806"/>
          <w:marRight w:val="0"/>
          <w:marTop w:val="200"/>
          <w:marBottom w:val="0"/>
          <w:divBdr>
            <w:top w:val="none" w:sz="0" w:space="0" w:color="auto"/>
            <w:left w:val="none" w:sz="0" w:space="0" w:color="auto"/>
            <w:bottom w:val="none" w:sz="0" w:space="0" w:color="auto"/>
            <w:right w:val="none" w:sz="0" w:space="0" w:color="auto"/>
          </w:divBdr>
        </w:div>
      </w:divsChild>
    </w:div>
    <w:div w:id="1623341289">
      <w:bodyDiv w:val="1"/>
      <w:marLeft w:val="0"/>
      <w:marRight w:val="0"/>
      <w:marTop w:val="0"/>
      <w:marBottom w:val="0"/>
      <w:divBdr>
        <w:top w:val="none" w:sz="0" w:space="0" w:color="auto"/>
        <w:left w:val="none" w:sz="0" w:space="0" w:color="auto"/>
        <w:bottom w:val="none" w:sz="0" w:space="0" w:color="auto"/>
        <w:right w:val="none" w:sz="0" w:space="0" w:color="auto"/>
      </w:divBdr>
      <w:divsChild>
        <w:div w:id="1987776580">
          <w:marLeft w:val="360"/>
          <w:marRight w:val="0"/>
          <w:marTop w:val="200"/>
          <w:marBottom w:val="0"/>
          <w:divBdr>
            <w:top w:val="none" w:sz="0" w:space="0" w:color="auto"/>
            <w:left w:val="none" w:sz="0" w:space="0" w:color="auto"/>
            <w:bottom w:val="none" w:sz="0" w:space="0" w:color="auto"/>
            <w:right w:val="none" w:sz="0" w:space="0" w:color="auto"/>
          </w:divBdr>
        </w:div>
        <w:div w:id="108284455">
          <w:marLeft w:val="360"/>
          <w:marRight w:val="0"/>
          <w:marTop w:val="200"/>
          <w:marBottom w:val="0"/>
          <w:divBdr>
            <w:top w:val="none" w:sz="0" w:space="0" w:color="auto"/>
            <w:left w:val="none" w:sz="0" w:space="0" w:color="auto"/>
            <w:bottom w:val="none" w:sz="0" w:space="0" w:color="auto"/>
            <w:right w:val="none" w:sz="0" w:space="0" w:color="auto"/>
          </w:divBdr>
        </w:div>
        <w:div w:id="741559013">
          <w:marLeft w:val="360"/>
          <w:marRight w:val="0"/>
          <w:marTop w:val="200"/>
          <w:marBottom w:val="0"/>
          <w:divBdr>
            <w:top w:val="none" w:sz="0" w:space="0" w:color="auto"/>
            <w:left w:val="none" w:sz="0" w:space="0" w:color="auto"/>
            <w:bottom w:val="none" w:sz="0" w:space="0" w:color="auto"/>
            <w:right w:val="none" w:sz="0" w:space="0" w:color="auto"/>
          </w:divBdr>
        </w:div>
        <w:div w:id="697464757">
          <w:marLeft w:val="360"/>
          <w:marRight w:val="0"/>
          <w:marTop w:val="200"/>
          <w:marBottom w:val="0"/>
          <w:divBdr>
            <w:top w:val="none" w:sz="0" w:space="0" w:color="auto"/>
            <w:left w:val="none" w:sz="0" w:space="0" w:color="auto"/>
            <w:bottom w:val="none" w:sz="0" w:space="0" w:color="auto"/>
            <w:right w:val="none" w:sz="0" w:space="0" w:color="auto"/>
          </w:divBdr>
        </w:div>
        <w:div w:id="894512180">
          <w:marLeft w:val="360"/>
          <w:marRight w:val="0"/>
          <w:marTop w:val="200"/>
          <w:marBottom w:val="0"/>
          <w:divBdr>
            <w:top w:val="none" w:sz="0" w:space="0" w:color="auto"/>
            <w:left w:val="none" w:sz="0" w:space="0" w:color="auto"/>
            <w:bottom w:val="none" w:sz="0" w:space="0" w:color="auto"/>
            <w:right w:val="none" w:sz="0" w:space="0" w:color="auto"/>
          </w:divBdr>
        </w:div>
        <w:div w:id="337736301">
          <w:marLeft w:val="360"/>
          <w:marRight w:val="0"/>
          <w:marTop w:val="200"/>
          <w:marBottom w:val="0"/>
          <w:divBdr>
            <w:top w:val="none" w:sz="0" w:space="0" w:color="auto"/>
            <w:left w:val="none" w:sz="0" w:space="0" w:color="auto"/>
            <w:bottom w:val="none" w:sz="0" w:space="0" w:color="auto"/>
            <w:right w:val="none" w:sz="0" w:space="0" w:color="auto"/>
          </w:divBdr>
        </w:div>
      </w:divsChild>
    </w:div>
    <w:div w:id="1694068087">
      <w:bodyDiv w:val="1"/>
      <w:marLeft w:val="0"/>
      <w:marRight w:val="0"/>
      <w:marTop w:val="0"/>
      <w:marBottom w:val="0"/>
      <w:divBdr>
        <w:top w:val="none" w:sz="0" w:space="0" w:color="auto"/>
        <w:left w:val="none" w:sz="0" w:space="0" w:color="auto"/>
        <w:bottom w:val="none" w:sz="0" w:space="0" w:color="auto"/>
        <w:right w:val="none" w:sz="0" w:space="0" w:color="auto"/>
      </w:divBdr>
    </w:div>
    <w:div w:id="1716343595">
      <w:bodyDiv w:val="1"/>
      <w:marLeft w:val="0"/>
      <w:marRight w:val="0"/>
      <w:marTop w:val="0"/>
      <w:marBottom w:val="0"/>
      <w:divBdr>
        <w:top w:val="none" w:sz="0" w:space="0" w:color="auto"/>
        <w:left w:val="none" w:sz="0" w:space="0" w:color="auto"/>
        <w:bottom w:val="none" w:sz="0" w:space="0" w:color="auto"/>
        <w:right w:val="none" w:sz="0" w:space="0" w:color="auto"/>
      </w:divBdr>
      <w:divsChild>
        <w:div w:id="1497458011">
          <w:marLeft w:val="360"/>
          <w:marRight w:val="0"/>
          <w:marTop w:val="200"/>
          <w:marBottom w:val="0"/>
          <w:divBdr>
            <w:top w:val="none" w:sz="0" w:space="0" w:color="auto"/>
            <w:left w:val="none" w:sz="0" w:space="0" w:color="auto"/>
            <w:bottom w:val="none" w:sz="0" w:space="0" w:color="auto"/>
            <w:right w:val="none" w:sz="0" w:space="0" w:color="auto"/>
          </w:divBdr>
        </w:div>
        <w:div w:id="1896775228">
          <w:marLeft w:val="360"/>
          <w:marRight w:val="0"/>
          <w:marTop w:val="200"/>
          <w:marBottom w:val="0"/>
          <w:divBdr>
            <w:top w:val="none" w:sz="0" w:space="0" w:color="auto"/>
            <w:left w:val="none" w:sz="0" w:space="0" w:color="auto"/>
            <w:bottom w:val="none" w:sz="0" w:space="0" w:color="auto"/>
            <w:right w:val="none" w:sz="0" w:space="0" w:color="auto"/>
          </w:divBdr>
        </w:div>
        <w:div w:id="1363821959">
          <w:marLeft w:val="360"/>
          <w:marRight w:val="0"/>
          <w:marTop w:val="200"/>
          <w:marBottom w:val="0"/>
          <w:divBdr>
            <w:top w:val="none" w:sz="0" w:space="0" w:color="auto"/>
            <w:left w:val="none" w:sz="0" w:space="0" w:color="auto"/>
            <w:bottom w:val="none" w:sz="0" w:space="0" w:color="auto"/>
            <w:right w:val="none" w:sz="0" w:space="0" w:color="auto"/>
          </w:divBdr>
        </w:div>
        <w:div w:id="1406534882">
          <w:marLeft w:val="360"/>
          <w:marRight w:val="0"/>
          <w:marTop w:val="200"/>
          <w:marBottom w:val="0"/>
          <w:divBdr>
            <w:top w:val="none" w:sz="0" w:space="0" w:color="auto"/>
            <w:left w:val="none" w:sz="0" w:space="0" w:color="auto"/>
            <w:bottom w:val="none" w:sz="0" w:space="0" w:color="auto"/>
            <w:right w:val="none" w:sz="0" w:space="0" w:color="auto"/>
          </w:divBdr>
        </w:div>
      </w:divsChild>
    </w:div>
    <w:div w:id="1732338996">
      <w:bodyDiv w:val="1"/>
      <w:marLeft w:val="0"/>
      <w:marRight w:val="0"/>
      <w:marTop w:val="0"/>
      <w:marBottom w:val="0"/>
      <w:divBdr>
        <w:top w:val="none" w:sz="0" w:space="0" w:color="auto"/>
        <w:left w:val="none" w:sz="0" w:space="0" w:color="auto"/>
        <w:bottom w:val="none" w:sz="0" w:space="0" w:color="auto"/>
        <w:right w:val="none" w:sz="0" w:space="0" w:color="auto"/>
      </w:divBdr>
    </w:div>
    <w:div w:id="1948544176">
      <w:bodyDiv w:val="1"/>
      <w:marLeft w:val="0"/>
      <w:marRight w:val="0"/>
      <w:marTop w:val="0"/>
      <w:marBottom w:val="0"/>
      <w:divBdr>
        <w:top w:val="none" w:sz="0" w:space="0" w:color="auto"/>
        <w:left w:val="none" w:sz="0" w:space="0" w:color="auto"/>
        <w:bottom w:val="none" w:sz="0" w:space="0" w:color="auto"/>
        <w:right w:val="none" w:sz="0" w:space="0" w:color="auto"/>
      </w:divBdr>
    </w:div>
    <w:div w:id="197547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www.google.co.uk/url?sa=i&amp;rct=j&amp;q=&amp;esrc=s&amp;source=images&amp;cd=&amp;cad=rja&amp;uact=8&amp;ved=0ahUKEwiI4dOz8L7RAhVF7hoKHexPAkMQjRwIBw&amp;url=http://www.gpembertononline.co.uk/Legion/ww1Wounded.html&amp;bvm=bv.144224172,d.ZGg&amp;psig=AFQjCNE92BdtUCPFozFJ80Djun10APA58Q&amp;ust=1484388541934860" TargetMode="External"/><Relationship Id="rId26" Type="http://schemas.openxmlformats.org/officeDocument/2006/relationships/image" Target="media/image18.w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image" Target="media/image19.wmf"/><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9C5E8-1DB8-493B-B1E2-6B1096113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32</Pages>
  <Words>10257</Words>
  <Characters>58468</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Rochester</dc:creator>
  <cp:keywords/>
  <dc:description/>
  <cp:lastModifiedBy>Michael Ingram</cp:lastModifiedBy>
  <cp:revision>8</cp:revision>
  <cp:lastPrinted>2017-12-14T15:18:00Z</cp:lastPrinted>
  <dcterms:created xsi:type="dcterms:W3CDTF">2019-12-30T17:19:00Z</dcterms:created>
  <dcterms:modified xsi:type="dcterms:W3CDTF">2020-01-04T13:14:00Z</dcterms:modified>
</cp:coreProperties>
</file>