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62"/>
        <w:gridCol w:w="1560"/>
        <w:gridCol w:w="10206"/>
        <w:gridCol w:w="3118"/>
      </w:tblGrid>
      <w:tr w:rsidR="004317C3" w:rsidRPr="004317C3" w14:paraId="00B05070" w14:textId="77777777" w:rsidTr="004317C3">
        <w:trPr>
          <w:trHeight w:val="550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14:paraId="13464B16" w14:textId="644E106B" w:rsidR="004317C3" w:rsidRPr="004317C3" w:rsidRDefault="004317C3">
            <w:r w:rsidRPr="004317C3">
              <w:t>Aspect</w:t>
            </w:r>
          </w:p>
        </w:tc>
        <w:tc>
          <w:tcPr>
            <w:tcW w:w="10206" w:type="dxa"/>
            <w:shd w:val="clear" w:color="auto" w:fill="F2F2F2" w:themeFill="background1" w:themeFillShade="F2"/>
          </w:tcPr>
          <w:p w14:paraId="0ABB5639" w14:textId="2F052DD5" w:rsidR="004317C3" w:rsidRPr="004317C3" w:rsidRDefault="004317C3">
            <w:r w:rsidRPr="004317C3">
              <w:t>Describe Reagan’s policies and their impact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FE78A45" w14:textId="199F8EE3" w:rsidR="004317C3" w:rsidRPr="004317C3" w:rsidRDefault="004317C3">
            <w:pPr>
              <w:rPr>
                <w:sz w:val="20"/>
                <w:szCs w:val="20"/>
              </w:rPr>
            </w:pPr>
            <w:r w:rsidRPr="004317C3">
              <w:rPr>
                <w:sz w:val="20"/>
                <w:szCs w:val="20"/>
              </w:rPr>
              <w:t xml:space="preserve">Extent of change – Give a rating out of 10 for the extent of change and </w:t>
            </w:r>
            <w:r w:rsidRPr="004317C3">
              <w:rPr>
                <w:i/>
                <w:iCs/>
                <w:sz w:val="20"/>
                <w:szCs w:val="20"/>
              </w:rPr>
              <w:t>explain</w:t>
            </w:r>
            <w:r w:rsidRPr="004317C3">
              <w:rPr>
                <w:sz w:val="20"/>
                <w:szCs w:val="20"/>
              </w:rPr>
              <w:t xml:space="preserve"> this. </w:t>
            </w:r>
          </w:p>
        </w:tc>
      </w:tr>
      <w:tr w:rsidR="007C4DB5" w:rsidRPr="004317C3" w14:paraId="59A0CF1D" w14:textId="77777777" w:rsidTr="004317C3">
        <w:trPr>
          <w:trHeight w:val="2954"/>
        </w:trPr>
        <w:tc>
          <w:tcPr>
            <w:tcW w:w="562" w:type="dxa"/>
          </w:tcPr>
          <w:p w14:paraId="4EF6D125" w14:textId="2E9F26FA" w:rsidR="007C4DB5" w:rsidRPr="004317C3" w:rsidRDefault="007C4DB5">
            <w:r w:rsidRPr="004317C3">
              <w:t>1</w:t>
            </w:r>
          </w:p>
        </w:tc>
        <w:tc>
          <w:tcPr>
            <w:tcW w:w="1560" w:type="dxa"/>
          </w:tcPr>
          <w:p w14:paraId="070A843A" w14:textId="468DF4D8" w:rsidR="007C4DB5" w:rsidRPr="004317C3" w:rsidRDefault="007C4DB5">
            <w:r w:rsidRPr="004317C3">
              <w:t>Working families p.128</w:t>
            </w:r>
          </w:p>
        </w:tc>
        <w:tc>
          <w:tcPr>
            <w:tcW w:w="10206" w:type="dxa"/>
          </w:tcPr>
          <w:p w14:paraId="4A492F5F" w14:textId="77777777" w:rsidR="007C4DB5" w:rsidRPr="004317C3" w:rsidRDefault="007C4DB5"/>
          <w:p w14:paraId="673B5DE6" w14:textId="77777777" w:rsidR="004317C3" w:rsidRPr="004317C3" w:rsidRDefault="004317C3"/>
          <w:p w14:paraId="467D5C04" w14:textId="77777777" w:rsidR="004317C3" w:rsidRDefault="004317C3"/>
          <w:p w14:paraId="79B07788" w14:textId="77777777" w:rsidR="004317C3" w:rsidRDefault="004317C3"/>
          <w:p w14:paraId="07801982" w14:textId="77777777" w:rsidR="004317C3" w:rsidRDefault="004317C3"/>
          <w:p w14:paraId="5A36933C" w14:textId="6A46A37A" w:rsidR="004317C3" w:rsidRDefault="004317C3"/>
          <w:p w14:paraId="32FA7183" w14:textId="4CE18189" w:rsidR="004317C3" w:rsidRDefault="004317C3"/>
          <w:p w14:paraId="02334189" w14:textId="0365D34E" w:rsidR="004317C3" w:rsidRDefault="004317C3"/>
          <w:p w14:paraId="74680318" w14:textId="77777777" w:rsidR="004317C3" w:rsidRDefault="004317C3"/>
          <w:p w14:paraId="7F5B627C" w14:textId="5D21EA18" w:rsidR="004317C3" w:rsidRDefault="004317C3"/>
          <w:p w14:paraId="791E8B68" w14:textId="77777777" w:rsidR="004317C3" w:rsidRDefault="004317C3"/>
          <w:p w14:paraId="397F46A4" w14:textId="7ABB5290" w:rsidR="004317C3" w:rsidRPr="004317C3" w:rsidRDefault="004317C3"/>
        </w:tc>
        <w:tc>
          <w:tcPr>
            <w:tcW w:w="3118" w:type="dxa"/>
          </w:tcPr>
          <w:p w14:paraId="62C5CEF1" w14:textId="77777777" w:rsidR="007C4DB5" w:rsidRPr="004317C3" w:rsidRDefault="007C4DB5"/>
        </w:tc>
      </w:tr>
      <w:tr w:rsidR="007C4DB5" w:rsidRPr="004317C3" w14:paraId="563292D3" w14:textId="77777777" w:rsidTr="004317C3">
        <w:trPr>
          <w:trHeight w:val="2954"/>
        </w:trPr>
        <w:tc>
          <w:tcPr>
            <w:tcW w:w="562" w:type="dxa"/>
          </w:tcPr>
          <w:p w14:paraId="51433831" w14:textId="2AA71B84" w:rsidR="007C4DB5" w:rsidRPr="004317C3" w:rsidRDefault="007C4DB5">
            <w:r w:rsidRPr="004317C3">
              <w:t>2</w:t>
            </w:r>
          </w:p>
        </w:tc>
        <w:tc>
          <w:tcPr>
            <w:tcW w:w="1560" w:type="dxa"/>
          </w:tcPr>
          <w:p w14:paraId="09366407" w14:textId="6DC247A3" w:rsidR="007C4DB5" w:rsidRPr="004317C3" w:rsidRDefault="007C4DB5">
            <w:r w:rsidRPr="004317C3">
              <w:t>Workfare p.129</w:t>
            </w:r>
          </w:p>
        </w:tc>
        <w:tc>
          <w:tcPr>
            <w:tcW w:w="10206" w:type="dxa"/>
          </w:tcPr>
          <w:p w14:paraId="366922CC" w14:textId="77777777" w:rsidR="007C4DB5" w:rsidRDefault="007C4DB5"/>
          <w:p w14:paraId="1D0974C9" w14:textId="77777777" w:rsidR="004317C3" w:rsidRDefault="004317C3"/>
          <w:p w14:paraId="285D32A3" w14:textId="77777777" w:rsidR="004317C3" w:rsidRDefault="004317C3"/>
          <w:p w14:paraId="4B73CC31" w14:textId="77777777" w:rsidR="004317C3" w:rsidRDefault="004317C3"/>
          <w:p w14:paraId="600EE0D6" w14:textId="77777777" w:rsidR="004317C3" w:rsidRDefault="004317C3"/>
          <w:p w14:paraId="2D2D9BC0" w14:textId="77777777" w:rsidR="004317C3" w:rsidRDefault="004317C3"/>
          <w:p w14:paraId="06A827E1" w14:textId="35D450D4" w:rsidR="004317C3" w:rsidRPr="004317C3" w:rsidRDefault="004317C3"/>
        </w:tc>
        <w:tc>
          <w:tcPr>
            <w:tcW w:w="3118" w:type="dxa"/>
          </w:tcPr>
          <w:p w14:paraId="7C0E9337" w14:textId="77777777" w:rsidR="007C4DB5" w:rsidRPr="004317C3" w:rsidRDefault="007C4DB5"/>
        </w:tc>
      </w:tr>
      <w:tr w:rsidR="007C4DB5" w:rsidRPr="004317C3" w14:paraId="343355D0" w14:textId="77777777" w:rsidTr="004317C3">
        <w:trPr>
          <w:trHeight w:val="2954"/>
        </w:trPr>
        <w:tc>
          <w:tcPr>
            <w:tcW w:w="562" w:type="dxa"/>
          </w:tcPr>
          <w:p w14:paraId="28449A37" w14:textId="67D7507F" w:rsidR="007C4DB5" w:rsidRPr="004317C3" w:rsidRDefault="007C4DB5">
            <w:r w:rsidRPr="004317C3">
              <w:t>3</w:t>
            </w:r>
          </w:p>
        </w:tc>
        <w:tc>
          <w:tcPr>
            <w:tcW w:w="1560" w:type="dxa"/>
          </w:tcPr>
          <w:p w14:paraId="6D378D94" w14:textId="1ACF92EF" w:rsidR="007C4DB5" w:rsidRPr="004317C3" w:rsidRDefault="007C4DB5">
            <w:r w:rsidRPr="004317C3">
              <w:t>Social housing p.129</w:t>
            </w:r>
          </w:p>
        </w:tc>
        <w:tc>
          <w:tcPr>
            <w:tcW w:w="10206" w:type="dxa"/>
          </w:tcPr>
          <w:p w14:paraId="073F5A4F" w14:textId="77777777" w:rsidR="007C4DB5" w:rsidRPr="004317C3" w:rsidRDefault="007C4DB5"/>
        </w:tc>
        <w:tc>
          <w:tcPr>
            <w:tcW w:w="3118" w:type="dxa"/>
          </w:tcPr>
          <w:p w14:paraId="24783FC6" w14:textId="77777777" w:rsidR="007C4DB5" w:rsidRPr="004317C3" w:rsidRDefault="007C4DB5"/>
        </w:tc>
      </w:tr>
      <w:tr w:rsidR="007C4DB5" w:rsidRPr="004317C3" w14:paraId="539F422C" w14:textId="77777777" w:rsidTr="004317C3">
        <w:trPr>
          <w:trHeight w:val="2954"/>
        </w:trPr>
        <w:tc>
          <w:tcPr>
            <w:tcW w:w="562" w:type="dxa"/>
          </w:tcPr>
          <w:p w14:paraId="3AE5E4F2" w14:textId="4A380528" w:rsidR="007C4DB5" w:rsidRPr="004317C3" w:rsidRDefault="007C4DB5">
            <w:r w:rsidRPr="004317C3">
              <w:lastRenderedPageBreak/>
              <w:t>4</w:t>
            </w:r>
          </w:p>
        </w:tc>
        <w:tc>
          <w:tcPr>
            <w:tcW w:w="1560" w:type="dxa"/>
          </w:tcPr>
          <w:p w14:paraId="306FDFF5" w14:textId="6ADCFD14" w:rsidR="007C4DB5" w:rsidRPr="004317C3" w:rsidRDefault="007C4DB5">
            <w:r w:rsidRPr="004317C3">
              <w:t>Homelessness p.129</w:t>
            </w:r>
          </w:p>
        </w:tc>
        <w:tc>
          <w:tcPr>
            <w:tcW w:w="10206" w:type="dxa"/>
          </w:tcPr>
          <w:p w14:paraId="0E60CCE2" w14:textId="77777777" w:rsidR="007C4DB5" w:rsidRDefault="007C4DB5"/>
          <w:p w14:paraId="585E01E1" w14:textId="77777777" w:rsidR="004317C3" w:rsidRDefault="004317C3"/>
          <w:p w14:paraId="6B2560B0" w14:textId="77777777" w:rsidR="004317C3" w:rsidRDefault="004317C3"/>
          <w:p w14:paraId="4EEF9A36" w14:textId="297AE80F" w:rsidR="004317C3" w:rsidRPr="004317C3" w:rsidRDefault="004317C3"/>
        </w:tc>
        <w:tc>
          <w:tcPr>
            <w:tcW w:w="3118" w:type="dxa"/>
          </w:tcPr>
          <w:p w14:paraId="58FBEC26" w14:textId="77777777" w:rsidR="007C4DB5" w:rsidRPr="004317C3" w:rsidRDefault="007C4DB5"/>
        </w:tc>
      </w:tr>
      <w:tr w:rsidR="007C4DB5" w:rsidRPr="004317C3" w14:paraId="5673C578" w14:textId="77777777" w:rsidTr="004317C3">
        <w:trPr>
          <w:trHeight w:val="2954"/>
        </w:trPr>
        <w:tc>
          <w:tcPr>
            <w:tcW w:w="562" w:type="dxa"/>
          </w:tcPr>
          <w:p w14:paraId="5B933A3B" w14:textId="622AB462" w:rsidR="007C4DB5" w:rsidRPr="004317C3" w:rsidRDefault="007C4DB5">
            <w:r w:rsidRPr="004317C3">
              <w:t>5</w:t>
            </w:r>
          </w:p>
        </w:tc>
        <w:tc>
          <w:tcPr>
            <w:tcW w:w="1560" w:type="dxa"/>
          </w:tcPr>
          <w:p w14:paraId="1FBA800E" w14:textId="208CFB59" w:rsidR="007C4DB5" w:rsidRPr="004317C3" w:rsidRDefault="007C4DB5">
            <w:r w:rsidRPr="004317C3">
              <w:t>Key welfare measures p.129</w:t>
            </w:r>
          </w:p>
        </w:tc>
        <w:tc>
          <w:tcPr>
            <w:tcW w:w="10206" w:type="dxa"/>
          </w:tcPr>
          <w:p w14:paraId="25044300" w14:textId="77777777" w:rsidR="007C4DB5" w:rsidRDefault="007C4DB5"/>
          <w:p w14:paraId="09C39AF2" w14:textId="77777777" w:rsidR="004317C3" w:rsidRDefault="004317C3"/>
          <w:p w14:paraId="399355FA" w14:textId="77777777" w:rsidR="004317C3" w:rsidRDefault="004317C3"/>
          <w:p w14:paraId="569FB5E3" w14:textId="77777777" w:rsidR="004317C3" w:rsidRDefault="004317C3"/>
          <w:p w14:paraId="6B6073BB" w14:textId="77777777" w:rsidR="004317C3" w:rsidRDefault="004317C3"/>
          <w:p w14:paraId="60D7A587" w14:textId="77777777" w:rsidR="004317C3" w:rsidRDefault="004317C3"/>
          <w:p w14:paraId="386EFF39" w14:textId="77777777" w:rsidR="004317C3" w:rsidRDefault="004317C3"/>
          <w:p w14:paraId="1F6DAB73" w14:textId="77777777" w:rsidR="004317C3" w:rsidRDefault="004317C3"/>
          <w:p w14:paraId="22D8821C" w14:textId="77777777" w:rsidR="004317C3" w:rsidRDefault="004317C3"/>
          <w:p w14:paraId="28AB8206" w14:textId="77777777" w:rsidR="004317C3" w:rsidRDefault="004317C3"/>
          <w:p w14:paraId="50CF6C68" w14:textId="67043D2B" w:rsidR="004317C3" w:rsidRPr="004317C3" w:rsidRDefault="004317C3"/>
        </w:tc>
        <w:tc>
          <w:tcPr>
            <w:tcW w:w="3118" w:type="dxa"/>
          </w:tcPr>
          <w:p w14:paraId="407EAB05" w14:textId="77777777" w:rsidR="007C4DB5" w:rsidRPr="004317C3" w:rsidRDefault="007C4DB5"/>
        </w:tc>
      </w:tr>
      <w:tr w:rsidR="007C4DB5" w:rsidRPr="004317C3" w14:paraId="5A8983F3" w14:textId="77777777" w:rsidTr="004317C3">
        <w:trPr>
          <w:trHeight w:val="2954"/>
        </w:trPr>
        <w:tc>
          <w:tcPr>
            <w:tcW w:w="562" w:type="dxa"/>
          </w:tcPr>
          <w:p w14:paraId="0A07D654" w14:textId="1B57002D" w:rsidR="007C4DB5" w:rsidRPr="004317C3" w:rsidRDefault="007C4DB5">
            <w:r w:rsidRPr="004317C3">
              <w:t>6</w:t>
            </w:r>
          </w:p>
        </w:tc>
        <w:tc>
          <w:tcPr>
            <w:tcW w:w="1560" w:type="dxa"/>
          </w:tcPr>
          <w:p w14:paraId="326B6097" w14:textId="3A2DCC6A" w:rsidR="007C4DB5" w:rsidRPr="004317C3" w:rsidRDefault="007C4DB5">
            <w:r w:rsidRPr="004317C3">
              <w:t>Living and working conditions p.129-30</w:t>
            </w:r>
          </w:p>
        </w:tc>
        <w:tc>
          <w:tcPr>
            <w:tcW w:w="10206" w:type="dxa"/>
          </w:tcPr>
          <w:p w14:paraId="1CE87E88" w14:textId="77777777" w:rsidR="007C4DB5" w:rsidRDefault="007C4DB5"/>
          <w:p w14:paraId="3D286ED2" w14:textId="77777777" w:rsidR="004317C3" w:rsidRDefault="004317C3"/>
          <w:p w14:paraId="7C5D81E7" w14:textId="77777777" w:rsidR="004317C3" w:rsidRDefault="004317C3"/>
          <w:p w14:paraId="76658971" w14:textId="77777777" w:rsidR="004317C3" w:rsidRDefault="004317C3"/>
          <w:p w14:paraId="07066D8B" w14:textId="77777777" w:rsidR="004317C3" w:rsidRDefault="004317C3"/>
          <w:p w14:paraId="04C0EFB6" w14:textId="77777777" w:rsidR="004317C3" w:rsidRDefault="004317C3"/>
          <w:p w14:paraId="6617832C" w14:textId="77777777" w:rsidR="004317C3" w:rsidRDefault="004317C3"/>
          <w:p w14:paraId="16C1C639" w14:textId="77777777" w:rsidR="004317C3" w:rsidRDefault="004317C3"/>
          <w:p w14:paraId="40071C1C" w14:textId="77777777" w:rsidR="004317C3" w:rsidRDefault="004317C3"/>
          <w:p w14:paraId="6005AB3F" w14:textId="77777777" w:rsidR="004317C3" w:rsidRDefault="004317C3"/>
          <w:p w14:paraId="6A1254B0" w14:textId="77777777" w:rsidR="004317C3" w:rsidRDefault="004317C3"/>
          <w:p w14:paraId="4B4D5EAA" w14:textId="77777777" w:rsidR="004317C3" w:rsidRDefault="004317C3"/>
          <w:p w14:paraId="0B949115" w14:textId="77777777" w:rsidR="004317C3" w:rsidRDefault="004317C3"/>
          <w:p w14:paraId="3823E9B1" w14:textId="77777777" w:rsidR="004317C3" w:rsidRDefault="004317C3"/>
          <w:p w14:paraId="3C2AE688" w14:textId="77777777" w:rsidR="004317C3" w:rsidRDefault="004317C3"/>
          <w:p w14:paraId="5C654C15" w14:textId="54C8F34E" w:rsidR="004317C3" w:rsidRPr="004317C3" w:rsidRDefault="004317C3"/>
        </w:tc>
        <w:tc>
          <w:tcPr>
            <w:tcW w:w="3118" w:type="dxa"/>
          </w:tcPr>
          <w:p w14:paraId="3524A98E" w14:textId="77777777" w:rsidR="007C4DB5" w:rsidRPr="004317C3" w:rsidRDefault="007C4DB5"/>
        </w:tc>
      </w:tr>
      <w:tr w:rsidR="007C4DB5" w:rsidRPr="004317C3" w14:paraId="41152582" w14:textId="77777777" w:rsidTr="004317C3">
        <w:trPr>
          <w:trHeight w:val="2954"/>
        </w:trPr>
        <w:tc>
          <w:tcPr>
            <w:tcW w:w="562" w:type="dxa"/>
          </w:tcPr>
          <w:p w14:paraId="06B0F4B5" w14:textId="73AE7963" w:rsidR="007C4DB5" w:rsidRPr="004317C3" w:rsidRDefault="007C4DB5">
            <w:r w:rsidRPr="004317C3">
              <w:lastRenderedPageBreak/>
              <w:t>7</w:t>
            </w:r>
          </w:p>
        </w:tc>
        <w:tc>
          <w:tcPr>
            <w:tcW w:w="1560" w:type="dxa"/>
          </w:tcPr>
          <w:p w14:paraId="6897F989" w14:textId="6BF3F5E9" w:rsidR="007C4DB5" w:rsidRPr="004317C3" w:rsidRDefault="007C4DB5">
            <w:r w:rsidRPr="004317C3">
              <w:t xml:space="preserve">Minorities </w:t>
            </w:r>
            <w:r w:rsidRPr="004317C3">
              <w:rPr>
                <w:i/>
                <w:iCs/>
              </w:rPr>
              <w:t>p.130 and Sanders p.216</w:t>
            </w:r>
          </w:p>
        </w:tc>
        <w:tc>
          <w:tcPr>
            <w:tcW w:w="10206" w:type="dxa"/>
          </w:tcPr>
          <w:p w14:paraId="5AE8BA6F" w14:textId="77777777" w:rsidR="007C4DB5" w:rsidRDefault="007C4DB5"/>
          <w:p w14:paraId="4E3187F0" w14:textId="77777777" w:rsidR="004317C3" w:rsidRDefault="004317C3"/>
          <w:p w14:paraId="688BF3A7" w14:textId="77777777" w:rsidR="004317C3" w:rsidRDefault="004317C3"/>
          <w:p w14:paraId="513120EF" w14:textId="77777777" w:rsidR="004317C3" w:rsidRDefault="004317C3"/>
          <w:p w14:paraId="1B2DB751" w14:textId="77777777" w:rsidR="004317C3" w:rsidRDefault="004317C3"/>
          <w:p w14:paraId="46881398" w14:textId="77777777" w:rsidR="004317C3" w:rsidRDefault="004317C3"/>
          <w:p w14:paraId="44659D64" w14:textId="56A7ED21" w:rsidR="004317C3" w:rsidRDefault="004317C3"/>
          <w:p w14:paraId="0340F9BC" w14:textId="6EB9669A" w:rsidR="004317C3" w:rsidRDefault="004317C3"/>
          <w:p w14:paraId="24A78A7F" w14:textId="77777777" w:rsidR="004317C3" w:rsidRDefault="004317C3"/>
          <w:p w14:paraId="6EF92512" w14:textId="77777777" w:rsidR="004317C3" w:rsidRDefault="004317C3"/>
          <w:p w14:paraId="6EA89F41" w14:textId="77777777" w:rsidR="004317C3" w:rsidRDefault="004317C3"/>
          <w:p w14:paraId="51535A1F" w14:textId="77777777" w:rsidR="004317C3" w:rsidRDefault="004317C3"/>
          <w:p w14:paraId="12CAA863" w14:textId="77777777" w:rsidR="004317C3" w:rsidRDefault="004317C3"/>
          <w:p w14:paraId="44AB2A6B" w14:textId="77777777" w:rsidR="004317C3" w:rsidRDefault="004317C3"/>
          <w:p w14:paraId="5AA6E229" w14:textId="0D4CE1B9" w:rsidR="004317C3" w:rsidRDefault="004317C3"/>
          <w:p w14:paraId="597C3572" w14:textId="0D1B3BF2" w:rsidR="004317C3" w:rsidRDefault="004317C3"/>
          <w:p w14:paraId="68D76B1C" w14:textId="2B34F3DB" w:rsidR="004317C3" w:rsidRDefault="004317C3"/>
          <w:p w14:paraId="297BD481" w14:textId="0E941855" w:rsidR="004317C3" w:rsidRDefault="004317C3"/>
          <w:p w14:paraId="62762295" w14:textId="6919A6B0" w:rsidR="004317C3" w:rsidRDefault="004317C3"/>
          <w:p w14:paraId="181C91BF" w14:textId="77777777" w:rsidR="004317C3" w:rsidRDefault="004317C3"/>
          <w:p w14:paraId="294CEB11" w14:textId="758717BF" w:rsidR="004317C3" w:rsidRPr="004317C3" w:rsidRDefault="004317C3"/>
        </w:tc>
        <w:tc>
          <w:tcPr>
            <w:tcW w:w="3118" w:type="dxa"/>
          </w:tcPr>
          <w:p w14:paraId="06E2AD0B" w14:textId="77777777" w:rsidR="007C4DB5" w:rsidRPr="004317C3" w:rsidRDefault="007C4DB5"/>
        </w:tc>
      </w:tr>
      <w:tr w:rsidR="007C4DB5" w:rsidRPr="004317C3" w14:paraId="0D930AD4" w14:textId="77777777" w:rsidTr="004317C3">
        <w:trPr>
          <w:trHeight w:val="2954"/>
        </w:trPr>
        <w:tc>
          <w:tcPr>
            <w:tcW w:w="562" w:type="dxa"/>
          </w:tcPr>
          <w:p w14:paraId="55710765" w14:textId="0773D044" w:rsidR="007C4DB5" w:rsidRPr="004317C3" w:rsidRDefault="007C4DB5">
            <w:r w:rsidRPr="004317C3">
              <w:t>8</w:t>
            </w:r>
          </w:p>
        </w:tc>
        <w:tc>
          <w:tcPr>
            <w:tcW w:w="1560" w:type="dxa"/>
          </w:tcPr>
          <w:p w14:paraId="05676734" w14:textId="616F99BA" w:rsidR="007C4DB5" w:rsidRPr="004317C3" w:rsidRDefault="007C4DB5">
            <w:r w:rsidRPr="004317C3">
              <w:t xml:space="preserve">Women </w:t>
            </w:r>
            <w:r w:rsidRPr="004317C3">
              <w:rPr>
                <w:i/>
                <w:iCs/>
              </w:rPr>
              <w:t>p.130 and Sanders p.21</w:t>
            </w:r>
            <w:r w:rsidRPr="004317C3">
              <w:rPr>
                <w:i/>
                <w:iCs/>
              </w:rPr>
              <w:t>7</w:t>
            </w:r>
          </w:p>
        </w:tc>
        <w:tc>
          <w:tcPr>
            <w:tcW w:w="10206" w:type="dxa"/>
          </w:tcPr>
          <w:p w14:paraId="45F1CFF2" w14:textId="77777777" w:rsidR="007C4DB5" w:rsidRDefault="007C4DB5"/>
          <w:p w14:paraId="2A53B2E3" w14:textId="77777777" w:rsidR="004317C3" w:rsidRDefault="004317C3"/>
          <w:p w14:paraId="4228C18C" w14:textId="77777777" w:rsidR="004317C3" w:rsidRDefault="004317C3"/>
          <w:p w14:paraId="00BFD039" w14:textId="77777777" w:rsidR="004317C3" w:rsidRDefault="004317C3"/>
          <w:p w14:paraId="7E1DDC3E" w14:textId="77777777" w:rsidR="004317C3" w:rsidRDefault="004317C3"/>
          <w:p w14:paraId="73C84A03" w14:textId="77777777" w:rsidR="004317C3" w:rsidRDefault="004317C3"/>
          <w:p w14:paraId="667BC368" w14:textId="77777777" w:rsidR="004317C3" w:rsidRDefault="004317C3"/>
          <w:p w14:paraId="05D2F15A" w14:textId="77777777" w:rsidR="004317C3" w:rsidRDefault="004317C3"/>
          <w:p w14:paraId="74CFEC51" w14:textId="77777777" w:rsidR="004317C3" w:rsidRDefault="004317C3"/>
          <w:p w14:paraId="795FA78B" w14:textId="77777777" w:rsidR="004317C3" w:rsidRDefault="004317C3"/>
          <w:p w14:paraId="7C6C0915" w14:textId="77777777" w:rsidR="004317C3" w:rsidRDefault="004317C3"/>
          <w:p w14:paraId="7FC3E1EA" w14:textId="77777777" w:rsidR="004317C3" w:rsidRDefault="004317C3"/>
          <w:p w14:paraId="68B7F96E" w14:textId="1946808C" w:rsidR="004317C3" w:rsidRDefault="004317C3"/>
          <w:p w14:paraId="40BE2EA3" w14:textId="5B0FEA65" w:rsidR="004317C3" w:rsidRDefault="004317C3"/>
          <w:p w14:paraId="0CA013F7" w14:textId="742A9417" w:rsidR="004317C3" w:rsidRDefault="004317C3"/>
          <w:p w14:paraId="20801A63" w14:textId="6D810E52" w:rsidR="004317C3" w:rsidRDefault="004317C3"/>
          <w:p w14:paraId="6AEED821" w14:textId="74E8EEFD" w:rsidR="004317C3" w:rsidRPr="004317C3" w:rsidRDefault="004317C3"/>
        </w:tc>
        <w:tc>
          <w:tcPr>
            <w:tcW w:w="3118" w:type="dxa"/>
          </w:tcPr>
          <w:p w14:paraId="67E66A90" w14:textId="77777777" w:rsidR="007C4DB5" w:rsidRPr="004317C3" w:rsidRDefault="007C4DB5"/>
        </w:tc>
      </w:tr>
      <w:tr w:rsidR="007C4DB5" w:rsidRPr="004317C3" w14:paraId="0366623C" w14:textId="77777777" w:rsidTr="004317C3">
        <w:trPr>
          <w:trHeight w:val="2954"/>
        </w:trPr>
        <w:tc>
          <w:tcPr>
            <w:tcW w:w="562" w:type="dxa"/>
          </w:tcPr>
          <w:p w14:paraId="5D6C34C4" w14:textId="01097994" w:rsidR="007C4DB5" w:rsidRPr="004317C3" w:rsidRDefault="007C4DB5">
            <w:r w:rsidRPr="004317C3">
              <w:lastRenderedPageBreak/>
              <w:t>9</w:t>
            </w:r>
          </w:p>
        </w:tc>
        <w:tc>
          <w:tcPr>
            <w:tcW w:w="1560" w:type="dxa"/>
          </w:tcPr>
          <w:p w14:paraId="4BF58EE6" w14:textId="6E6D4EA2" w:rsidR="007C4DB5" w:rsidRPr="004317C3" w:rsidRDefault="007C4DB5">
            <w:r w:rsidRPr="004317C3">
              <w:t xml:space="preserve">AIDS </w:t>
            </w:r>
            <w:r w:rsidRPr="004317C3">
              <w:rPr>
                <w:i/>
                <w:iCs/>
              </w:rPr>
              <w:t>p.130 and p.212 Sanders</w:t>
            </w:r>
          </w:p>
        </w:tc>
        <w:tc>
          <w:tcPr>
            <w:tcW w:w="10206" w:type="dxa"/>
          </w:tcPr>
          <w:p w14:paraId="65D7E50B" w14:textId="77777777" w:rsidR="007C4DB5" w:rsidRDefault="007C4DB5"/>
          <w:p w14:paraId="4EA1F399" w14:textId="77777777" w:rsidR="004317C3" w:rsidRDefault="004317C3"/>
          <w:p w14:paraId="6470F1A9" w14:textId="77777777" w:rsidR="004317C3" w:rsidRDefault="004317C3"/>
          <w:p w14:paraId="30871E1C" w14:textId="77777777" w:rsidR="004317C3" w:rsidRDefault="004317C3"/>
          <w:p w14:paraId="30A2E40C" w14:textId="77777777" w:rsidR="004317C3" w:rsidRDefault="004317C3"/>
          <w:p w14:paraId="25EE3A1F" w14:textId="77777777" w:rsidR="004317C3" w:rsidRDefault="004317C3"/>
          <w:p w14:paraId="74FE8853" w14:textId="77777777" w:rsidR="004317C3" w:rsidRDefault="004317C3"/>
          <w:p w14:paraId="789AA868" w14:textId="77777777" w:rsidR="004317C3" w:rsidRDefault="004317C3"/>
          <w:p w14:paraId="67629E29" w14:textId="77777777" w:rsidR="004317C3" w:rsidRDefault="004317C3"/>
          <w:p w14:paraId="22D6CF71" w14:textId="77777777" w:rsidR="004317C3" w:rsidRDefault="004317C3"/>
          <w:p w14:paraId="3F2FB969" w14:textId="77777777" w:rsidR="004317C3" w:rsidRDefault="004317C3"/>
          <w:p w14:paraId="12750F13" w14:textId="77777777" w:rsidR="004317C3" w:rsidRDefault="004317C3"/>
          <w:p w14:paraId="5AC9CF4C" w14:textId="77777777" w:rsidR="004317C3" w:rsidRDefault="004317C3"/>
          <w:p w14:paraId="4F871694" w14:textId="77777777" w:rsidR="004317C3" w:rsidRDefault="004317C3"/>
          <w:p w14:paraId="2677F7CE" w14:textId="1B0FFDC4" w:rsidR="004317C3" w:rsidRPr="004317C3" w:rsidRDefault="004317C3"/>
        </w:tc>
        <w:tc>
          <w:tcPr>
            <w:tcW w:w="3118" w:type="dxa"/>
          </w:tcPr>
          <w:p w14:paraId="636A630A" w14:textId="77777777" w:rsidR="007C4DB5" w:rsidRPr="004317C3" w:rsidRDefault="007C4DB5"/>
        </w:tc>
      </w:tr>
      <w:tr w:rsidR="007C4DB5" w:rsidRPr="004317C3" w14:paraId="4F2D351B" w14:textId="77777777" w:rsidTr="004317C3">
        <w:trPr>
          <w:trHeight w:val="2954"/>
        </w:trPr>
        <w:tc>
          <w:tcPr>
            <w:tcW w:w="562" w:type="dxa"/>
          </w:tcPr>
          <w:p w14:paraId="47AF6F99" w14:textId="5CD5A5B8" w:rsidR="007C4DB5" w:rsidRPr="004317C3" w:rsidRDefault="007C4DB5">
            <w:r w:rsidRPr="004317C3">
              <w:t>10.</w:t>
            </w:r>
          </w:p>
        </w:tc>
        <w:tc>
          <w:tcPr>
            <w:tcW w:w="1560" w:type="dxa"/>
          </w:tcPr>
          <w:p w14:paraId="57C412EF" w14:textId="3E198CB3" w:rsidR="007C4DB5" w:rsidRPr="004317C3" w:rsidRDefault="007C4DB5">
            <w:r w:rsidRPr="004317C3">
              <w:t>War on drugs</w:t>
            </w:r>
            <w:r w:rsidRPr="004317C3">
              <w:t xml:space="preserve"> </w:t>
            </w:r>
            <w:r w:rsidRPr="004317C3">
              <w:rPr>
                <w:i/>
                <w:iCs/>
              </w:rPr>
              <w:t>p.21</w:t>
            </w:r>
            <w:r w:rsidRPr="004317C3">
              <w:rPr>
                <w:i/>
                <w:iCs/>
              </w:rPr>
              <w:t xml:space="preserve">2-3 </w:t>
            </w:r>
            <w:r w:rsidRPr="004317C3">
              <w:rPr>
                <w:i/>
                <w:iCs/>
              </w:rPr>
              <w:t>Sanders</w:t>
            </w:r>
          </w:p>
        </w:tc>
        <w:tc>
          <w:tcPr>
            <w:tcW w:w="10206" w:type="dxa"/>
          </w:tcPr>
          <w:p w14:paraId="42636768" w14:textId="77777777" w:rsidR="007C4DB5" w:rsidRDefault="007C4DB5"/>
          <w:p w14:paraId="0A88263D" w14:textId="77777777" w:rsidR="004317C3" w:rsidRDefault="004317C3"/>
          <w:p w14:paraId="513D438B" w14:textId="77777777" w:rsidR="004317C3" w:rsidRDefault="004317C3"/>
          <w:p w14:paraId="788C30F6" w14:textId="77777777" w:rsidR="004317C3" w:rsidRDefault="004317C3"/>
          <w:p w14:paraId="562E4734" w14:textId="77777777" w:rsidR="004317C3" w:rsidRDefault="004317C3"/>
          <w:p w14:paraId="4F6DCE5B" w14:textId="77777777" w:rsidR="004317C3" w:rsidRDefault="004317C3"/>
          <w:p w14:paraId="031B6C60" w14:textId="77777777" w:rsidR="004317C3" w:rsidRDefault="004317C3"/>
          <w:p w14:paraId="3E2B24D7" w14:textId="77777777" w:rsidR="004317C3" w:rsidRDefault="004317C3"/>
          <w:p w14:paraId="32A5EE46" w14:textId="0C7A0575" w:rsidR="004317C3" w:rsidRDefault="004317C3"/>
          <w:p w14:paraId="40301D3D" w14:textId="77777777" w:rsidR="004317C3" w:rsidRDefault="004317C3">
            <w:bookmarkStart w:id="0" w:name="_GoBack"/>
            <w:bookmarkEnd w:id="0"/>
          </w:p>
          <w:p w14:paraId="3F48EF72" w14:textId="77777777" w:rsidR="004317C3" w:rsidRDefault="004317C3"/>
          <w:p w14:paraId="424EF074" w14:textId="77777777" w:rsidR="004317C3" w:rsidRDefault="004317C3"/>
          <w:p w14:paraId="5B36B58A" w14:textId="77777777" w:rsidR="004317C3" w:rsidRDefault="004317C3"/>
          <w:p w14:paraId="018E55A0" w14:textId="77777777" w:rsidR="004317C3" w:rsidRDefault="004317C3"/>
          <w:p w14:paraId="23CE62CA" w14:textId="77777777" w:rsidR="004317C3" w:rsidRDefault="004317C3"/>
          <w:p w14:paraId="77CD47C0" w14:textId="77777777" w:rsidR="004317C3" w:rsidRDefault="004317C3"/>
          <w:p w14:paraId="181741DA" w14:textId="3FB0AC42" w:rsidR="004317C3" w:rsidRPr="004317C3" w:rsidRDefault="004317C3"/>
        </w:tc>
        <w:tc>
          <w:tcPr>
            <w:tcW w:w="3118" w:type="dxa"/>
          </w:tcPr>
          <w:p w14:paraId="4F4618AB" w14:textId="77777777" w:rsidR="007C4DB5" w:rsidRPr="004317C3" w:rsidRDefault="007C4DB5"/>
        </w:tc>
      </w:tr>
    </w:tbl>
    <w:p w14:paraId="720FDDD0" w14:textId="6646D1A0" w:rsidR="00BC2E0F" w:rsidRDefault="00BC2E0F"/>
    <w:p w14:paraId="45E4D32C" w14:textId="77777777" w:rsidR="007C4DB5" w:rsidRDefault="007C4DB5"/>
    <w:sectPr w:rsidR="007C4DB5" w:rsidSect="007C4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0F"/>
    <w:rsid w:val="004317C3"/>
    <w:rsid w:val="007C4DB5"/>
    <w:rsid w:val="00BC2E0F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52FF0"/>
  <w15:chartTrackingRefBased/>
  <w15:docId w15:val="{7197530E-7610-49B3-AC2B-5C46149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3</cp:revision>
  <dcterms:created xsi:type="dcterms:W3CDTF">2019-06-11T03:07:00Z</dcterms:created>
  <dcterms:modified xsi:type="dcterms:W3CDTF">2019-06-11T04:03:00Z</dcterms:modified>
</cp:coreProperties>
</file>