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912"/>
        <w:tblW w:w="15226" w:type="dxa"/>
        <w:tblLook w:val="04A0" w:firstRow="1" w:lastRow="0" w:firstColumn="1" w:lastColumn="0" w:noHBand="0" w:noVBand="1"/>
      </w:tblPr>
      <w:tblGrid>
        <w:gridCol w:w="2306"/>
        <w:gridCol w:w="2729"/>
        <w:gridCol w:w="10191"/>
      </w:tblGrid>
      <w:tr w:rsidR="000C203D" w:rsidRPr="0033441F" w14:paraId="161AEF77" w14:textId="77777777" w:rsidTr="006F3603">
        <w:trPr>
          <w:trHeight w:val="725"/>
        </w:trPr>
        <w:tc>
          <w:tcPr>
            <w:tcW w:w="2306" w:type="dxa"/>
          </w:tcPr>
          <w:p w14:paraId="1040EADD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bookmarkStart w:id="0" w:name="_Hlk9303775"/>
            <w:r w:rsidRPr="0033441F">
              <w:rPr>
                <w:rFonts w:cstheme="minorHAnsi"/>
                <w:sz w:val="24"/>
                <w:szCs w:val="24"/>
              </w:rPr>
              <w:t>Reaganomics</w:t>
            </w:r>
          </w:p>
        </w:tc>
        <w:tc>
          <w:tcPr>
            <w:tcW w:w="2729" w:type="dxa"/>
            <w:vMerge w:val="restart"/>
            <w:tcBorders>
              <w:top w:val="nil"/>
            </w:tcBorders>
          </w:tcPr>
          <w:p w14:paraId="257EECCA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114EC652" w14:textId="126ACC62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>Focusing on the supply rather than the demand for products in the economy. This meant governments would concentrate on inflation-free economic growth rather than unemployment and providing welfare safety nets. If restraints on production were removed, the better-off would benefit and this would ‘trickle down’ to the poorest.</w:t>
            </w:r>
          </w:p>
        </w:tc>
      </w:tr>
      <w:tr w:rsidR="000C203D" w:rsidRPr="0033441F" w14:paraId="5EA5D9E0" w14:textId="77777777" w:rsidTr="006F3603">
        <w:trPr>
          <w:trHeight w:val="466"/>
        </w:trPr>
        <w:tc>
          <w:tcPr>
            <w:tcW w:w="2306" w:type="dxa"/>
          </w:tcPr>
          <w:p w14:paraId="22615A23" w14:textId="74F5FECD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 xml:space="preserve">Teflon </w:t>
            </w:r>
          </w:p>
        </w:tc>
        <w:tc>
          <w:tcPr>
            <w:tcW w:w="2729" w:type="dxa"/>
            <w:vMerge/>
          </w:tcPr>
          <w:p w14:paraId="0BCBA325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1E3E7F49" w14:textId="58FFAEAB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 xml:space="preserve">Opponents of the left-wing government in Nicaragua. Reagan had channelled the profits from the sale of arms to Iran to these rebels without Congressional consultation. </w:t>
            </w:r>
          </w:p>
        </w:tc>
      </w:tr>
      <w:tr w:rsidR="000C203D" w:rsidRPr="0033441F" w14:paraId="66705EDE" w14:textId="77777777" w:rsidTr="006F3603">
        <w:trPr>
          <w:trHeight w:val="259"/>
        </w:trPr>
        <w:tc>
          <w:tcPr>
            <w:tcW w:w="2306" w:type="dxa"/>
          </w:tcPr>
          <w:p w14:paraId="1BA455B9" w14:textId="684DA246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 xml:space="preserve">Bill Clinton </w:t>
            </w:r>
          </w:p>
        </w:tc>
        <w:tc>
          <w:tcPr>
            <w:tcW w:w="2729" w:type="dxa"/>
            <w:vMerge/>
          </w:tcPr>
          <w:p w14:paraId="0A794A8A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6A2D49AD" w14:textId="034DB892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>Reagan’s economic philosophy, which emphasised low taxes and deregulation, which it was thought would stimulate the economy.</w:t>
            </w:r>
          </w:p>
        </w:tc>
      </w:tr>
      <w:tr w:rsidR="000C203D" w:rsidRPr="0033441F" w14:paraId="5F5027B8" w14:textId="77777777" w:rsidTr="006F3603">
        <w:trPr>
          <w:trHeight w:val="592"/>
        </w:trPr>
        <w:tc>
          <w:tcPr>
            <w:tcW w:w="2306" w:type="dxa"/>
          </w:tcPr>
          <w:p w14:paraId="7FF44F80" w14:textId="74DAF5E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 xml:space="preserve">Contra rebels </w:t>
            </w:r>
          </w:p>
        </w:tc>
        <w:tc>
          <w:tcPr>
            <w:tcW w:w="2729" w:type="dxa"/>
            <w:vMerge/>
          </w:tcPr>
          <w:p w14:paraId="5A9ACE12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7FE06A04" w14:textId="343EE1FF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>When the government is spending more than its revenue from taxes etc.</w:t>
            </w:r>
          </w:p>
        </w:tc>
      </w:tr>
      <w:tr w:rsidR="000C203D" w:rsidRPr="0033441F" w14:paraId="6002ED43" w14:textId="77777777" w:rsidTr="006F3603">
        <w:trPr>
          <w:trHeight w:val="558"/>
        </w:trPr>
        <w:tc>
          <w:tcPr>
            <w:tcW w:w="2306" w:type="dxa"/>
          </w:tcPr>
          <w:p w14:paraId="211098E2" w14:textId="0747EE5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2729" w:type="dxa"/>
            <w:vMerge/>
          </w:tcPr>
          <w:p w14:paraId="14C5E42E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06CF7688" w14:textId="0C87F820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 xml:space="preserve">By this date, the richest Americans owned 40% of nation’s wealth. </w:t>
            </w:r>
          </w:p>
        </w:tc>
      </w:tr>
      <w:tr w:rsidR="000C203D" w:rsidRPr="0033441F" w14:paraId="3E9C2E46" w14:textId="77777777" w:rsidTr="006F3603">
        <w:trPr>
          <w:trHeight w:val="259"/>
        </w:trPr>
        <w:tc>
          <w:tcPr>
            <w:tcW w:w="2306" w:type="dxa"/>
          </w:tcPr>
          <w:p w14:paraId="6B550378" w14:textId="1987D011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>Mid-1990s</w:t>
            </w:r>
          </w:p>
        </w:tc>
        <w:tc>
          <w:tcPr>
            <w:tcW w:w="2729" w:type="dxa"/>
            <w:vMerge/>
          </w:tcPr>
          <w:p w14:paraId="37731485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54E70AF5" w14:textId="08F4D068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 xml:space="preserve">When a recession began as a result of the huge deficit, the savings and loans bailout and trade imbalance. </w:t>
            </w:r>
          </w:p>
        </w:tc>
      </w:tr>
      <w:tr w:rsidR="000C203D" w:rsidRPr="0033441F" w14:paraId="08FB6789" w14:textId="77777777" w:rsidTr="006F3603">
        <w:trPr>
          <w:trHeight w:val="466"/>
        </w:trPr>
        <w:tc>
          <w:tcPr>
            <w:tcW w:w="2306" w:type="dxa"/>
          </w:tcPr>
          <w:p w14:paraId="08A80208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>Stagflation</w:t>
            </w:r>
          </w:p>
        </w:tc>
        <w:tc>
          <w:tcPr>
            <w:tcW w:w="2729" w:type="dxa"/>
            <w:vMerge/>
          </w:tcPr>
          <w:p w14:paraId="3062B523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55CBDD73" w14:textId="77777777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 xml:space="preserve">Slow economic growth with high unemployment and rising prices. </w:t>
            </w:r>
          </w:p>
        </w:tc>
      </w:tr>
      <w:tr w:rsidR="000C203D" w:rsidRPr="0033441F" w14:paraId="20223C9A" w14:textId="77777777" w:rsidTr="006F3603">
        <w:trPr>
          <w:trHeight w:val="661"/>
        </w:trPr>
        <w:tc>
          <w:tcPr>
            <w:tcW w:w="2306" w:type="dxa"/>
          </w:tcPr>
          <w:p w14:paraId="2FBFB5AF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>Supply-side economics</w:t>
            </w:r>
          </w:p>
        </w:tc>
        <w:tc>
          <w:tcPr>
            <w:tcW w:w="2729" w:type="dxa"/>
            <w:vMerge/>
          </w:tcPr>
          <w:p w14:paraId="68A9B5EA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51B4CCD1" w14:textId="4258E9BB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 xml:space="preserve">The equivalent of a UK building society, a type of bank that lends money for mortgages  </w:t>
            </w:r>
          </w:p>
        </w:tc>
      </w:tr>
      <w:tr w:rsidR="000C203D" w:rsidRPr="0033441F" w14:paraId="3CF18E51" w14:textId="77777777" w:rsidTr="006F3603">
        <w:trPr>
          <w:trHeight w:val="520"/>
        </w:trPr>
        <w:tc>
          <w:tcPr>
            <w:tcW w:w="2306" w:type="dxa"/>
          </w:tcPr>
          <w:p w14:paraId="4419040A" w14:textId="3472C7BD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 xml:space="preserve">Keynesian economics </w:t>
            </w:r>
          </w:p>
        </w:tc>
        <w:tc>
          <w:tcPr>
            <w:tcW w:w="2729" w:type="dxa"/>
            <w:vMerge/>
          </w:tcPr>
          <w:p w14:paraId="0EBCCD2D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7C17ED25" w14:textId="7FAC99C3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>Removing federal restrictions from businesses e.g. minimum wage expectation.</w:t>
            </w:r>
          </w:p>
        </w:tc>
      </w:tr>
      <w:tr w:rsidR="000C203D" w:rsidRPr="0033441F" w14:paraId="061367BD" w14:textId="77777777" w:rsidTr="006F3603">
        <w:trPr>
          <w:trHeight w:val="542"/>
        </w:trPr>
        <w:tc>
          <w:tcPr>
            <w:tcW w:w="2306" w:type="dxa"/>
          </w:tcPr>
          <w:p w14:paraId="5C7BAF25" w14:textId="4F43A2E9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 xml:space="preserve">George H. W. Bush </w:t>
            </w:r>
          </w:p>
        </w:tc>
        <w:tc>
          <w:tcPr>
            <w:tcW w:w="2729" w:type="dxa"/>
            <w:vMerge/>
          </w:tcPr>
          <w:p w14:paraId="0FFAF80F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2A0B1438" w14:textId="35FBFB94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>The non-elected officials that administer and make decisions on government policy.</w:t>
            </w:r>
          </w:p>
        </w:tc>
      </w:tr>
      <w:tr w:rsidR="000C203D" w:rsidRPr="0033441F" w14:paraId="113986E4" w14:textId="77777777" w:rsidTr="006F3603">
        <w:trPr>
          <w:trHeight w:val="493"/>
        </w:trPr>
        <w:tc>
          <w:tcPr>
            <w:tcW w:w="2306" w:type="dxa"/>
          </w:tcPr>
          <w:p w14:paraId="317F6466" w14:textId="16EDC4EC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2729" w:type="dxa"/>
            <w:vMerge/>
          </w:tcPr>
          <w:p w14:paraId="7F3B735E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26C5E6F2" w14:textId="7F51BFFE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 xml:space="preserve">After this date, the USA entered the longest peacetime period of uninterrupted growth in its history. </w:t>
            </w:r>
          </w:p>
        </w:tc>
      </w:tr>
      <w:tr w:rsidR="000C203D" w:rsidRPr="0033441F" w14:paraId="180644B9" w14:textId="77777777" w:rsidTr="006F3603">
        <w:trPr>
          <w:trHeight w:val="466"/>
        </w:trPr>
        <w:tc>
          <w:tcPr>
            <w:tcW w:w="2306" w:type="dxa"/>
          </w:tcPr>
          <w:p w14:paraId="66F89C69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>Deregulation</w:t>
            </w:r>
          </w:p>
        </w:tc>
        <w:tc>
          <w:tcPr>
            <w:tcW w:w="2729" w:type="dxa"/>
            <w:vMerge/>
          </w:tcPr>
          <w:p w14:paraId="6A956233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7FE53A9B" w14:textId="0A1C725E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 xml:space="preserve">A nickname given to Reagan, as dirt never seemed to stick to him (e.g. </w:t>
            </w:r>
            <w:proofErr w:type="spellStart"/>
            <w:r w:rsidRPr="006F3603">
              <w:rPr>
                <w:rFonts w:cstheme="minorHAnsi"/>
                <w:sz w:val="24"/>
                <w:szCs w:val="24"/>
              </w:rPr>
              <w:t>Irangate</w:t>
            </w:r>
            <w:proofErr w:type="spellEnd"/>
            <w:r w:rsidRPr="006F3603">
              <w:rPr>
                <w:rFonts w:cstheme="minorHAnsi"/>
                <w:sz w:val="24"/>
                <w:szCs w:val="24"/>
              </w:rPr>
              <w:t xml:space="preserve">). </w:t>
            </w:r>
          </w:p>
        </w:tc>
      </w:tr>
      <w:tr w:rsidR="000C203D" w:rsidRPr="0033441F" w14:paraId="32164C7A" w14:textId="77777777" w:rsidTr="006F3603">
        <w:trPr>
          <w:trHeight w:val="493"/>
        </w:trPr>
        <w:tc>
          <w:tcPr>
            <w:tcW w:w="2306" w:type="dxa"/>
          </w:tcPr>
          <w:p w14:paraId="43871CC9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>Deficit</w:t>
            </w:r>
          </w:p>
        </w:tc>
        <w:tc>
          <w:tcPr>
            <w:tcW w:w="2729" w:type="dxa"/>
            <w:vMerge/>
          </w:tcPr>
          <w:p w14:paraId="316831F9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0551E6F7" w14:textId="54B72556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>President 1993-2001. A New Democrat who wanted to ‘end welfare as we know it’.</w:t>
            </w:r>
          </w:p>
        </w:tc>
      </w:tr>
      <w:tr w:rsidR="000C203D" w:rsidRPr="0033441F" w14:paraId="366CBCC3" w14:textId="77777777" w:rsidTr="006F3603">
        <w:trPr>
          <w:trHeight w:val="493"/>
        </w:trPr>
        <w:tc>
          <w:tcPr>
            <w:tcW w:w="2306" w:type="dxa"/>
          </w:tcPr>
          <w:p w14:paraId="1C80A762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>Bureaucracy</w:t>
            </w:r>
          </w:p>
        </w:tc>
        <w:tc>
          <w:tcPr>
            <w:tcW w:w="2729" w:type="dxa"/>
            <w:vMerge/>
          </w:tcPr>
          <w:p w14:paraId="0EA223E3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7D47614D" w14:textId="73A37559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 xml:space="preserve">President 1989-93. During his presidency, the deficit rose from $2.7 trillion to $4 trillion. </w:t>
            </w:r>
          </w:p>
        </w:tc>
      </w:tr>
      <w:tr w:rsidR="000C203D" w:rsidRPr="0033441F" w14:paraId="05F16185" w14:textId="77777777" w:rsidTr="006F3603">
        <w:trPr>
          <w:trHeight w:val="493"/>
        </w:trPr>
        <w:tc>
          <w:tcPr>
            <w:tcW w:w="2306" w:type="dxa"/>
          </w:tcPr>
          <w:p w14:paraId="6135C191" w14:textId="3D15D81C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  <w:r w:rsidRPr="0033441F">
              <w:rPr>
                <w:rFonts w:cstheme="minorHAnsi"/>
                <w:sz w:val="24"/>
                <w:szCs w:val="24"/>
              </w:rPr>
              <w:t>Savings and Loans institutions</w:t>
            </w:r>
          </w:p>
        </w:tc>
        <w:tc>
          <w:tcPr>
            <w:tcW w:w="2729" w:type="dxa"/>
            <w:vMerge/>
            <w:tcBorders>
              <w:bottom w:val="nil"/>
            </w:tcBorders>
          </w:tcPr>
          <w:p w14:paraId="664FB183" w14:textId="77777777" w:rsidR="000C203D" w:rsidRPr="0033441F" w:rsidRDefault="000C203D" w:rsidP="006F3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91" w:type="dxa"/>
          </w:tcPr>
          <w:p w14:paraId="1A59E6A1" w14:textId="6971806E" w:rsidR="000C203D" w:rsidRPr="006F3603" w:rsidRDefault="000C203D" w:rsidP="006F36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F3603">
              <w:rPr>
                <w:rFonts w:cstheme="minorHAnsi"/>
                <w:sz w:val="24"/>
                <w:szCs w:val="24"/>
              </w:rPr>
              <w:t>The belief that it is necessary for governments to spend money to stimulate the economy.</w:t>
            </w:r>
          </w:p>
        </w:tc>
      </w:tr>
      <w:bookmarkEnd w:id="0"/>
    </w:tbl>
    <w:p w14:paraId="1EEC47EA" w14:textId="77777777" w:rsidR="008E4820" w:rsidRPr="0033441F" w:rsidRDefault="008E4820">
      <w:pPr>
        <w:rPr>
          <w:rFonts w:cstheme="minorHAnsi"/>
          <w:sz w:val="28"/>
          <w:szCs w:val="28"/>
        </w:rPr>
      </w:pPr>
    </w:p>
    <w:sectPr w:rsidR="008E4820" w:rsidRPr="0033441F" w:rsidSect="006F3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06EF"/>
    <w:multiLevelType w:val="hybridMultilevel"/>
    <w:tmpl w:val="44E45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20"/>
    <w:rsid w:val="000C203D"/>
    <w:rsid w:val="0033441F"/>
    <w:rsid w:val="00460BD2"/>
    <w:rsid w:val="00507018"/>
    <w:rsid w:val="005177C5"/>
    <w:rsid w:val="006F3603"/>
    <w:rsid w:val="008E4820"/>
    <w:rsid w:val="00CC6294"/>
    <w:rsid w:val="00CE3A56"/>
    <w:rsid w:val="00E224DA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4D00"/>
  <w15:chartTrackingRefBased/>
  <w15:docId w15:val="{DC130443-F469-4CB9-AAA7-F30EFFC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Caroline Hardingham</cp:lastModifiedBy>
  <cp:revision>8</cp:revision>
  <cp:lastPrinted>2021-03-19T06:24:00Z</cp:lastPrinted>
  <dcterms:created xsi:type="dcterms:W3CDTF">2019-09-08T23:33:00Z</dcterms:created>
  <dcterms:modified xsi:type="dcterms:W3CDTF">2021-03-19T06:24:00Z</dcterms:modified>
</cp:coreProperties>
</file>