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14156" w14:textId="0B4DAA06" w:rsidR="00030768" w:rsidRPr="00030768" w:rsidRDefault="00654EDF" w:rsidP="00654EDF">
      <w:pPr>
        <w:shd w:val="clear" w:color="auto" w:fill="FFFFFF"/>
        <w:spacing w:before="100" w:beforeAutospacing="1" w:after="100" w:afterAutospacing="1" w:line="240" w:lineRule="auto"/>
        <w:jc w:val="center"/>
        <w:outlineLvl w:val="2"/>
        <w:rPr>
          <w:rFonts w:eastAsia="Times New Roman" w:cstheme="minorHAnsi"/>
          <w:b/>
          <w:bCs/>
          <w:color w:val="000000" w:themeColor="text1"/>
          <w:sz w:val="28"/>
          <w:szCs w:val="24"/>
          <w:lang w:eastAsia="en-GB"/>
        </w:rPr>
      </w:pPr>
      <w:r w:rsidRPr="006068AE">
        <w:rPr>
          <w:rFonts w:eastAsia="Times New Roman" w:cstheme="minorHAnsi"/>
          <w:noProof/>
          <w:color w:val="000000" w:themeColor="text1"/>
          <w:sz w:val="28"/>
          <w:szCs w:val="24"/>
          <w:lang w:eastAsia="en-GB"/>
        </w:rPr>
        <w:drawing>
          <wp:anchor distT="0" distB="0" distL="0" distR="0" simplePos="0" relativeHeight="251658240" behindDoc="0" locked="0" layoutInCell="1" allowOverlap="0" wp14:anchorId="655034AA" wp14:editId="114680B1">
            <wp:simplePos x="0" y="0"/>
            <wp:positionH relativeFrom="column">
              <wp:posOffset>4241165</wp:posOffset>
            </wp:positionH>
            <wp:positionV relativeFrom="line">
              <wp:posOffset>349250</wp:posOffset>
            </wp:positionV>
            <wp:extent cx="2545715" cy="1801495"/>
            <wp:effectExtent l="0" t="0" r="6985" b="8255"/>
            <wp:wrapSquare wrapText="bothSides"/>
            <wp:docPr id="1" name="Picture 1" descr="[picture: Child laborer, Newberry, SC, 1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Child laborer, Newberry, SC, 190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5715" cy="180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030768" w:rsidRPr="00030768">
        <w:rPr>
          <w:rFonts w:eastAsia="Times New Roman" w:cstheme="minorHAnsi"/>
          <w:b/>
          <w:bCs/>
          <w:color w:val="000000" w:themeColor="text1"/>
          <w:sz w:val="28"/>
          <w:szCs w:val="24"/>
          <w:lang w:eastAsia="en-GB"/>
        </w:rPr>
        <w:t>The Progressive Era</w:t>
      </w:r>
      <w:r w:rsidRPr="006068AE">
        <w:rPr>
          <w:rFonts w:eastAsia="Times New Roman" w:cstheme="minorHAnsi"/>
          <w:b/>
          <w:bCs/>
          <w:color w:val="000000" w:themeColor="text1"/>
          <w:sz w:val="28"/>
          <w:szCs w:val="24"/>
          <w:lang w:eastAsia="en-GB"/>
        </w:rPr>
        <w:t xml:space="preserve"> in the USA</w:t>
      </w:r>
      <w:r w:rsidR="00030768" w:rsidRPr="00030768">
        <w:rPr>
          <w:rFonts w:eastAsia="Times New Roman" w:cstheme="minorHAnsi"/>
          <w:b/>
          <w:bCs/>
          <w:color w:val="000000" w:themeColor="text1"/>
          <w:sz w:val="28"/>
          <w:szCs w:val="24"/>
          <w:lang w:eastAsia="en-GB"/>
        </w:rPr>
        <w:t xml:space="preserve"> (1890 - 1920)</w:t>
      </w:r>
    </w:p>
    <w:p w14:paraId="36ACA632" w14:textId="213EE72F" w:rsidR="00F478CA" w:rsidRPr="00BF5CDF" w:rsidRDefault="00F478CA" w:rsidP="00F478CA">
      <w:pPr>
        <w:shd w:val="clear" w:color="auto" w:fill="FFFFFF"/>
        <w:spacing w:before="168" w:after="168" w:line="240" w:lineRule="auto"/>
        <w:rPr>
          <w:rFonts w:eastAsia="Times New Roman" w:cstheme="minorHAnsi"/>
          <w:color w:val="000000" w:themeColor="text1"/>
          <w:sz w:val="28"/>
          <w:szCs w:val="24"/>
          <w:lang w:eastAsia="en-GB"/>
        </w:rPr>
      </w:pPr>
      <w:r w:rsidRPr="00BF5CDF">
        <w:rPr>
          <w:rFonts w:eastAsia="Times New Roman" w:cstheme="minorHAnsi"/>
          <w:color w:val="000000" w:themeColor="text1"/>
          <w:sz w:val="28"/>
          <w:szCs w:val="24"/>
          <w:lang w:eastAsia="en-GB"/>
        </w:rPr>
        <w:t xml:space="preserve">Historians refer to the first two decades of the twentieth century as the ‘progressive era’. </w:t>
      </w:r>
      <w:r w:rsidRPr="00BF5CDF">
        <w:rPr>
          <w:rFonts w:eastAsia="Times New Roman" w:cstheme="minorHAnsi"/>
          <w:color w:val="000000" w:themeColor="text1"/>
          <w:sz w:val="28"/>
          <w:szCs w:val="24"/>
          <w:lang w:eastAsia="en-GB"/>
        </w:rPr>
        <w:t>Historians do not agree about the causes, meaning or success of the progressive era</w:t>
      </w:r>
      <w:r w:rsidRPr="00BF5CDF">
        <w:rPr>
          <w:rFonts w:eastAsia="Times New Roman" w:cstheme="minorHAnsi"/>
          <w:color w:val="000000" w:themeColor="text1"/>
          <w:sz w:val="28"/>
          <w:szCs w:val="24"/>
          <w:lang w:eastAsia="en-GB"/>
        </w:rPr>
        <w:t>, arguing that it is more useful to look at several strands of progressivism rather than a unified movement.</w:t>
      </w:r>
    </w:p>
    <w:p w14:paraId="1C457E68" w14:textId="5C7E0B58" w:rsidR="00654EDF" w:rsidRPr="00BF5CDF" w:rsidRDefault="00030768" w:rsidP="00654EDF">
      <w:pPr>
        <w:shd w:val="clear" w:color="auto" w:fill="FFFFFF"/>
        <w:spacing w:before="168" w:after="168" w:line="240" w:lineRule="auto"/>
        <w:rPr>
          <w:rFonts w:eastAsia="Times New Roman" w:cstheme="minorHAnsi"/>
          <w:color w:val="000000"/>
          <w:sz w:val="28"/>
          <w:szCs w:val="24"/>
          <w:lang w:eastAsia="en-GB"/>
        </w:rPr>
      </w:pPr>
      <w:r w:rsidRPr="00030768">
        <w:rPr>
          <w:rFonts w:eastAsia="Times New Roman" w:cstheme="minorHAnsi"/>
          <w:color w:val="000000"/>
          <w:sz w:val="28"/>
          <w:szCs w:val="24"/>
          <w:lang w:eastAsia="en-GB"/>
        </w:rPr>
        <w:t xml:space="preserve">Progressivism is the term applied to a variety of responses to the economic and social problems rapid industrialization introduced to America. </w:t>
      </w:r>
    </w:p>
    <w:p w14:paraId="20FFA2B4" w14:textId="35D614C6" w:rsidR="00654EDF" w:rsidRPr="00BF5CDF" w:rsidRDefault="00030768" w:rsidP="00654EDF">
      <w:pPr>
        <w:shd w:val="clear" w:color="auto" w:fill="FFFFFF"/>
        <w:spacing w:before="168" w:after="168" w:line="240" w:lineRule="auto"/>
        <w:rPr>
          <w:rFonts w:eastAsia="Times New Roman" w:cstheme="minorHAnsi"/>
          <w:color w:val="000000"/>
          <w:sz w:val="28"/>
          <w:szCs w:val="24"/>
          <w:lang w:eastAsia="en-GB"/>
        </w:rPr>
      </w:pPr>
      <w:r w:rsidRPr="00030768">
        <w:rPr>
          <w:rFonts w:eastAsia="Times New Roman" w:cstheme="minorHAnsi"/>
          <w:color w:val="000000"/>
          <w:sz w:val="28"/>
          <w:szCs w:val="24"/>
          <w:lang w:eastAsia="en-GB"/>
        </w:rPr>
        <w:t xml:space="preserve">Progressivism began as a social movement and grew into a political movement. The early progressives rejected Social Darwinism. In other words, they were people who believed that the problems society faced (poverty, violence, greed, racism, class warfare) could best be addressed by providing good education, a safe environment, and an efficient workplace. </w:t>
      </w:r>
    </w:p>
    <w:p w14:paraId="60AB9F13" w14:textId="06CD3B7D" w:rsidR="00654EDF" w:rsidRPr="00BF5CDF" w:rsidRDefault="00654EDF" w:rsidP="00654EDF">
      <w:pPr>
        <w:shd w:val="clear" w:color="auto" w:fill="FFFFFF"/>
        <w:spacing w:before="168" w:after="168" w:line="240" w:lineRule="auto"/>
        <w:rPr>
          <w:rFonts w:eastAsia="Times New Roman" w:cstheme="minorHAnsi"/>
          <w:color w:val="000000"/>
          <w:sz w:val="28"/>
          <w:szCs w:val="24"/>
          <w:lang w:eastAsia="en-GB"/>
        </w:rPr>
      </w:pPr>
      <w:r w:rsidRPr="00BF5CDF">
        <w:rPr>
          <w:rFonts w:eastAsia="Times New Roman" w:cstheme="minorHAnsi"/>
          <w:color w:val="000000"/>
          <w:sz w:val="28"/>
          <w:szCs w:val="24"/>
          <w:lang w:eastAsia="en-GB"/>
        </w:rPr>
        <w:t xml:space="preserve">Whether the aim was to combat big business, protect consumers, civilise the marketplace or guarantee industrial freedom in the workplace, Progressives assumed that the modern era required a fundamental rethinking of the functions of political authority. </w:t>
      </w:r>
    </w:p>
    <w:p w14:paraId="0088CC7C" w14:textId="06B57002" w:rsidR="00654EDF" w:rsidRPr="00BF5CDF" w:rsidRDefault="00654EDF" w:rsidP="00654EDF">
      <w:pPr>
        <w:shd w:val="clear" w:color="auto" w:fill="FFFFFF"/>
        <w:spacing w:before="168" w:after="168" w:line="240" w:lineRule="auto"/>
        <w:rPr>
          <w:rFonts w:eastAsia="Times New Roman" w:cstheme="minorHAnsi"/>
          <w:color w:val="000000"/>
          <w:sz w:val="28"/>
          <w:szCs w:val="24"/>
          <w:lang w:eastAsia="en-GB"/>
        </w:rPr>
      </w:pPr>
      <w:r w:rsidRPr="00BF5CDF">
        <w:rPr>
          <w:rFonts w:eastAsia="Times New Roman" w:cstheme="minorHAnsi"/>
          <w:color w:val="000000"/>
          <w:sz w:val="28"/>
          <w:szCs w:val="24"/>
          <w:lang w:eastAsia="en-GB"/>
        </w:rPr>
        <w:t xml:space="preserve">Progressivism was an international movement. Facing similar social problems, reformers Europe and the US crisscrossed the Atlantic, exchanging ideas and studying social policy. As governments in Britain, France and Germany instituted old age pensions (Britain 1908) minimum wage laws, unemployment insurance (Britain 1911) and the regulation of workplace safety, American reformers </w:t>
      </w:r>
      <w:r w:rsidR="002F3CD5" w:rsidRPr="00BF5CDF">
        <w:rPr>
          <w:rFonts w:eastAsia="Times New Roman" w:cstheme="minorHAnsi"/>
          <w:color w:val="000000"/>
          <w:sz w:val="28"/>
          <w:szCs w:val="24"/>
          <w:lang w:eastAsia="en-GB"/>
        </w:rPr>
        <w:t xml:space="preserve">came to believe they had much to learn. </w:t>
      </w:r>
    </w:p>
    <w:p w14:paraId="53030CB5" w14:textId="5661D9EC" w:rsidR="002F3CD5" w:rsidRPr="00BF5CDF" w:rsidRDefault="002F3CD5" w:rsidP="00654EDF">
      <w:pPr>
        <w:shd w:val="clear" w:color="auto" w:fill="FFFFFF"/>
        <w:spacing w:before="168" w:after="168" w:line="240" w:lineRule="auto"/>
        <w:rPr>
          <w:rFonts w:eastAsia="Times New Roman" w:cstheme="minorHAnsi"/>
          <w:color w:val="000000"/>
          <w:sz w:val="28"/>
          <w:szCs w:val="24"/>
          <w:lang w:eastAsia="en-GB"/>
        </w:rPr>
      </w:pPr>
      <w:r w:rsidRPr="00BF5CDF">
        <w:rPr>
          <w:rFonts w:eastAsia="Times New Roman" w:cstheme="minorHAnsi"/>
          <w:color w:val="000000"/>
          <w:sz w:val="28"/>
          <w:szCs w:val="24"/>
          <w:lang w:eastAsia="en-GB"/>
        </w:rPr>
        <w:t xml:space="preserve">The term ‘social legislation’, meaning government intervention to address urban problems and the insecurities of </w:t>
      </w:r>
      <w:r w:rsidR="003F6FEC" w:rsidRPr="00BF5CDF">
        <w:rPr>
          <w:rFonts w:eastAsia="Times New Roman" w:cstheme="minorHAnsi"/>
          <w:color w:val="000000"/>
          <w:sz w:val="28"/>
          <w:szCs w:val="24"/>
          <w:lang w:eastAsia="en-GB"/>
        </w:rPr>
        <w:t>working</w:t>
      </w:r>
      <w:r w:rsidRPr="00BF5CDF">
        <w:rPr>
          <w:rFonts w:eastAsia="Times New Roman" w:cstheme="minorHAnsi"/>
          <w:color w:val="000000"/>
          <w:sz w:val="28"/>
          <w:szCs w:val="24"/>
          <w:lang w:eastAsia="en-GB"/>
        </w:rPr>
        <w:t xml:space="preserve">-class life, originated in Germany but soon entered America’s political vocabulary. </w:t>
      </w:r>
    </w:p>
    <w:p w14:paraId="066ACD1D" w14:textId="79FFDD75" w:rsidR="002F3CD5" w:rsidRPr="00BF5CDF" w:rsidRDefault="002F3CD5" w:rsidP="00654EDF">
      <w:pPr>
        <w:shd w:val="clear" w:color="auto" w:fill="FFFFFF"/>
        <w:spacing w:before="168" w:after="168" w:line="240" w:lineRule="auto"/>
        <w:rPr>
          <w:rFonts w:eastAsia="Times New Roman" w:cstheme="minorHAnsi"/>
          <w:color w:val="000000"/>
          <w:sz w:val="28"/>
          <w:szCs w:val="24"/>
          <w:lang w:eastAsia="en-GB"/>
        </w:rPr>
      </w:pPr>
      <w:r w:rsidRPr="00BF5CDF">
        <w:rPr>
          <w:rFonts w:eastAsia="Times New Roman" w:cstheme="minorHAnsi"/>
          <w:color w:val="000000"/>
          <w:sz w:val="28"/>
          <w:szCs w:val="24"/>
          <w:lang w:eastAsia="en-GB"/>
        </w:rPr>
        <w:t xml:space="preserve">Americans began to modify their view of government as a threat to individual liberty and instead see it as a means for solving social ills. This was in part because the American understanding of liberty itself was in flux. Instead of a highly limited and negative concept of freedom from outside restraint, it </w:t>
      </w:r>
      <w:proofErr w:type="gramStart"/>
      <w:r w:rsidRPr="00BF5CDF">
        <w:rPr>
          <w:rFonts w:eastAsia="Times New Roman" w:cstheme="minorHAnsi"/>
          <w:color w:val="000000"/>
          <w:sz w:val="28"/>
          <w:szCs w:val="24"/>
          <w:lang w:eastAsia="en-GB"/>
        </w:rPr>
        <w:t>was seen as</w:t>
      </w:r>
      <w:proofErr w:type="gramEnd"/>
      <w:r w:rsidRPr="00BF5CDF">
        <w:rPr>
          <w:rFonts w:eastAsia="Times New Roman" w:cstheme="minorHAnsi"/>
          <w:color w:val="000000"/>
          <w:sz w:val="28"/>
          <w:szCs w:val="24"/>
          <w:lang w:eastAsia="en-GB"/>
        </w:rPr>
        <w:t xml:space="preserve"> a positive and dependent of the effective distribution of power.</w:t>
      </w:r>
    </w:p>
    <w:p w14:paraId="5F72C06D" w14:textId="1EC807E6" w:rsidR="002F3CD5" w:rsidRPr="00BF5CDF" w:rsidRDefault="00030768" w:rsidP="00654EDF">
      <w:pPr>
        <w:shd w:val="clear" w:color="auto" w:fill="FFFFFF"/>
        <w:spacing w:before="168" w:after="168" w:line="240" w:lineRule="auto"/>
        <w:rPr>
          <w:rFonts w:eastAsia="Times New Roman" w:cstheme="minorHAnsi"/>
          <w:color w:val="000000"/>
          <w:sz w:val="28"/>
          <w:szCs w:val="24"/>
          <w:lang w:eastAsia="en-GB"/>
        </w:rPr>
      </w:pPr>
      <w:r w:rsidRPr="00030768">
        <w:rPr>
          <w:rFonts w:eastAsia="Times New Roman" w:cstheme="minorHAnsi"/>
          <w:color w:val="000000"/>
          <w:sz w:val="28"/>
          <w:szCs w:val="24"/>
          <w:lang w:eastAsia="en-GB"/>
        </w:rPr>
        <w:t xml:space="preserve">Progressives lived mainly in the cities, were college educated, and believed that government could be a tool for change. Social reformers, like Jane Addams, and journalists, like Jacob Riis and Ida </w:t>
      </w:r>
      <w:proofErr w:type="spellStart"/>
      <w:r w:rsidRPr="00030768">
        <w:rPr>
          <w:rFonts w:eastAsia="Times New Roman" w:cstheme="minorHAnsi"/>
          <w:color w:val="000000"/>
          <w:sz w:val="28"/>
          <w:szCs w:val="24"/>
          <w:lang w:eastAsia="en-GB"/>
        </w:rPr>
        <w:t>Tarbel</w:t>
      </w:r>
      <w:proofErr w:type="spellEnd"/>
      <w:r w:rsidRPr="00030768">
        <w:rPr>
          <w:rFonts w:eastAsia="Times New Roman" w:cstheme="minorHAnsi"/>
          <w:color w:val="000000"/>
          <w:sz w:val="28"/>
          <w:szCs w:val="24"/>
          <w:lang w:eastAsia="en-GB"/>
        </w:rPr>
        <w:t>, were powerful voices for progressivism. They concentrated on exposing the evils of corporate greed, combating fear of immigrants, and urging Americans to think hard about what democracy meant. Other local leaders encouraged Americans to register to vote, fight political corruption, and let the voting public decide how issues should best be addressed</w:t>
      </w:r>
      <w:r w:rsidR="003F6FEC" w:rsidRPr="00BF5CDF">
        <w:rPr>
          <w:rFonts w:eastAsia="Times New Roman" w:cstheme="minorHAnsi"/>
          <w:color w:val="000000"/>
          <w:sz w:val="28"/>
          <w:szCs w:val="24"/>
          <w:lang w:eastAsia="en-GB"/>
        </w:rPr>
        <w:t>.</w:t>
      </w:r>
    </w:p>
    <w:p w14:paraId="5555054F" w14:textId="205CAF91" w:rsidR="002F3CD5" w:rsidRPr="00BF5CDF" w:rsidRDefault="006068AE" w:rsidP="00654EDF">
      <w:pPr>
        <w:shd w:val="clear" w:color="auto" w:fill="FFFFFF"/>
        <w:spacing w:before="168" w:after="168" w:line="240" w:lineRule="auto"/>
        <w:rPr>
          <w:rFonts w:eastAsia="Times New Roman" w:cstheme="minorHAnsi"/>
          <w:color w:val="000000" w:themeColor="text1"/>
          <w:sz w:val="28"/>
          <w:szCs w:val="24"/>
          <w:lang w:eastAsia="en-GB"/>
        </w:rPr>
      </w:pPr>
      <w:r w:rsidRPr="00BF5CDF">
        <w:rPr>
          <w:rFonts w:cstheme="minorHAnsi"/>
          <w:noProof/>
          <w:color w:val="000000" w:themeColor="text1"/>
          <w:sz w:val="24"/>
        </w:rPr>
        <w:drawing>
          <wp:anchor distT="0" distB="0" distL="114300" distR="114300" simplePos="0" relativeHeight="251661312" behindDoc="1" locked="0" layoutInCell="1" allowOverlap="1" wp14:anchorId="7D0DFCC9" wp14:editId="6F02879E">
            <wp:simplePos x="0" y="0"/>
            <wp:positionH relativeFrom="column">
              <wp:posOffset>5715000</wp:posOffset>
            </wp:positionH>
            <wp:positionV relativeFrom="paragraph">
              <wp:posOffset>-365760</wp:posOffset>
            </wp:positionV>
            <wp:extent cx="955675" cy="1285875"/>
            <wp:effectExtent l="0" t="0" r="0" b="9525"/>
            <wp:wrapTight wrapText="bothSides">
              <wp:wrapPolygon edited="0">
                <wp:start x="0" y="0"/>
                <wp:lineTo x="0" y="21440"/>
                <wp:lineTo x="21098" y="21440"/>
                <wp:lineTo x="21098" y="0"/>
                <wp:lineTo x="0" y="0"/>
              </wp:wrapPolygon>
            </wp:wrapTight>
            <wp:docPr id="3" name="Picture 3" descr="C:\Users\carol\AppData\Local\Microsoft\Windows\INetCache\Content.MSO\1E67FD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AppData\Local\Microsoft\Windows\INetCache\Content.MSO\1E67FD1C.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56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0768" w:rsidRPr="00030768">
        <w:rPr>
          <w:rFonts w:eastAsia="Times New Roman" w:cstheme="minorHAnsi"/>
          <w:color w:val="000000"/>
          <w:sz w:val="28"/>
          <w:szCs w:val="24"/>
          <w:lang w:eastAsia="en-GB"/>
        </w:rPr>
        <w:t>On a national level, progressivism gained a strong voice in the White House when </w:t>
      </w:r>
      <w:hyperlink r:id="rId6" w:history="1">
        <w:r w:rsidR="00030768" w:rsidRPr="00BF5CDF">
          <w:rPr>
            <w:rFonts w:eastAsia="Times New Roman" w:cstheme="minorHAnsi"/>
            <w:color w:val="000000" w:themeColor="text1"/>
            <w:sz w:val="28"/>
            <w:szCs w:val="24"/>
            <w:lang w:eastAsia="en-GB"/>
          </w:rPr>
          <w:t>Theodore Roosevelt</w:t>
        </w:r>
      </w:hyperlink>
      <w:r w:rsidR="00030768" w:rsidRPr="00030768">
        <w:rPr>
          <w:rFonts w:eastAsia="Times New Roman" w:cstheme="minorHAnsi"/>
          <w:color w:val="000000" w:themeColor="text1"/>
          <w:sz w:val="28"/>
          <w:szCs w:val="24"/>
          <w:lang w:eastAsia="en-GB"/>
        </w:rPr>
        <w:t xml:space="preserve"> became president in 1901. </w:t>
      </w:r>
      <w:hyperlink r:id="rId7" w:history="1">
        <w:r w:rsidR="002F3CD5" w:rsidRPr="00BF5CDF">
          <w:rPr>
            <w:rFonts w:eastAsia="Times New Roman" w:cstheme="minorHAnsi"/>
            <w:color w:val="000000" w:themeColor="text1"/>
            <w:sz w:val="28"/>
            <w:szCs w:val="24"/>
            <w:lang w:eastAsia="en-GB"/>
          </w:rPr>
          <w:t>Theodore Roosevelt</w:t>
        </w:r>
      </w:hyperlink>
      <w:r w:rsidR="002F3CD5" w:rsidRPr="00030768">
        <w:rPr>
          <w:rFonts w:eastAsia="Times New Roman" w:cstheme="minorHAnsi"/>
          <w:color w:val="000000" w:themeColor="text1"/>
          <w:sz w:val="28"/>
          <w:szCs w:val="24"/>
          <w:lang w:eastAsia="en-GB"/>
        </w:rPr>
        <w:t> </w:t>
      </w:r>
      <w:r w:rsidR="002F3CD5" w:rsidRPr="00BF5CDF">
        <w:rPr>
          <w:rFonts w:eastAsia="Times New Roman" w:cstheme="minorHAnsi"/>
          <w:color w:val="000000" w:themeColor="text1"/>
          <w:sz w:val="28"/>
          <w:szCs w:val="24"/>
          <w:lang w:eastAsia="en-GB"/>
        </w:rPr>
        <w:t xml:space="preserve"> </w:t>
      </w:r>
      <w:r w:rsidR="00030768" w:rsidRPr="00030768">
        <w:rPr>
          <w:rFonts w:eastAsia="Times New Roman" w:cstheme="minorHAnsi"/>
          <w:color w:val="000000" w:themeColor="text1"/>
          <w:sz w:val="28"/>
          <w:szCs w:val="24"/>
          <w:lang w:eastAsia="en-GB"/>
        </w:rPr>
        <w:t xml:space="preserve">believed that strong corporations were good for America, but he </w:t>
      </w:r>
      <w:r w:rsidR="00030768" w:rsidRPr="00030768">
        <w:rPr>
          <w:rFonts w:eastAsia="Times New Roman" w:cstheme="minorHAnsi"/>
          <w:color w:val="000000" w:themeColor="text1"/>
          <w:sz w:val="28"/>
          <w:szCs w:val="24"/>
          <w:lang w:eastAsia="en-GB"/>
        </w:rPr>
        <w:lastRenderedPageBreak/>
        <w:t xml:space="preserve">also believed that corporate </w:t>
      </w:r>
      <w:r w:rsidR="00654EDF" w:rsidRPr="00BF5CDF">
        <w:rPr>
          <w:rFonts w:eastAsia="Times New Roman" w:cstheme="minorHAnsi"/>
          <w:color w:val="000000" w:themeColor="text1"/>
          <w:sz w:val="28"/>
          <w:szCs w:val="24"/>
          <w:lang w:eastAsia="en-GB"/>
        </w:rPr>
        <w:t>behaviour</w:t>
      </w:r>
      <w:r w:rsidR="00030768" w:rsidRPr="00030768">
        <w:rPr>
          <w:rFonts w:eastAsia="Times New Roman" w:cstheme="minorHAnsi"/>
          <w:color w:val="000000" w:themeColor="text1"/>
          <w:sz w:val="28"/>
          <w:szCs w:val="24"/>
          <w:lang w:eastAsia="en-GB"/>
        </w:rPr>
        <w:t xml:space="preserve"> must be watched to ensure that corporate greed did not get out of hand (trust-busting and federal regulation of business). </w:t>
      </w:r>
    </w:p>
    <w:p w14:paraId="1745B8DD" w14:textId="6F46C471" w:rsidR="002F3CD5" w:rsidRPr="00BF5CDF" w:rsidRDefault="00BF5CDF" w:rsidP="00654EDF">
      <w:pPr>
        <w:shd w:val="clear" w:color="auto" w:fill="FFFFFF"/>
        <w:spacing w:before="168" w:after="168" w:line="240" w:lineRule="auto"/>
        <w:rPr>
          <w:rFonts w:eastAsia="Times New Roman" w:cstheme="minorHAnsi"/>
          <w:color w:val="000000" w:themeColor="text1"/>
          <w:sz w:val="28"/>
          <w:szCs w:val="24"/>
          <w:lang w:eastAsia="en-GB"/>
        </w:rPr>
      </w:pPr>
      <w:r w:rsidRPr="00BF5CDF">
        <w:rPr>
          <w:noProof/>
          <w:sz w:val="24"/>
        </w:rPr>
        <w:drawing>
          <wp:anchor distT="0" distB="0" distL="114300" distR="114300" simplePos="0" relativeHeight="251659264" behindDoc="1" locked="0" layoutInCell="1" allowOverlap="1" wp14:anchorId="7CC2A32B" wp14:editId="7362CF9D">
            <wp:simplePos x="0" y="0"/>
            <wp:positionH relativeFrom="column">
              <wp:posOffset>5243195</wp:posOffset>
            </wp:positionH>
            <wp:positionV relativeFrom="paragraph">
              <wp:posOffset>743585</wp:posOffset>
            </wp:positionV>
            <wp:extent cx="1498600" cy="1991995"/>
            <wp:effectExtent l="0" t="0" r="6350" b="8255"/>
            <wp:wrapTight wrapText="bothSides">
              <wp:wrapPolygon edited="0">
                <wp:start x="0" y="0"/>
                <wp:lineTo x="0" y="21483"/>
                <wp:lineTo x="21417" y="21483"/>
                <wp:lineTo x="21417" y="0"/>
                <wp:lineTo x="0" y="0"/>
              </wp:wrapPolygon>
            </wp:wrapTight>
            <wp:docPr id="2" name="Picture 2" descr="Image result for woodrow wil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odrow wils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0" cy="1991995"/>
                    </a:xfrm>
                    <a:prstGeom prst="rect">
                      <a:avLst/>
                    </a:prstGeom>
                    <a:noFill/>
                    <a:ln>
                      <a:noFill/>
                    </a:ln>
                  </pic:spPr>
                </pic:pic>
              </a:graphicData>
            </a:graphic>
            <wp14:sizeRelH relativeFrom="page">
              <wp14:pctWidth>0</wp14:pctWidth>
            </wp14:sizeRelH>
            <wp14:sizeRelV relativeFrom="page">
              <wp14:pctHeight>0</wp14:pctHeight>
            </wp14:sizeRelV>
          </wp:anchor>
        </w:drawing>
      </w:r>
      <w:r w:rsidR="00F478CA" w:rsidRPr="00BF5CDF">
        <w:rPr>
          <w:rFonts w:eastAsia="Times New Roman" w:cstheme="minorHAnsi"/>
          <w:color w:val="000000" w:themeColor="text1"/>
          <w:sz w:val="28"/>
          <w:szCs w:val="24"/>
          <w:lang w:eastAsia="en-GB"/>
        </w:rPr>
        <w:t xml:space="preserve">Neither Republicans nor Democrats had a monopoly on progressivism. </w:t>
      </w:r>
      <w:r w:rsidR="003F6FEC" w:rsidRPr="00BF5CDF">
        <w:rPr>
          <w:rFonts w:eastAsia="Times New Roman" w:cstheme="minorHAnsi"/>
          <w:color w:val="000000" w:themeColor="text1"/>
          <w:sz w:val="28"/>
          <w:szCs w:val="24"/>
          <w:lang w:eastAsia="en-GB"/>
        </w:rPr>
        <w:t>McKinley</w:t>
      </w:r>
      <w:r w:rsidR="00F478CA" w:rsidRPr="00BF5CDF">
        <w:rPr>
          <w:rFonts w:eastAsia="Times New Roman" w:cstheme="minorHAnsi"/>
          <w:color w:val="000000" w:themeColor="text1"/>
          <w:sz w:val="28"/>
          <w:szCs w:val="24"/>
          <w:lang w:eastAsia="en-GB"/>
        </w:rPr>
        <w:t>, Taft an</w:t>
      </w:r>
      <w:r w:rsidR="003F6FEC" w:rsidRPr="00BF5CDF">
        <w:rPr>
          <w:rFonts w:eastAsia="Times New Roman" w:cstheme="minorHAnsi"/>
          <w:color w:val="000000" w:themeColor="text1"/>
          <w:sz w:val="28"/>
          <w:szCs w:val="24"/>
          <w:lang w:eastAsia="en-GB"/>
        </w:rPr>
        <w:t xml:space="preserve">d </w:t>
      </w:r>
      <w:r w:rsidR="00F478CA" w:rsidRPr="00BF5CDF">
        <w:rPr>
          <w:rFonts w:eastAsia="Times New Roman" w:cstheme="minorHAnsi"/>
          <w:color w:val="000000" w:themeColor="text1"/>
          <w:sz w:val="28"/>
          <w:szCs w:val="24"/>
          <w:lang w:eastAsia="en-GB"/>
        </w:rPr>
        <w:t xml:space="preserve">Roosevelt were progressive Republicans whilst Wilson was a progressive </w:t>
      </w:r>
      <w:r w:rsidR="003F6FEC" w:rsidRPr="00BF5CDF">
        <w:rPr>
          <w:rFonts w:eastAsia="Times New Roman" w:cstheme="minorHAnsi"/>
          <w:color w:val="000000" w:themeColor="text1"/>
          <w:sz w:val="28"/>
          <w:szCs w:val="24"/>
          <w:lang w:eastAsia="en-GB"/>
        </w:rPr>
        <w:t>Democrat</w:t>
      </w:r>
      <w:r w:rsidR="00F478CA" w:rsidRPr="00BF5CDF">
        <w:rPr>
          <w:rFonts w:eastAsia="Times New Roman" w:cstheme="minorHAnsi"/>
          <w:color w:val="000000" w:themeColor="text1"/>
          <w:sz w:val="28"/>
          <w:szCs w:val="24"/>
          <w:lang w:eastAsia="en-GB"/>
        </w:rPr>
        <w:t xml:space="preserve">. In 1912, there was even a </w:t>
      </w:r>
      <w:r w:rsidRPr="00BF5CDF">
        <w:rPr>
          <w:rFonts w:eastAsia="Times New Roman" w:cstheme="minorHAnsi"/>
          <w:color w:val="000000" w:themeColor="text1"/>
          <w:sz w:val="28"/>
          <w:szCs w:val="24"/>
          <w:lang w:eastAsia="en-GB"/>
        </w:rPr>
        <w:t>short-lived</w:t>
      </w:r>
      <w:r w:rsidR="00F478CA" w:rsidRPr="00BF5CDF">
        <w:rPr>
          <w:rFonts w:eastAsia="Times New Roman" w:cstheme="minorHAnsi"/>
          <w:color w:val="000000" w:themeColor="text1"/>
          <w:sz w:val="28"/>
          <w:szCs w:val="24"/>
          <w:lang w:eastAsia="en-GB"/>
        </w:rPr>
        <w:t xml:space="preserve"> </w:t>
      </w:r>
      <w:r w:rsidR="003F6FEC" w:rsidRPr="00BF5CDF">
        <w:rPr>
          <w:rFonts w:eastAsia="Times New Roman" w:cstheme="minorHAnsi"/>
          <w:color w:val="000000" w:themeColor="text1"/>
          <w:sz w:val="28"/>
          <w:szCs w:val="24"/>
          <w:lang w:eastAsia="en-GB"/>
        </w:rPr>
        <w:t>Progressive</w:t>
      </w:r>
      <w:r w:rsidR="00F478CA" w:rsidRPr="00BF5CDF">
        <w:rPr>
          <w:rFonts w:eastAsia="Times New Roman" w:cstheme="minorHAnsi"/>
          <w:color w:val="000000" w:themeColor="text1"/>
          <w:sz w:val="28"/>
          <w:szCs w:val="24"/>
          <w:lang w:eastAsia="en-GB"/>
        </w:rPr>
        <w:t xml:space="preserve"> Party. </w:t>
      </w:r>
    </w:p>
    <w:p w14:paraId="7376E9CA" w14:textId="3D7B6A6F" w:rsidR="00BF5CDF" w:rsidRPr="00BF5CDF" w:rsidRDefault="008E0055" w:rsidP="00654EDF">
      <w:pPr>
        <w:shd w:val="clear" w:color="auto" w:fill="FFFFFF"/>
        <w:spacing w:before="168" w:after="168" w:line="240" w:lineRule="auto"/>
        <w:rPr>
          <w:rFonts w:eastAsia="Times New Roman" w:cstheme="minorHAnsi"/>
          <w:color w:val="000000" w:themeColor="text1"/>
          <w:sz w:val="28"/>
          <w:szCs w:val="24"/>
          <w:lang w:eastAsia="en-GB"/>
        </w:rPr>
      </w:pPr>
      <w:r w:rsidRPr="00BF5CDF">
        <w:rPr>
          <w:rFonts w:eastAsia="Times New Roman" w:cstheme="minorHAnsi"/>
          <w:color w:val="000000" w:themeColor="text1"/>
          <w:sz w:val="28"/>
          <w:szCs w:val="24"/>
          <w:lang w:eastAsia="en-GB"/>
        </w:rPr>
        <w:t>Woodrow Wilson (Democrat</w:t>
      </w:r>
      <w:r w:rsidR="001444EA" w:rsidRPr="00BF5CDF">
        <w:rPr>
          <w:rFonts w:eastAsia="Times New Roman" w:cstheme="minorHAnsi"/>
          <w:color w:val="000000" w:themeColor="text1"/>
          <w:sz w:val="28"/>
          <w:szCs w:val="24"/>
          <w:lang w:eastAsia="en-GB"/>
        </w:rPr>
        <w:t>, won 1912 election on 42% of the vote because of the Republican split between Taft and Roosevelt</w:t>
      </w:r>
      <w:r w:rsidRPr="00BF5CDF">
        <w:rPr>
          <w:rFonts w:eastAsia="Times New Roman" w:cstheme="minorHAnsi"/>
          <w:color w:val="000000" w:themeColor="text1"/>
          <w:sz w:val="28"/>
          <w:szCs w:val="24"/>
          <w:lang w:eastAsia="en-GB"/>
        </w:rPr>
        <w:t xml:space="preserve">) represented a competing strand of </w:t>
      </w:r>
      <w:r w:rsidR="00F478CA" w:rsidRPr="00BF5CDF">
        <w:rPr>
          <w:rFonts w:eastAsia="Times New Roman" w:cstheme="minorHAnsi"/>
          <w:color w:val="000000" w:themeColor="text1"/>
          <w:sz w:val="28"/>
          <w:szCs w:val="24"/>
          <w:lang w:eastAsia="en-GB"/>
        </w:rPr>
        <w:t>Progressivism</w:t>
      </w:r>
      <w:r w:rsidRPr="00BF5CDF">
        <w:rPr>
          <w:rFonts w:eastAsia="Times New Roman" w:cstheme="minorHAnsi"/>
          <w:color w:val="000000" w:themeColor="text1"/>
          <w:sz w:val="28"/>
          <w:szCs w:val="24"/>
          <w:lang w:eastAsia="en-GB"/>
        </w:rPr>
        <w:t xml:space="preserve">. </w:t>
      </w:r>
      <w:r w:rsidR="00F478CA" w:rsidRPr="00BF5CDF">
        <w:rPr>
          <w:rFonts w:eastAsia="Times New Roman" w:cstheme="minorHAnsi"/>
          <w:color w:val="000000" w:themeColor="text1"/>
          <w:sz w:val="28"/>
          <w:szCs w:val="24"/>
          <w:lang w:eastAsia="en-GB"/>
        </w:rPr>
        <w:t xml:space="preserve">He admired the British system and saw himself as more a Prime Minister, leading the nation, formulate </w:t>
      </w:r>
      <w:r w:rsidR="003F6FEC" w:rsidRPr="00BF5CDF">
        <w:rPr>
          <w:rFonts w:eastAsia="Times New Roman" w:cstheme="minorHAnsi"/>
          <w:color w:val="000000" w:themeColor="text1"/>
          <w:sz w:val="28"/>
          <w:szCs w:val="24"/>
          <w:lang w:eastAsia="en-GB"/>
        </w:rPr>
        <w:t>legislation</w:t>
      </w:r>
      <w:r w:rsidR="00F478CA" w:rsidRPr="00BF5CDF">
        <w:rPr>
          <w:rFonts w:eastAsia="Times New Roman" w:cstheme="minorHAnsi"/>
          <w:color w:val="000000" w:themeColor="text1"/>
          <w:sz w:val="28"/>
          <w:szCs w:val="24"/>
          <w:lang w:eastAsia="en-GB"/>
        </w:rPr>
        <w:t xml:space="preserve"> and manage Congress. </w:t>
      </w:r>
      <w:r w:rsidRPr="00BF5CDF">
        <w:rPr>
          <w:rFonts w:eastAsia="Times New Roman" w:cstheme="minorHAnsi"/>
          <w:color w:val="000000" w:themeColor="text1"/>
          <w:sz w:val="28"/>
          <w:szCs w:val="24"/>
          <w:lang w:eastAsia="en-GB"/>
        </w:rPr>
        <w:t xml:space="preserve">Although both believed government action necessary to preserve individual freedom, they differed on the dangers of increasing government power. Wilson insisted that democracy must be reinvigorated by restoring market competition and freeing government from domination by big business. </w:t>
      </w:r>
    </w:p>
    <w:p w14:paraId="61168BCD" w14:textId="67F314EE" w:rsidR="00220F60" w:rsidRPr="00BF5CDF" w:rsidRDefault="008E0055" w:rsidP="00654EDF">
      <w:pPr>
        <w:shd w:val="clear" w:color="auto" w:fill="FFFFFF"/>
        <w:spacing w:before="168" w:after="168" w:line="240" w:lineRule="auto"/>
        <w:rPr>
          <w:rFonts w:eastAsia="Times New Roman" w:cstheme="minorHAnsi"/>
          <w:color w:val="000000" w:themeColor="text1"/>
          <w:sz w:val="28"/>
          <w:szCs w:val="24"/>
          <w:lang w:eastAsia="en-GB"/>
        </w:rPr>
      </w:pPr>
      <w:r w:rsidRPr="00BF5CDF">
        <w:rPr>
          <w:rFonts w:eastAsia="Times New Roman" w:cstheme="minorHAnsi"/>
          <w:color w:val="000000" w:themeColor="text1"/>
          <w:sz w:val="28"/>
          <w:szCs w:val="24"/>
          <w:lang w:eastAsia="en-GB"/>
        </w:rPr>
        <w:t xml:space="preserve">The New Freedom, envisaged the </w:t>
      </w:r>
      <w:r w:rsidR="003F6FEC" w:rsidRPr="00BF5CDF">
        <w:rPr>
          <w:rFonts w:eastAsia="Times New Roman" w:cstheme="minorHAnsi"/>
          <w:color w:val="000000" w:themeColor="text1"/>
          <w:sz w:val="28"/>
          <w:szCs w:val="24"/>
          <w:lang w:eastAsia="en-GB"/>
        </w:rPr>
        <w:t>Federal</w:t>
      </w:r>
      <w:r w:rsidRPr="00BF5CDF">
        <w:rPr>
          <w:rFonts w:eastAsia="Times New Roman" w:cstheme="minorHAnsi"/>
          <w:color w:val="000000" w:themeColor="text1"/>
          <w:sz w:val="28"/>
          <w:szCs w:val="24"/>
          <w:lang w:eastAsia="en-GB"/>
        </w:rPr>
        <w:t xml:space="preserve"> government </w:t>
      </w:r>
      <w:r w:rsidR="003F6FEC" w:rsidRPr="00BF5CDF">
        <w:rPr>
          <w:rFonts w:eastAsia="Times New Roman" w:cstheme="minorHAnsi"/>
          <w:color w:val="000000" w:themeColor="text1"/>
          <w:sz w:val="28"/>
          <w:szCs w:val="24"/>
          <w:lang w:eastAsia="en-GB"/>
        </w:rPr>
        <w:t>strengthening</w:t>
      </w:r>
      <w:r w:rsidRPr="00BF5CDF">
        <w:rPr>
          <w:rFonts w:eastAsia="Times New Roman" w:cstheme="minorHAnsi"/>
          <w:color w:val="000000" w:themeColor="text1"/>
          <w:sz w:val="28"/>
          <w:szCs w:val="24"/>
          <w:lang w:eastAsia="en-GB"/>
        </w:rPr>
        <w:t xml:space="preserve"> antitrust laws, </w:t>
      </w:r>
      <w:r w:rsidR="003F6FEC" w:rsidRPr="00BF5CDF">
        <w:rPr>
          <w:rFonts w:eastAsia="Times New Roman" w:cstheme="minorHAnsi"/>
          <w:color w:val="000000" w:themeColor="text1"/>
          <w:sz w:val="28"/>
          <w:szCs w:val="24"/>
          <w:lang w:eastAsia="en-GB"/>
        </w:rPr>
        <w:t>protecting</w:t>
      </w:r>
      <w:r w:rsidRPr="00BF5CDF">
        <w:rPr>
          <w:rFonts w:eastAsia="Times New Roman" w:cstheme="minorHAnsi"/>
          <w:color w:val="000000" w:themeColor="text1"/>
          <w:sz w:val="28"/>
          <w:szCs w:val="24"/>
          <w:lang w:eastAsia="en-GB"/>
        </w:rPr>
        <w:t xml:space="preserve"> the right of workers to unionise and </w:t>
      </w:r>
      <w:r w:rsidR="003F6FEC" w:rsidRPr="00BF5CDF">
        <w:rPr>
          <w:rFonts w:eastAsia="Times New Roman" w:cstheme="minorHAnsi"/>
          <w:color w:val="000000" w:themeColor="text1"/>
          <w:sz w:val="28"/>
          <w:szCs w:val="24"/>
          <w:lang w:eastAsia="en-GB"/>
        </w:rPr>
        <w:t>actively</w:t>
      </w:r>
      <w:r w:rsidRPr="00BF5CDF">
        <w:rPr>
          <w:rFonts w:eastAsia="Times New Roman" w:cstheme="minorHAnsi"/>
          <w:color w:val="000000" w:themeColor="text1"/>
          <w:sz w:val="28"/>
          <w:szCs w:val="24"/>
          <w:lang w:eastAsia="en-GB"/>
        </w:rPr>
        <w:t xml:space="preserve"> encouraging small businesses, </w:t>
      </w:r>
      <w:proofErr w:type="gramStart"/>
      <w:r w:rsidRPr="00BF5CDF">
        <w:rPr>
          <w:rFonts w:eastAsia="Times New Roman" w:cstheme="minorHAnsi"/>
          <w:color w:val="000000" w:themeColor="text1"/>
          <w:sz w:val="28"/>
          <w:szCs w:val="24"/>
          <w:lang w:eastAsia="en-GB"/>
        </w:rPr>
        <w:t>in order to</w:t>
      </w:r>
      <w:proofErr w:type="gramEnd"/>
      <w:r w:rsidRPr="00BF5CDF">
        <w:rPr>
          <w:rFonts w:eastAsia="Times New Roman" w:cstheme="minorHAnsi"/>
          <w:color w:val="000000" w:themeColor="text1"/>
          <w:sz w:val="28"/>
          <w:szCs w:val="24"/>
          <w:lang w:eastAsia="en-GB"/>
        </w:rPr>
        <w:t xml:space="preserve"> create the conditions for the renewal of economic competition without increasing government regulation of the economy. Wilson warned that big </w:t>
      </w:r>
      <w:r w:rsidR="003F6FEC" w:rsidRPr="00BF5CDF">
        <w:rPr>
          <w:rFonts w:eastAsia="Times New Roman" w:cstheme="minorHAnsi"/>
          <w:color w:val="000000" w:themeColor="text1"/>
          <w:sz w:val="28"/>
          <w:szCs w:val="24"/>
          <w:lang w:eastAsia="en-GB"/>
        </w:rPr>
        <w:t>business</w:t>
      </w:r>
      <w:r w:rsidRPr="00BF5CDF">
        <w:rPr>
          <w:rFonts w:eastAsia="Times New Roman" w:cstheme="minorHAnsi"/>
          <w:color w:val="000000" w:themeColor="text1"/>
          <w:sz w:val="28"/>
          <w:szCs w:val="24"/>
          <w:lang w:eastAsia="en-GB"/>
        </w:rPr>
        <w:t xml:space="preserve"> </w:t>
      </w:r>
      <w:r w:rsidR="003F6FEC" w:rsidRPr="00BF5CDF">
        <w:rPr>
          <w:rFonts w:eastAsia="Times New Roman" w:cstheme="minorHAnsi"/>
          <w:color w:val="000000" w:themeColor="text1"/>
          <w:sz w:val="28"/>
          <w:szCs w:val="24"/>
          <w:lang w:eastAsia="en-GB"/>
        </w:rPr>
        <w:t>was</w:t>
      </w:r>
      <w:r w:rsidRPr="00BF5CDF">
        <w:rPr>
          <w:rFonts w:eastAsia="Times New Roman" w:cstheme="minorHAnsi"/>
          <w:color w:val="000000" w:themeColor="text1"/>
          <w:sz w:val="28"/>
          <w:szCs w:val="24"/>
          <w:lang w:eastAsia="en-GB"/>
        </w:rPr>
        <w:t xml:space="preserve"> </w:t>
      </w:r>
      <w:r w:rsidR="003F6FEC" w:rsidRPr="00BF5CDF">
        <w:rPr>
          <w:rFonts w:eastAsia="Times New Roman" w:cstheme="minorHAnsi"/>
          <w:color w:val="000000" w:themeColor="text1"/>
          <w:sz w:val="28"/>
          <w:szCs w:val="24"/>
          <w:lang w:eastAsia="en-GB"/>
        </w:rPr>
        <w:t xml:space="preserve">just </w:t>
      </w:r>
      <w:r w:rsidRPr="00BF5CDF">
        <w:rPr>
          <w:rFonts w:eastAsia="Times New Roman" w:cstheme="minorHAnsi"/>
          <w:color w:val="000000" w:themeColor="text1"/>
          <w:sz w:val="28"/>
          <w:szCs w:val="24"/>
          <w:lang w:eastAsia="en-GB"/>
        </w:rPr>
        <w:t xml:space="preserve">as likely to corrupt </w:t>
      </w:r>
      <w:r w:rsidR="003F6FEC" w:rsidRPr="00BF5CDF">
        <w:rPr>
          <w:rFonts w:eastAsia="Times New Roman" w:cstheme="minorHAnsi"/>
          <w:color w:val="000000" w:themeColor="text1"/>
          <w:sz w:val="28"/>
          <w:szCs w:val="24"/>
          <w:lang w:eastAsia="en-GB"/>
        </w:rPr>
        <w:t>government</w:t>
      </w:r>
      <w:r w:rsidRPr="00BF5CDF">
        <w:rPr>
          <w:rFonts w:eastAsia="Times New Roman" w:cstheme="minorHAnsi"/>
          <w:color w:val="000000" w:themeColor="text1"/>
          <w:sz w:val="28"/>
          <w:szCs w:val="24"/>
          <w:lang w:eastAsia="en-GB"/>
        </w:rPr>
        <w:t xml:space="preserve"> </w:t>
      </w:r>
      <w:r w:rsidR="003F6FEC" w:rsidRPr="00BF5CDF">
        <w:rPr>
          <w:rFonts w:eastAsia="Times New Roman" w:cstheme="minorHAnsi"/>
          <w:color w:val="000000" w:themeColor="text1"/>
          <w:sz w:val="28"/>
          <w:szCs w:val="24"/>
          <w:lang w:eastAsia="en-GB"/>
        </w:rPr>
        <w:t>a</w:t>
      </w:r>
      <w:r w:rsidRPr="00BF5CDF">
        <w:rPr>
          <w:rFonts w:eastAsia="Times New Roman" w:cstheme="minorHAnsi"/>
          <w:color w:val="000000" w:themeColor="text1"/>
          <w:sz w:val="28"/>
          <w:szCs w:val="24"/>
          <w:lang w:eastAsia="en-GB"/>
        </w:rPr>
        <w:t>s to be managed by it. To Roosevelt’s supporters, Wilson’s program supported small</w:t>
      </w:r>
      <w:r w:rsidR="003F6FEC" w:rsidRPr="00BF5CDF">
        <w:rPr>
          <w:rFonts w:eastAsia="Times New Roman" w:cstheme="minorHAnsi"/>
          <w:color w:val="000000" w:themeColor="text1"/>
          <w:sz w:val="28"/>
          <w:szCs w:val="24"/>
          <w:lang w:eastAsia="en-GB"/>
        </w:rPr>
        <w:t xml:space="preserve"> </w:t>
      </w:r>
      <w:r w:rsidRPr="00BF5CDF">
        <w:rPr>
          <w:rFonts w:eastAsia="Times New Roman" w:cstheme="minorHAnsi"/>
          <w:color w:val="000000" w:themeColor="text1"/>
          <w:sz w:val="28"/>
          <w:szCs w:val="24"/>
          <w:lang w:eastAsia="en-GB"/>
        </w:rPr>
        <w:t xml:space="preserve">businesses at the expense of labour, consumers and professionals. </w:t>
      </w:r>
    </w:p>
    <w:p w14:paraId="4D259E20" w14:textId="676B164D" w:rsidR="002F3CD5" w:rsidRPr="00BF5CDF" w:rsidRDefault="008E0055" w:rsidP="00654EDF">
      <w:pPr>
        <w:shd w:val="clear" w:color="auto" w:fill="FFFFFF"/>
        <w:spacing w:before="168" w:after="168" w:line="240" w:lineRule="auto"/>
        <w:rPr>
          <w:rFonts w:eastAsia="Times New Roman" w:cstheme="minorHAnsi"/>
          <w:color w:val="000000" w:themeColor="text1"/>
          <w:sz w:val="28"/>
          <w:szCs w:val="24"/>
          <w:lang w:eastAsia="en-GB"/>
        </w:rPr>
      </w:pPr>
      <w:r w:rsidRPr="00BF5CDF">
        <w:rPr>
          <w:rFonts w:eastAsia="Times New Roman" w:cstheme="minorHAnsi"/>
          <w:color w:val="000000" w:themeColor="text1"/>
          <w:sz w:val="28"/>
          <w:szCs w:val="24"/>
          <w:lang w:eastAsia="en-GB"/>
        </w:rPr>
        <w:t>In office from 191</w:t>
      </w:r>
      <w:r w:rsidR="00220F60" w:rsidRPr="00BF5CDF">
        <w:rPr>
          <w:rFonts w:eastAsia="Times New Roman" w:cstheme="minorHAnsi"/>
          <w:color w:val="000000" w:themeColor="text1"/>
          <w:sz w:val="28"/>
          <w:szCs w:val="24"/>
          <w:lang w:eastAsia="en-GB"/>
        </w:rPr>
        <w:t>3</w:t>
      </w:r>
      <w:r w:rsidRPr="00BF5CDF">
        <w:rPr>
          <w:rFonts w:eastAsia="Times New Roman" w:cstheme="minorHAnsi"/>
          <w:color w:val="000000" w:themeColor="text1"/>
          <w:sz w:val="28"/>
          <w:szCs w:val="24"/>
          <w:lang w:eastAsia="en-GB"/>
        </w:rPr>
        <w:t>, Wilson</w:t>
      </w:r>
      <w:r w:rsidR="00220F60" w:rsidRPr="00BF5CDF">
        <w:rPr>
          <w:rFonts w:eastAsia="Times New Roman" w:cstheme="minorHAnsi"/>
          <w:color w:val="000000" w:themeColor="text1"/>
          <w:sz w:val="28"/>
          <w:szCs w:val="24"/>
          <w:lang w:eastAsia="en-GB"/>
        </w:rPr>
        <w:t xml:space="preserve">’s </w:t>
      </w:r>
      <w:r w:rsidR="00D46103" w:rsidRPr="00BF5CDF">
        <w:rPr>
          <w:rFonts w:eastAsia="Times New Roman" w:cstheme="minorHAnsi"/>
          <w:color w:val="000000" w:themeColor="text1"/>
          <w:sz w:val="28"/>
          <w:szCs w:val="24"/>
          <w:lang w:eastAsia="en-GB"/>
        </w:rPr>
        <w:t>presidency marked a turning point, where his measures sought to investigate and regulate big business. He</w:t>
      </w:r>
      <w:r w:rsidRPr="00BF5CDF">
        <w:rPr>
          <w:rFonts w:eastAsia="Times New Roman" w:cstheme="minorHAnsi"/>
          <w:color w:val="000000" w:themeColor="text1"/>
          <w:sz w:val="28"/>
          <w:szCs w:val="24"/>
          <w:lang w:eastAsia="en-GB"/>
        </w:rPr>
        <w:t xml:space="preserve"> introduced reductions on import duties (the Underwood Tariff) and </w:t>
      </w:r>
      <w:r w:rsidR="003F6FEC" w:rsidRPr="00BF5CDF">
        <w:rPr>
          <w:rFonts w:eastAsia="Times New Roman" w:cstheme="minorHAnsi"/>
          <w:color w:val="000000" w:themeColor="text1"/>
          <w:sz w:val="28"/>
          <w:szCs w:val="24"/>
          <w:lang w:eastAsia="en-GB"/>
        </w:rPr>
        <w:t>imposed</w:t>
      </w:r>
      <w:r w:rsidRPr="00BF5CDF">
        <w:rPr>
          <w:rFonts w:eastAsia="Times New Roman" w:cstheme="minorHAnsi"/>
          <w:color w:val="000000" w:themeColor="text1"/>
          <w:sz w:val="28"/>
          <w:szCs w:val="24"/>
          <w:lang w:eastAsia="en-GB"/>
        </w:rPr>
        <w:t xml:space="preserve"> a graduated tax on the richest 5%of Americans. Other measures supported farmers, trade union rights to strike and railroad workers, including an </w:t>
      </w:r>
      <w:r w:rsidR="003F6FEC" w:rsidRPr="00BF5CDF">
        <w:rPr>
          <w:rFonts w:eastAsia="Times New Roman" w:cstheme="minorHAnsi"/>
          <w:color w:val="000000" w:themeColor="text1"/>
          <w:sz w:val="28"/>
          <w:szCs w:val="24"/>
          <w:lang w:eastAsia="en-GB"/>
        </w:rPr>
        <w:t>eight-hour</w:t>
      </w:r>
      <w:r w:rsidRPr="00BF5CDF">
        <w:rPr>
          <w:rFonts w:eastAsia="Times New Roman" w:cstheme="minorHAnsi"/>
          <w:color w:val="000000" w:themeColor="text1"/>
          <w:sz w:val="28"/>
          <w:szCs w:val="24"/>
          <w:lang w:eastAsia="en-GB"/>
        </w:rPr>
        <w:t xml:space="preserve"> working day for the latter. </w:t>
      </w:r>
      <w:r w:rsidR="006068AE">
        <w:rPr>
          <w:rFonts w:eastAsia="Times New Roman" w:cstheme="minorHAnsi"/>
          <w:color w:val="000000" w:themeColor="text1"/>
          <w:sz w:val="28"/>
          <w:szCs w:val="24"/>
          <w:lang w:eastAsia="en-GB"/>
        </w:rPr>
        <w:t xml:space="preserve">Some Americans argued that he didn’t go far enough. </w:t>
      </w:r>
    </w:p>
    <w:p w14:paraId="57CDD05B" w14:textId="330F5705" w:rsidR="00654EDF" w:rsidRPr="00BF5CDF" w:rsidRDefault="00030768" w:rsidP="00654EDF">
      <w:pPr>
        <w:shd w:val="clear" w:color="auto" w:fill="FFFFFF"/>
        <w:spacing w:before="168" w:after="168" w:line="240" w:lineRule="auto"/>
        <w:rPr>
          <w:rFonts w:eastAsia="Times New Roman" w:cstheme="minorHAnsi"/>
          <w:color w:val="000000" w:themeColor="text1"/>
          <w:sz w:val="28"/>
          <w:szCs w:val="24"/>
          <w:lang w:eastAsia="en-GB"/>
        </w:rPr>
      </w:pPr>
      <w:r w:rsidRPr="00030768">
        <w:rPr>
          <w:rFonts w:eastAsia="Times New Roman" w:cstheme="minorHAnsi"/>
          <w:color w:val="000000" w:themeColor="text1"/>
          <w:sz w:val="28"/>
          <w:szCs w:val="24"/>
          <w:lang w:eastAsia="en-GB"/>
        </w:rPr>
        <w:t xml:space="preserve">Progressivism </w:t>
      </w:r>
      <w:r w:rsidR="00627317" w:rsidRPr="00BF5CDF">
        <w:rPr>
          <w:rFonts w:eastAsia="Times New Roman" w:cstheme="minorHAnsi"/>
          <w:color w:val="000000" w:themeColor="text1"/>
          <w:sz w:val="28"/>
          <w:szCs w:val="24"/>
          <w:lang w:eastAsia="en-GB"/>
        </w:rPr>
        <w:t xml:space="preserve">arguably </w:t>
      </w:r>
      <w:r w:rsidRPr="00030768">
        <w:rPr>
          <w:rFonts w:eastAsia="Times New Roman" w:cstheme="minorHAnsi"/>
          <w:color w:val="000000" w:themeColor="text1"/>
          <w:sz w:val="28"/>
          <w:szCs w:val="24"/>
          <w:lang w:eastAsia="en-GB"/>
        </w:rPr>
        <w:t>ended with </w:t>
      </w:r>
      <w:hyperlink r:id="rId9" w:history="1">
        <w:r w:rsidRPr="00BF5CDF">
          <w:rPr>
            <w:rFonts w:eastAsia="Times New Roman" w:cstheme="minorHAnsi"/>
            <w:color w:val="000000" w:themeColor="text1"/>
            <w:sz w:val="28"/>
            <w:szCs w:val="24"/>
            <w:lang w:eastAsia="en-GB"/>
          </w:rPr>
          <w:t>World War I</w:t>
        </w:r>
      </w:hyperlink>
      <w:r w:rsidR="00627317" w:rsidRPr="00BF5CDF">
        <w:rPr>
          <w:rFonts w:eastAsia="Times New Roman" w:cstheme="minorHAnsi"/>
          <w:color w:val="000000" w:themeColor="text1"/>
          <w:sz w:val="28"/>
          <w:szCs w:val="24"/>
          <w:lang w:eastAsia="en-GB"/>
        </w:rPr>
        <w:t xml:space="preserve">. It was ironic that he won the 1916election by keeping the USA out of the war, then </w:t>
      </w:r>
      <w:r w:rsidR="00EE06E7" w:rsidRPr="00BF5CDF">
        <w:rPr>
          <w:rFonts w:eastAsia="Times New Roman" w:cstheme="minorHAnsi"/>
          <w:color w:val="000000" w:themeColor="text1"/>
          <w:sz w:val="28"/>
          <w:szCs w:val="24"/>
          <w:lang w:eastAsia="en-GB"/>
        </w:rPr>
        <w:t xml:space="preserve">entered WWI in April 1917. </w:t>
      </w:r>
      <w:r w:rsidRPr="00030768">
        <w:rPr>
          <w:rFonts w:eastAsia="Times New Roman" w:cstheme="minorHAnsi"/>
          <w:color w:val="000000" w:themeColor="text1"/>
          <w:sz w:val="28"/>
          <w:szCs w:val="24"/>
          <w:lang w:eastAsia="en-GB"/>
        </w:rPr>
        <w:t xml:space="preserve"> </w:t>
      </w:r>
      <w:hyperlink r:id="rId10" w:history="1">
        <w:r w:rsidRPr="00BF5CDF">
          <w:rPr>
            <w:rFonts w:eastAsia="Times New Roman" w:cstheme="minorHAnsi"/>
            <w:color w:val="000000" w:themeColor="text1"/>
            <w:sz w:val="28"/>
            <w:szCs w:val="24"/>
            <w:lang w:eastAsia="en-GB"/>
          </w:rPr>
          <w:t>Wilson</w:t>
        </w:r>
      </w:hyperlink>
      <w:r w:rsidRPr="00030768">
        <w:rPr>
          <w:rFonts w:eastAsia="Times New Roman" w:cstheme="minorHAnsi"/>
          <w:color w:val="000000" w:themeColor="text1"/>
          <w:sz w:val="28"/>
          <w:szCs w:val="24"/>
          <w:lang w:eastAsia="en-GB"/>
        </w:rPr>
        <w:t xml:space="preserve">'s </w:t>
      </w:r>
      <w:r w:rsidR="00EE06E7" w:rsidRPr="00BF5CDF">
        <w:rPr>
          <w:rFonts w:eastAsia="Times New Roman" w:cstheme="minorHAnsi"/>
          <w:color w:val="000000" w:themeColor="text1"/>
          <w:sz w:val="28"/>
          <w:szCs w:val="24"/>
          <w:lang w:eastAsia="en-GB"/>
        </w:rPr>
        <w:t xml:space="preserve">applied progressivism to foreign policy, with </w:t>
      </w:r>
      <w:r w:rsidRPr="00030768">
        <w:rPr>
          <w:rFonts w:eastAsia="Times New Roman" w:cstheme="minorHAnsi"/>
          <w:color w:val="000000" w:themeColor="text1"/>
          <w:sz w:val="28"/>
          <w:szCs w:val="24"/>
          <w:lang w:eastAsia="en-GB"/>
        </w:rPr>
        <w:t>progressive language ("the war to make the world safe for democracy")</w:t>
      </w:r>
      <w:r w:rsidR="00EE06E7" w:rsidRPr="00BF5CDF">
        <w:rPr>
          <w:rFonts w:eastAsia="Times New Roman" w:cstheme="minorHAnsi"/>
          <w:color w:val="000000" w:themeColor="text1"/>
          <w:sz w:val="28"/>
          <w:szCs w:val="24"/>
          <w:lang w:eastAsia="en-GB"/>
        </w:rPr>
        <w:t xml:space="preserve">, and involved federal government in private enterprise, taking over the running of railways and telephone lines, for example. </w:t>
      </w:r>
      <w:r w:rsidR="003F6FEC" w:rsidRPr="00BF5CDF">
        <w:rPr>
          <w:rFonts w:eastAsia="Times New Roman" w:cstheme="minorHAnsi"/>
          <w:color w:val="000000" w:themeColor="text1"/>
          <w:sz w:val="28"/>
          <w:szCs w:val="24"/>
          <w:lang w:eastAsia="en-GB"/>
        </w:rPr>
        <w:t>Female suffrage and prohibition (18</w:t>
      </w:r>
      <w:r w:rsidR="003F6FEC" w:rsidRPr="00BF5CDF">
        <w:rPr>
          <w:rFonts w:eastAsia="Times New Roman" w:cstheme="minorHAnsi"/>
          <w:color w:val="000000" w:themeColor="text1"/>
          <w:sz w:val="28"/>
          <w:szCs w:val="24"/>
          <w:vertAlign w:val="superscript"/>
          <w:lang w:eastAsia="en-GB"/>
        </w:rPr>
        <w:t>th</w:t>
      </w:r>
      <w:r w:rsidR="003F6FEC" w:rsidRPr="00BF5CDF">
        <w:rPr>
          <w:rFonts w:eastAsia="Times New Roman" w:cstheme="minorHAnsi"/>
          <w:color w:val="000000" w:themeColor="text1"/>
          <w:sz w:val="28"/>
          <w:szCs w:val="24"/>
          <w:lang w:eastAsia="en-GB"/>
        </w:rPr>
        <w:t xml:space="preserve"> Amendment) were also key progressive aims achieved </w:t>
      </w:r>
      <w:proofErr w:type="gramStart"/>
      <w:r w:rsidR="003F6FEC" w:rsidRPr="00BF5CDF">
        <w:rPr>
          <w:rFonts w:eastAsia="Times New Roman" w:cstheme="minorHAnsi"/>
          <w:color w:val="000000" w:themeColor="text1"/>
          <w:sz w:val="28"/>
          <w:szCs w:val="24"/>
          <w:lang w:eastAsia="en-GB"/>
        </w:rPr>
        <w:t>as a result of</w:t>
      </w:r>
      <w:proofErr w:type="gramEnd"/>
      <w:r w:rsidR="003F6FEC" w:rsidRPr="00BF5CDF">
        <w:rPr>
          <w:rFonts w:eastAsia="Times New Roman" w:cstheme="minorHAnsi"/>
          <w:color w:val="000000" w:themeColor="text1"/>
          <w:sz w:val="28"/>
          <w:szCs w:val="24"/>
          <w:lang w:eastAsia="en-GB"/>
        </w:rPr>
        <w:t xml:space="preserve"> WWI. However, the longing for stability and order amongst the public largely ended the progressive era. </w:t>
      </w:r>
    </w:p>
    <w:p w14:paraId="0986025F" w14:textId="54E8831F" w:rsidR="001458FB" w:rsidRPr="00BF5CDF" w:rsidRDefault="003F6FEC" w:rsidP="00BF5CDF">
      <w:pPr>
        <w:shd w:val="clear" w:color="auto" w:fill="FFFFFF"/>
        <w:spacing w:before="168" w:after="168" w:line="240" w:lineRule="auto"/>
        <w:rPr>
          <w:rFonts w:eastAsia="Times New Roman" w:cstheme="minorHAnsi"/>
          <w:color w:val="000000" w:themeColor="text1"/>
          <w:sz w:val="28"/>
          <w:szCs w:val="24"/>
          <w:lang w:eastAsia="en-GB"/>
        </w:rPr>
      </w:pPr>
      <w:r w:rsidRPr="00BF5CDF">
        <w:rPr>
          <w:rFonts w:eastAsia="Times New Roman" w:cstheme="minorHAnsi"/>
          <w:color w:val="000000" w:themeColor="text1"/>
          <w:sz w:val="28"/>
          <w:szCs w:val="24"/>
          <w:lang w:eastAsia="en-GB"/>
        </w:rPr>
        <w:t>Many left-wing historians see the progressive era as illusory, as a triumph of conservatism. They claim marginal reforms were made to keep the masses happy, whilst big business and corruption survived and even prospered. Right-wing historians tend to argue that the real achievements of the era, wage increases, pensions and profit-sharing schemes, were the result of the voluntary actions of big businesses rather than government inte</w:t>
      </w:r>
      <w:bookmarkStart w:id="0" w:name="_GoBack"/>
      <w:bookmarkEnd w:id="0"/>
      <w:r w:rsidRPr="00BF5CDF">
        <w:rPr>
          <w:rFonts w:eastAsia="Times New Roman" w:cstheme="minorHAnsi"/>
          <w:color w:val="000000" w:themeColor="text1"/>
          <w:sz w:val="28"/>
          <w:szCs w:val="24"/>
          <w:lang w:eastAsia="en-GB"/>
        </w:rPr>
        <w:t xml:space="preserve">rvention. </w:t>
      </w:r>
    </w:p>
    <w:sectPr w:rsidR="001458FB" w:rsidRPr="00BF5CDF" w:rsidSect="00BF5C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8FB"/>
    <w:rsid w:val="00030768"/>
    <w:rsid w:val="001444EA"/>
    <w:rsid w:val="001458FB"/>
    <w:rsid w:val="00220F60"/>
    <w:rsid w:val="002F3CD5"/>
    <w:rsid w:val="003F6FEC"/>
    <w:rsid w:val="006068AE"/>
    <w:rsid w:val="00627317"/>
    <w:rsid w:val="00654EDF"/>
    <w:rsid w:val="008E0055"/>
    <w:rsid w:val="00BF5CDF"/>
    <w:rsid w:val="00D46103"/>
    <w:rsid w:val="00DE5A8C"/>
    <w:rsid w:val="00EE06E7"/>
    <w:rsid w:val="00F47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AC8526"/>
  <w15:chartTrackingRefBased/>
  <w15:docId w15:val="{FE075ACE-E5EC-4D93-8B3C-87795233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3076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076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307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307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942293">
      <w:bodyDiv w:val="1"/>
      <w:marLeft w:val="0"/>
      <w:marRight w:val="0"/>
      <w:marTop w:val="0"/>
      <w:marBottom w:val="0"/>
      <w:divBdr>
        <w:top w:val="none" w:sz="0" w:space="0" w:color="auto"/>
        <w:left w:val="none" w:sz="0" w:space="0" w:color="auto"/>
        <w:bottom w:val="none" w:sz="0" w:space="0" w:color="auto"/>
        <w:right w:val="none" w:sz="0" w:space="0" w:color="auto"/>
      </w:divBdr>
      <w:divsChild>
        <w:div w:id="1568299329">
          <w:marLeft w:val="0"/>
          <w:marRight w:val="0"/>
          <w:marTop w:val="0"/>
          <w:marBottom w:val="0"/>
          <w:divBdr>
            <w:top w:val="none" w:sz="0" w:space="0" w:color="auto"/>
            <w:left w:val="none" w:sz="0" w:space="0" w:color="auto"/>
            <w:bottom w:val="none" w:sz="0" w:space="0" w:color="auto"/>
            <w:right w:val="none" w:sz="0" w:space="0" w:color="auto"/>
          </w:divBdr>
        </w:div>
        <w:div w:id="823663002">
          <w:marLeft w:val="480"/>
          <w:marRight w:val="480"/>
          <w:marTop w:val="72"/>
          <w:marBottom w:val="4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www2.gwu.edu/~erpapers/teachinger/glossary/roosevelt-theodore.cf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gwu.edu/~erpapers/teachinger/glossary/roosevelt-theodore.cfm"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www2.gwu.edu/~erpapers/teachinger/glossary/wilson-woodrow.cfm" TargetMode="External"/><Relationship Id="rId4" Type="http://schemas.openxmlformats.org/officeDocument/2006/relationships/image" Target="media/image1.jpeg"/><Relationship Id="rId9" Type="http://schemas.openxmlformats.org/officeDocument/2006/relationships/hyperlink" Target="https://www2.gwu.edu/~erpapers/teachinger/glossary/world-war-1.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Ingram</dc:creator>
  <cp:keywords/>
  <dc:description/>
  <cp:lastModifiedBy>Michael Ingram</cp:lastModifiedBy>
  <cp:revision>9</cp:revision>
  <dcterms:created xsi:type="dcterms:W3CDTF">2018-09-24T23:26:00Z</dcterms:created>
  <dcterms:modified xsi:type="dcterms:W3CDTF">2018-09-25T04:47:00Z</dcterms:modified>
</cp:coreProperties>
</file>