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24"/>
        <w:tblW w:w="15365" w:type="dxa"/>
        <w:tblLook w:val="04A0" w:firstRow="1" w:lastRow="0" w:firstColumn="1" w:lastColumn="0" w:noHBand="0" w:noVBand="1"/>
      </w:tblPr>
      <w:tblGrid>
        <w:gridCol w:w="1129"/>
        <w:gridCol w:w="2676"/>
        <w:gridCol w:w="3951"/>
        <w:gridCol w:w="4046"/>
        <w:gridCol w:w="3563"/>
      </w:tblGrid>
      <w:tr w:rsidR="000E0D14" w:rsidRPr="000E0D14" w14:paraId="359C83DC" w14:textId="77777777" w:rsidTr="000E0D14">
        <w:trPr>
          <w:trHeight w:val="161"/>
        </w:trPr>
        <w:tc>
          <w:tcPr>
            <w:tcW w:w="15365" w:type="dxa"/>
            <w:gridSpan w:val="5"/>
          </w:tcPr>
          <w:p w14:paraId="1C66FA49" w14:textId="77777777" w:rsidR="000E0D14" w:rsidRPr="000E0D14" w:rsidRDefault="000E0D14" w:rsidP="000E0D14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E0D14">
              <w:rPr>
                <w:rFonts w:cstheme="minorHAnsi"/>
                <w:sz w:val="14"/>
                <w:szCs w:val="14"/>
                <w:u w:val="single"/>
              </w:rPr>
              <w:t>POLITICS SOURCE ESSAYS</w:t>
            </w:r>
          </w:p>
        </w:tc>
      </w:tr>
      <w:tr w:rsidR="000E0D14" w:rsidRPr="000E0D14" w14:paraId="5932321A" w14:textId="77777777" w:rsidTr="000E0D14">
        <w:trPr>
          <w:trHeight w:val="1525"/>
        </w:trPr>
        <w:tc>
          <w:tcPr>
            <w:tcW w:w="1129" w:type="dxa"/>
            <w:shd w:val="clear" w:color="auto" w:fill="F2F2F2" w:themeFill="background1" w:themeFillShade="F2"/>
          </w:tcPr>
          <w:p w14:paraId="507B5162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Decoding</w:t>
            </w:r>
            <w:r w:rsidRPr="000E0D14">
              <w:rPr>
                <w:rFonts w:cstheme="minorHAnsi"/>
                <w:sz w:val="14"/>
                <w:szCs w:val="14"/>
              </w:rPr>
              <w:t xml:space="preserve"> to form an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intro</w:t>
            </w:r>
            <w:r w:rsidRPr="000E0D14">
              <w:rPr>
                <w:rFonts w:cstheme="minorHAnsi"/>
                <w:sz w:val="14"/>
                <w:szCs w:val="14"/>
              </w:rPr>
              <w:t xml:space="preserve"> (this should be the hardest part of the essay)</w:t>
            </w:r>
          </w:p>
        </w:tc>
        <w:tc>
          <w:tcPr>
            <w:tcW w:w="2676" w:type="dxa"/>
          </w:tcPr>
          <w:p w14:paraId="25EDFADD" w14:textId="77777777" w:rsidR="000E0D14" w:rsidRPr="000E0D14" w:rsidRDefault="000E0D14" w:rsidP="000E0D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Address the debate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focus</w:t>
            </w:r>
            <w:r w:rsidRPr="000E0D14">
              <w:rPr>
                <w:rFonts w:cstheme="minorHAnsi"/>
                <w:sz w:val="14"/>
                <w:szCs w:val="14"/>
              </w:rPr>
              <w:t xml:space="preserve"> in the question. What are we evaluating? </w:t>
            </w:r>
          </w:p>
          <w:p w14:paraId="35BDB718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Both debates in the source consider aspects of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with the more persuasive argument coming from 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</w:p>
        </w:tc>
        <w:tc>
          <w:tcPr>
            <w:tcW w:w="3951" w:type="dxa"/>
          </w:tcPr>
          <w:p w14:paraId="4A25E025" w14:textId="77777777" w:rsidR="000E0D14" w:rsidRPr="000E0D14" w:rsidRDefault="000E0D14" w:rsidP="000E0D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>What does the debate ‘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depend</w:t>
            </w:r>
            <w:r w:rsidRPr="000E0D14">
              <w:rPr>
                <w:rFonts w:cstheme="minorHAnsi"/>
                <w:sz w:val="14"/>
                <w:szCs w:val="14"/>
              </w:rPr>
              <w:t xml:space="preserve"> on’? This might form part of your judgement (4).</w:t>
            </w:r>
          </w:p>
          <w:p w14:paraId="2A14CFC6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It depends…. If we measure ….by… </w:t>
            </w:r>
          </w:p>
          <w:p w14:paraId="7B739AB8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4046" w:type="dxa"/>
          </w:tcPr>
          <w:p w14:paraId="1D03831A" w14:textId="77777777" w:rsidR="000E0D14" w:rsidRPr="000E0D14" w:rsidRDefault="000E0D14" w:rsidP="000E0D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Would you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redefine</w:t>
            </w:r>
            <w:r w:rsidRPr="000E0D14">
              <w:rPr>
                <w:rFonts w:cstheme="minorHAnsi"/>
                <w:sz w:val="14"/>
                <w:szCs w:val="14"/>
              </w:rPr>
              <w:t xml:space="preserve"> any of the words in the question? This might form part of your judgement (4). [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purely, little, merely, need, necessarily, essential, matter, major, minor, now]</w:t>
            </w:r>
          </w:p>
          <w:p w14:paraId="2AC93278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0E0D14">
              <w:rPr>
                <w:rFonts w:cstheme="minorHAnsi"/>
                <w:i/>
                <w:iCs/>
                <w:sz w:val="12"/>
                <w:szCs w:val="12"/>
              </w:rPr>
              <w:t>e.g. The UK is not experiencing a ‘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>crisis’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but is experiencing a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>decline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in participation that could lead to a crisis if….</w:t>
            </w:r>
          </w:p>
          <w:p w14:paraId="52EF7ECA" w14:textId="77777777" w:rsidR="000E0D14" w:rsidRDefault="000E0D14" w:rsidP="000E0D14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e.g. X is not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>‘in need’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of reform as such; it is not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 xml:space="preserve">essential. 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But it would certainly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 xml:space="preserve">benefit 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>because….</w:t>
            </w:r>
          </w:p>
          <w:p w14:paraId="5246B7E9" w14:textId="77777777" w:rsidR="000E0D14" w:rsidRDefault="000E0D14" w:rsidP="000E0D14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03A1FE03" w14:textId="7E0A4579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3563" w:type="dxa"/>
          </w:tcPr>
          <w:p w14:paraId="789A7973" w14:textId="77777777" w:rsidR="000E0D14" w:rsidRPr="000E0D14" w:rsidRDefault="000E0D14" w:rsidP="000E0D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State and explain your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reasoned judgement</w:t>
            </w:r>
            <w:r w:rsidRPr="000E0D14">
              <w:rPr>
                <w:rFonts w:cstheme="minorHAnsi"/>
                <w:sz w:val="14"/>
                <w:szCs w:val="14"/>
              </w:rPr>
              <w:t xml:space="preserve"> precisely and explicitly in 1-2 sentences. Ideally use: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While, it depends, because, convincing.</w:t>
            </w:r>
          </w:p>
        </w:tc>
      </w:tr>
      <w:tr w:rsidR="000E0D14" w:rsidRPr="000E0D14" w14:paraId="54D1450C" w14:textId="77777777" w:rsidTr="000E0D14">
        <w:trPr>
          <w:trHeight w:val="125"/>
        </w:trPr>
        <w:tc>
          <w:tcPr>
            <w:tcW w:w="15365" w:type="dxa"/>
            <w:gridSpan w:val="5"/>
            <w:shd w:val="clear" w:color="auto" w:fill="F2F2F2" w:themeFill="background1" w:themeFillShade="F2"/>
          </w:tcPr>
          <w:p w14:paraId="75B8FD10" w14:textId="77777777" w:rsidR="000E0D14" w:rsidRPr="000E0D14" w:rsidRDefault="000E0D14" w:rsidP="000E0D14">
            <w:pPr>
              <w:pStyle w:val="ListParagraph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0D14">
              <w:rPr>
                <w:rFonts w:cstheme="minorHAnsi"/>
                <w:b/>
                <w:sz w:val="14"/>
                <w:szCs w:val="14"/>
                <w:u w:val="single"/>
              </w:rPr>
              <w:t>Body of the essay – 6-8 PEEEELs</w:t>
            </w:r>
            <w:r w:rsidRPr="000E0D14">
              <w:rPr>
                <w:rFonts w:cstheme="minorHAnsi"/>
                <w:b/>
                <w:sz w:val="14"/>
                <w:szCs w:val="14"/>
              </w:rPr>
              <w:t xml:space="preserve"> (P 1Ex Ex 2 </w:t>
            </w:r>
            <w:proofErr w:type="spellStart"/>
            <w:r w:rsidRPr="000E0D14">
              <w:rPr>
                <w:rFonts w:cstheme="minorHAnsi"/>
                <w:b/>
                <w:sz w:val="14"/>
                <w:szCs w:val="14"/>
              </w:rPr>
              <w:t>Eg</w:t>
            </w:r>
            <w:proofErr w:type="spellEnd"/>
            <w:r w:rsidRPr="000E0D14">
              <w:rPr>
                <w:rFonts w:cstheme="minorHAnsi"/>
                <w:b/>
                <w:sz w:val="14"/>
                <w:szCs w:val="14"/>
              </w:rPr>
              <w:t xml:space="preserve"> 2Ex L)</w:t>
            </w:r>
          </w:p>
        </w:tc>
      </w:tr>
      <w:tr w:rsidR="000E0D14" w:rsidRPr="000E0D14" w14:paraId="0B8F2358" w14:textId="77777777" w:rsidTr="000E0D14">
        <w:trPr>
          <w:trHeight w:val="1160"/>
        </w:trPr>
        <w:tc>
          <w:tcPr>
            <w:tcW w:w="1129" w:type="dxa"/>
            <w:shd w:val="clear" w:color="auto" w:fill="F2F2F2" w:themeFill="background1" w:themeFillShade="F2"/>
          </w:tcPr>
          <w:p w14:paraId="7B52CF79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</w:p>
          <w:p w14:paraId="32EE474C" w14:textId="77777777" w:rsidR="000E0D14" w:rsidRPr="000E0D14" w:rsidRDefault="000E0D14" w:rsidP="000E0D14">
            <w:pPr>
              <w:rPr>
                <w:rFonts w:cstheme="min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Identify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features, functions or issues to group the arguments around.</w:t>
            </w: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7A320FA3" w14:textId="77777777" w:rsidR="000E0D14" w:rsidRPr="000E0D14" w:rsidRDefault="000E0D14" w:rsidP="000E0D1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(P) What is the argument in the source?</w:t>
            </w:r>
          </w:p>
          <w:p w14:paraId="6D8EE908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One argument from the source that supports the view in the question is… </w:t>
            </w:r>
          </w:p>
        </w:tc>
        <w:tc>
          <w:tcPr>
            <w:tcW w:w="3951" w:type="dxa"/>
            <w:shd w:val="clear" w:color="auto" w:fill="F2F2F2" w:themeFill="background1" w:themeFillShade="F2"/>
          </w:tcPr>
          <w:p w14:paraId="1E8ECBD3" w14:textId="77777777" w:rsidR="000E0D14" w:rsidRPr="000E0D14" w:rsidRDefault="000E0D14" w:rsidP="000E0D1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(EE) Why is it an argument? Why is it valid / convincing? (Support)</w:t>
            </w:r>
          </w:p>
          <w:p w14:paraId="672E1120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Indeed / For example / It is certainly true that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….because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</w:t>
            </w:r>
          </w:p>
          <w:p w14:paraId="6D53F0A8" w14:textId="77777777" w:rsidR="000E0D14" w:rsidRPr="000E0D14" w:rsidRDefault="000E0D14" w:rsidP="000E0D1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This is strong/convincing/persuasive argument because…</w:t>
            </w:r>
          </w:p>
        </w:tc>
        <w:tc>
          <w:tcPr>
            <w:tcW w:w="4046" w:type="dxa"/>
            <w:shd w:val="clear" w:color="auto" w:fill="F2F2F2" w:themeFill="background1" w:themeFillShade="F2"/>
          </w:tcPr>
          <w:p w14:paraId="48445CC9" w14:textId="77777777" w:rsidR="000E0D14" w:rsidRPr="000E0D14" w:rsidRDefault="000E0D14" w:rsidP="000E0D1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 xml:space="preserve">(EE) What counters this argument? How valid / convincing is this argument? (Challenge) </w:t>
            </w:r>
          </w:p>
          <w:p w14:paraId="01A85953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However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…. For 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example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 This argument is not strong/convincing/persuasive because…</w:t>
            </w:r>
          </w:p>
        </w:tc>
        <w:tc>
          <w:tcPr>
            <w:tcW w:w="3563" w:type="dxa"/>
            <w:shd w:val="clear" w:color="auto" w:fill="F2F2F2" w:themeFill="background1" w:themeFillShade="F2"/>
          </w:tcPr>
          <w:p w14:paraId="32777183" w14:textId="77777777" w:rsidR="000E0D14" w:rsidRPr="000E0D14" w:rsidRDefault="000E0D14" w:rsidP="000E0D1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(L) Is it a better argument that the alternative presented? Who wins?</w:t>
            </w:r>
          </w:p>
          <w:p w14:paraId="2B4A7673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Therefore, this view is / is not very convincing because…/ This makes … less convincing than the view/argument shown by…because…. / </w:t>
            </w:r>
          </w:p>
          <w:p w14:paraId="62AEE02C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The view that… is more convincing because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/</w:t>
            </w:r>
          </w:p>
          <w:p w14:paraId="69DAD7A1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Even though it may not be completely convincing because…. It is still a stronger argument than…because…. </w:t>
            </w:r>
          </w:p>
        </w:tc>
      </w:tr>
      <w:tr w:rsidR="000E0D14" w:rsidRPr="000E0D14" w14:paraId="7AECBA54" w14:textId="77777777" w:rsidTr="000E0D14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43B409D0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  <w:p w14:paraId="4F64A5BB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4C6F2583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72F51E52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50D5A961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541E37B3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0D4B9102" w14:textId="2FCFDB56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76" w:type="dxa"/>
          </w:tcPr>
          <w:p w14:paraId="2706A962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51" w:type="dxa"/>
          </w:tcPr>
          <w:p w14:paraId="459CDC28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46" w:type="dxa"/>
          </w:tcPr>
          <w:p w14:paraId="2DB6D648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63" w:type="dxa"/>
          </w:tcPr>
          <w:p w14:paraId="5A474346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E0D14" w:rsidRPr="000E0D14" w14:paraId="6F0ECD38" w14:textId="77777777" w:rsidTr="000E0D14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433B0E57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  <w:p w14:paraId="21A6082C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48166A0D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60859AE0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333A7852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1ABC63DF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66B529EA" w14:textId="6526C0B9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76" w:type="dxa"/>
          </w:tcPr>
          <w:p w14:paraId="6BB4EF3B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243C5B16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3C5A09B7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0685AE2E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7AEEC776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4A12FC2E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4F15EA85" w14:textId="3566F6B3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51" w:type="dxa"/>
          </w:tcPr>
          <w:p w14:paraId="16D2DB77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46" w:type="dxa"/>
          </w:tcPr>
          <w:p w14:paraId="323A3454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63" w:type="dxa"/>
          </w:tcPr>
          <w:p w14:paraId="7DF65B05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E0D14" w:rsidRPr="000E0D14" w14:paraId="5B27664D" w14:textId="77777777" w:rsidTr="000E0D14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04A3038C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  <w:p w14:paraId="30418735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053A2442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2D62308F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7AF0263A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5564C2FD" w14:textId="77777777" w:rsid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  <w:p w14:paraId="25E3C7AB" w14:textId="159942EC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76" w:type="dxa"/>
          </w:tcPr>
          <w:p w14:paraId="2E6FBB5F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51" w:type="dxa"/>
          </w:tcPr>
          <w:p w14:paraId="0F73F399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46" w:type="dxa"/>
          </w:tcPr>
          <w:p w14:paraId="6E54DE04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63" w:type="dxa"/>
          </w:tcPr>
          <w:p w14:paraId="48D62A73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E0D14" w:rsidRPr="000E0D14" w14:paraId="24D5853B" w14:textId="77777777" w:rsidTr="000E0D14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118C80BA" w14:textId="77777777" w:rsidR="000E0D14" w:rsidRPr="000E0D14" w:rsidRDefault="000E0D14" w:rsidP="000E0D14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Reasoned judgement (conclusion) </w:t>
            </w:r>
          </w:p>
        </w:tc>
        <w:tc>
          <w:tcPr>
            <w:tcW w:w="14236" w:type="dxa"/>
            <w:gridSpan w:val="4"/>
          </w:tcPr>
          <w:p w14:paraId="5633107F" w14:textId="77777777" w:rsidR="000E0D14" w:rsidRPr="000E0D14" w:rsidRDefault="000E0D14" w:rsidP="000E0D1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State and explain your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reasoned judgement</w:t>
            </w:r>
            <w:r w:rsidRPr="000E0D14">
              <w:rPr>
                <w:rFonts w:cstheme="minorHAnsi"/>
                <w:sz w:val="14"/>
                <w:szCs w:val="14"/>
              </w:rPr>
              <w:t xml:space="preserve"> precisely and explicitly in 1-2 sentences. Ideally use: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While, it depends, because, convincing, outweigh</w:t>
            </w:r>
          </w:p>
          <w:p w14:paraId="05984D04" w14:textId="4A93BDC3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While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has some validity…it is not as convincing as….because…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While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….has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some strengths…… its criticisms outweigh its strengths because….</w:t>
            </w:r>
          </w:p>
          <w:p w14:paraId="32D4229B" w14:textId="6B5BD784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It depends on …. / It depends on how we measure…. If…then… 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Therefore, on the basis that…. the view that….is more convincing because….</w:t>
            </w:r>
          </w:p>
          <w:p w14:paraId="0F4064B6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346449C6" w14:textId="3D67DCB6" w:rsid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548B1266" w14:textId="764DBC8D" w:rsid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1F4763D6" w14:textId="10CDD0E7" w:rsid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42D3DE52" w14:textId="5504D6AA" w:rsid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38CC54C7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066EF87D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e.g. </w:t>
            </w:r>
            <w:r w:rsidRPr="00D5221D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While</w:t>
            </w:r>
            <w:r w:rsidRPr="00D5221D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the argument presented in the source, that codification of the constitution is necessary, has some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valid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arguments, the counter arguments that codification is not necessary are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far more convincing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. This is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because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they reflect the fact that the current constitution works effectively; its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benefits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in relation to other codified constitutions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outweigh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the any of the criticisms.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Therefore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, the view that it is necessary to codify the UK constitution has not been made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convincingly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. </w:t>
            </w:r>
          </w:p>
          <w:p w14:paraId="6A3F98CB" w14:textId="77777777" w:rsidR="000E0D14" w:rsidRPr="000E0D14" w:rsidRDefault="000E0D14" w:rsidP="000E0D14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[Think: Why has Miss H chosen an example that you may not understand?]</w:t>
            </w:r>
          </w:p>
        </w:tc>
      </w:tr>
    </w:tbl>
    <w:p w14:paraId="04703B02" w14:textId="4FFA2214" w:rsidR="004D52B3" w:rsidRPr="000E0D14" w:rsidRDefault="004D52B3" w:rsidP="00BD7BBA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W w:w="15411" w:type="dxa"/>
        <w:tblLook w:val="04A0" w:firstRow="1" w:lastRow="0" w:firstColumn="1" w:lastColumn="0" w:noHBand="0" w:noVBand="1"/>
      </w:tblPr>
      <w:tblGrid>
        <w:gridCol w:w="3928"/>
        <w:gridCol w:w="3909"/>
        <w:gridCol w:w="3776"/>
        <w:gridCol w:w="3798"/>
      </w:tblGrid>
      <w:tr w:rsidR="000E0D14" w:rsidRPr="000E0D14" w14:paraId="397EDAE7" w14:textId="565218AC" w:rsidTr="000E0D14">
        <w:trPr>
          <w:trHeight w:val="53"/>
        </w:trPr>
        <w:tc>
          <w:tcPr>
            <w:tcW w:w="3928" w:type="dxa"/>
          </w:tcPr>
          <w:p w14:paraId="3BA51AEF" w14:textId="5A48CCB8" w:rsidR="000E0D14" w:rsidRPr="000E0D14" w:rsidRDefault="000E0D14" w:rsidP="00BD7BBA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Making evaluative and reasons judgements </w:t>
            </w:r>
          </w:p>
        </w:tc>
        <w:tc>
          <w:tcPr>
            <w:tcW w:w="3909" w:type="dxa"/>
          </w:tcPr>
          <w:p w14:paraId="480704FC" w14:textId="6D4D2B13" w:rsidR="000E0D14" w:rsidRPr="000E0D14" w:rsidRDefault="000E0D14" w:rsidP="00BD7BBA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>Extent / how far</w:t>
            </w:r>
          </w:p>
        </w:tc>
        <w:tc>
          <w:tcPr>
            <w:tcW w:w="3776" w:type="dxa"/>
          </w:tcPr>
          <w:p w14:paraId="5057204C" w14:textId="3194BDE1" w:rsidR="000E0D14" w:rsidRPr="000E0D14" w:rsidRDefault="000E0D14" w:rsidP="00BD7BBA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Comparative – weighing up </w:t>
            </w:r>
          </w:p>
        </w:tc>
        <w:tc>
          <w:tcPr>
            <w:tcW w:w="3798" w:type="dxa"/>
          </w:tcPr>
          <w:p w14:paraId="43D309C6" w14:textId="309FF7FA" w:rsidR="000E0D14" w:rsidRPr="000E0D14" w:rsidRDefault="000E0D14" w:rsidP="00BD7BBA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Analysis (This shows…. / As a </w:t>
            </w:r>
            <w:proofErr w:type="gramStart"/>
            <w:r w:rsidRPr="000E0D14">
              <w:rPr>
                <w:rFonts w:cstheme="minorHAnsi"/>
                <w:sz w:val="14"/>
                <w:szCs w:val="14"/>
              </w:rPr>
              <w:t>result</w:t>
            </w:r>
            <w:proofErr w:type="gramEnd"/>
            <w:r w:rsidRPr="000E0D14">
              <w:rPr>
                <w:rFonts w:cstheme="minorHAnsi"/>
                <w:sz w:val="14"/>
                <w:szCs w:val="14"/>
              </w:rPr>
              <w:t xml:space="preserve">….) </w:t>
            </w:r>
          </w:p>
        </w:tc>
      </w:tr>
      <w:tr w:rsidR="000E0D14" w:rsidRPr="000E0D14" w14:paraId="6AB27DDB" w14:textId="7F364C80" w:rsidTr="000E0D14">
        <w:trPr>
          <w:trHeight w:val="414"/>
        </w:trPr>
        <w:tc>
          <w:tcPr>
            <w:tcW w:w="3928" w:type="dxa"/>
          </w:tcPr>
          <w:p w14:paraId="555BD32C" w14:textId="3C880A48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Convincing</w:t>
            </w:r>
          </w:p>
          <w:p w14:paraId="49FF4C10" w14:textId="10C71160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Valid</w:t>
            </w:r>
          </w:p>
          <w:p w14:paraId="288E81C0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Preferable</w:t>
            </w:r>
          </w:p>
          <w:p w14:paraId="694518FD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Compelling</w:t>
            </w:r>
          </w:p>
          <w:p w14:paraId="6A83C430" w14:textId="3FF2448D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Accurate</w:t>
            </w:r>
          </w:p>
        </w:tc>
        <w:tc>
          <w:tcPr>
            <w:tcW w:w="3909" w:type="dxa"/>
          </w:tcPr>
          <w:p w14:paraId="10431524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Mostly</w:t>
            </w:r>
          </w:p>
          <w:p w14:paraId="4585F80C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Necessarily</w:t>
            </w:r>
          </w:p>
          <w:p w14:paraId="7F9F782D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Greatly</w:t>
            </w:r>
          </w:p>
          <w:p w14:paraId="42385BD4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More/Less</w:t>
            </w:r>
          </w:p>
          <w:p w14:paraId="5C0A4964" w14:textId="0D29F211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Possible </w:t>
            </w:r>
          </w:p>
        </w:tc>
        <w:tc>
          <w:tcPr>
            <w:tcW w:w="3776" w:type="dxa"/>
          </w:tcPr>
          <w:p w14:paraId="0340C1D6" w14:textId="220FD4D5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While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Although</w:t>
            </w:r>
          </w:p>
          <w:p w14:paraId="750C7EA3" w14:textId="77777777" w:rsidR="000E0D14" w:rsidRPr="000E0D14" w:rsidRDefault="000E0D14" w:rsidP="00FC263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It depends</w:t>
            </w:r>
          </w:p>
          <w:p w14:paraId="72EB3BE7" w14:textId="77777777" w:rsidR="000E0D14" w:rsidRPr="000E0D14" w:rsidRDefault="000E0D14" w:rsidP="00FC263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If we measure</w:t>
            </w:r>
          </w:p>
          <w:p w14:paraId="59D46916" w14:textId="77777777" w:rsidR="000E0D14" w:rsidRPr="000E0D14" w:rsidRDefault="000E0D14" w:rsidP="00FC263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Outweighs </w:t>
            </w:r>
          </w:p>
          <w:p w14:paraId="11AE6702" w14:textId="44D0667B" w:rsidR="000E0D14" w:rsidRPr="000E0D14" w:rsidRDefault="000E0D14" w:rsidP="00FC263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Nevertheless</w:t>
            </w:r>
          </w:p>
        </w:tc>
        <w:tc>
          <w:tcPr>
            <w:tcW w:w="3798" w:type="dxa"/>
          </w:tcPr>
          <w:p w14:paraId="5993B659" w14:textId="1EA0A44E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Highlights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Portraying </w:t>
            </w:r>
          </w:p>
          <w:p w14:paraId="2471CBE1" w14:textId="77777777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Unsurprisingly </w:t>
            </w:r>
          </w:p>
          <w:p w14:paraId="006CF02C" w14:textId="434D0A86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Emphasising</w:t>
            </w:r>
          </w:p>
          <w:p w14:paraId="1A21316F" w14:textId="7D999995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Exaggerating </w:t>
            </w:r>
          </w:p>
          <w:p w14:paraId="11079E57" w14:textId="6616897B" w:rsidR="000E0D14" w:rsidRPr="000E0D14" w:rsidRDefault="000E0D14" w:rsidP="00BD7BB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Demonstrating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Revealing </w:t>
            </w:r>
          </w:p>
        </w:tc>
      </w:tr>
    </w:tbl>
    <w:tbl>
      <w:tblPr>
        <w:tblStyle w:val="TableGrid"/>
        <w:tblpPr w:leftFromText="180" w:rightFromText="180" w:vertAnchor="text" w:horzAnchor="margin" w:tblpY="-424"/>
        <w:tblW w:w="15365" w:type="dxa"/>
        <w:tblLook w:val="04A0" w:firstRow="1" w:lastRow="0" w:firstColumn="1" w:lastColumn="0" w:noHBand="0" w:noVBand="1"/>
      </w:tblPr>
      <w:tblGrid>
        <w:gridCol w:w="1129"/>
        <w:gridCol w:w="2676"/>
        <w:gridCol w:w="3951"/>
        <w:gridCol w:w="4046"/>
        <w:gridCol w:w="3563"/>
      </w:tblGrid>
      <w:tr w:rsidR="000A2368" w:rsidRPr="000E0D14" w14:paraId="1EDDCD9F" w14:textId="77777777" w:rsidTr="001C495F">
        <w:trPr>
          <w:trHeight w:val="161"/>
        </w:trPr>
        <w:tc>
          <w:tcPr>
            <w:tcW w:w="15365" w:type="dxa"/>
            <w:gridSpan w:val="5"/>
          </w:tcPr>
          <w:p w14:paraId="48E89D0D" w14:textId="4D0E36D8" w:rsidR="000A2368" w:rsidRPr="000E0D14" w:rsidRDefault="000A2368" w:rsidP="001C495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0E0D14">
              <w:rPr>
                <w:rFonts w:cstheme="minorHAnsi"/>
                <w:sz w:val="14"/>
                <w:szCs w:val="14"/>
                <w:u w:val="single"/>
              </w:rPr>
              <w:lastRenderedPageBreak/>
              <w:t xml:space="preserve">POLITICS </w:t>
            </w:r>
            <w:r>
              <w:rPr>
                <w:rFonts w:cstheme="minorHAnsi"/>
                <w:sz w:val="14"/>
                <w:szCs w:val="14"/>
                <w:u w:val="single"/>
              </w:rPr>
              <w:t>NON-</w:t>
            </w:r>
            <w:r w:rsidRPr="000E0D14">
              <w:rPr>
                <w:rFonts w:cstheme="minorHAnsi"/>
                <w:sz w:val="14"/>
                <w:szCs w:val="14"/>
                <w:u w:val="single"/>
              </w:rPr>
              <w:t>SOURCE ESSAYS</w:t>
            </w:r>
          </w:p>
        </w:tc>
      </w:tr>
      <w:tr w:rsidR="000A2368" w:rsidRPr="000E0D14" w14:paraId="68F7F58B" w14:textId="77777777" w:rsidTr="001C495F">
        <w:trPr>
          <w:trHeight w:val="1525"/>
        </w:trPr>
        <w:tc>
          <w:tcPr>
            <w:tcW w:w="1129" w:type="dxa"/>
            <w:shd w:val="clear" w:color="auto" w:fill="F2F2F2" w:themeFill="background1" w:themeFillShade="F2"/>
          </w:tcPr>
          <w:p w14:paraId="3E2614B1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Decoding</w:t>
            </w:r>
            <w:r w:rsidRPr="000E0D14">
              <w:rPr>
                <w:rFonts w:cstheme="minorHAnsi"/>
                <w:sz w:val="14"/>
                <w:szCs w:val="14"/>
              </w:rPr>
              <w:t xml:space="preserve"> to form an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intro</w:t>
            </w:r>
            <w:r w:rsidRPr="000E0D14">
              <w:rPr>
                <w:rFonts w:cstheme="minorHAnsi"/>
                <w:sz w:val="14"/>
                <w:szCs w:val="14"/>
              </w:rPr>
              <w:t xml:space="preserve"> (this should be the hardest part of the essay)</w:t>
            </w:r>
          </w:p>
        </w:tc>
        <w:tc>
          <w:tcPr>
            <w:tcW w:w="2676" w:type="dxa"/>
          </w:tcPr>
          <w:p w14:paraId="55F4B286" w14:textId="77777777" w:rsidR="000A2368" w:rsidRPr="000E0D14" w:rsidRDefault="000A2368" w:rsidP="003E6F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Address the debate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focus</w:t>
            </w:r>
            <w:r w:rsidRPr="000E0D14">
              <w:rPr>
                <w:rFonts w:cstheme="minorHAnsi"/>
                <w:sz w:val="14"/>
                <w:szCs w:val="14"/>
              </w:rPr>
              <w:t xml:space="preserve"> in the question. What are we evaluating? </w:t>
            </w:r>
          </w:p>
          <w:p w14:paraId="2771B1EC" w14:textId="4A692B32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 xml:space="preserve">There is a debate as to whether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Or …..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. with the more persuasive argument coming from 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</w:p>
        </w:tc>
        <w:tc>
          <w:tcPr>
            <w:tcW w:w="3951" w:type="dxa"/>
          </w:tcPr>
          <w:p w14:paraId="4FC36C25" w14:textId="77777777" w:rsidR="000A2368" w:rsidRPr="000E0D14" w:rsidRDefault="000A2368" w:rsidP="003E6F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>What does the debate ‘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depend</w:t>
            </w:r>
            <w:r w:rsidRPr="000E0D14">
              <w:rPr>
                <w:rFonts w:cstheme="minorHAnsi"/>
                <w:sz w:val="14"/>
                <w:szCs w:val="14"/>
              </w:rPr>
              <w:t xml:space="preserve"> on’? This might form part of your judgement (4).</w:t>
            </w:r>
          </w:p>
          <w:p w14:paraId="1718B73D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It depends…. If we measure ….by… </w:t>
            </w:r>
          </w:p>
          <w:p w14:paraId="2A3A52F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4046" w:type="dxa"/>
          </w:tcPr>
          <w:p w14:paraId="1A8C885F" w14:textId="77777777" w:rsidR="000A2368" w:rsidRPr="000E0D14" w:rsidRDefault="000A2368" w:rsidP="003E6F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Would you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redefine</w:t>
            </w:r>
            <w:r w:rsidRPr="000E0D14">
              <w:rPr>
                <w:rFonts w:cstheme="minorHAnsi"/>
                <w:sz w:val="14"/>
                <w:szCs w:val="14"/>
              </w:rPr>
              <w:t xml:space="preserve"> any of the words in the question? This might form part of your judgement (4). [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purely, little, merely, need, necessarily, essential, matter, major, minor, now]</w:t>
            </w:r>
          </w:p>
          <w:p w14:paraId="1C586D6B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0E0D14">
              <w:rPr>
                <w:rFonts w:cstheme="minorHAnsi"/>
                <w:i/>
                <w:iCs/>
                <w:sz w:val="12"/>
                <w:szCs w:val="12"/>
              </w:rPr>
              <w:t>e.g. The UK is not experiencing a ‘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>crisis’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but is experiencing a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>decline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in participation that could lead to a crisis if….</w:t>
            </w:r>
          </w:p>
          <w:p w14:paraId="076A7199" w14:textId="77777777" w:rsidR="000A2368" w:rsidRDefault="000A2368" w:rsidP="001C495F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e.g. X is not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>‘in need’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of reform as such; it is not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 xml:space="preserve">essential. 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 xml:space="preserve"> But it would certainly </w:t>
            </w:r>
            <w:r w:rsidRPr="000E0D14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 xml:space="preserve">benefit </w:t>
            </w:r>
            <w:r w:rsidRPr="000E0D14">
              <w:rPr>
                <w:rFonts w:cstheme="minorHAnsi"/>
                <w:i/>
                <w:iCs/>
                <w:sz w:val="12"/>
                <w:szCs w:val="12"/>
              </w:rPr>
              <w:t>because….</w:t>
            </w:r>
          </w:p>
          <w:p w14:paraId="1994B840" w14:textId="77777777" w:rsidR="000A2368" w:rsidRDefault="000A2368" w:rsidP="001C495F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796D3588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3563" w:type="dxa"/>
          </w:tcPr>
          <w:p w14:paraId="6DAB8AC7" w14:textId="77777777" w:rsidR="000A2368" w:rsidRPr="000E0D14" w:rsidRDefault="000A2368" w:rsidP="003E6F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State and explain your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reasoned judgement</w:t>
            </w:r>
            <w:r w:rsidRPr="000E0D14">
              <w:rPr>
                <w:rFonts w:cstheme="minorHAnsi"/>
                <w:sz w:val="14"/>
                <w:szCs w:val="14"/>
              </w:rPr>
              <w:t xml:space="preserve"> precisely and explicitly in 1-2 sentences. Ideally use: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While, it depends, because, convincing.</w:t>
            </w:r>
          </w:p>
        </w:tc>
      </w:tr>
      <w:tr w:rsidR="000A2368" w:rsidRPr="000E0D14" w14:paraId="3DA2F1EE" w14:textId="77777777" w:rsidTr="001C495F">
        <w:trPr>
          <w:trHeight w:val="125"/>
        </w:trPr>
        <w:tc>
          <w:tcPr>
            <w:tcW w:w="15365" w:type="dxa"/>
            <w:gridSpan w:val="5"/>
            <w:shd w:val="clear" w:color="auto" w:fill="F2F2F2" w:themeFill="background1" w:themeFillShade="F2"/>
          </w:tcPr>
          <w:p w14:paraId="0B93BC14" w14:textId="77777777" w:rsidR="000A2368" w:rsidRPr="000E0D14" w:rsidRDefault="000A2368" w:rsidP="001C495F">
            <w:pPr>
              <w:pStyle w:val="ListParagraph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0D14">
              <w:rPr>
                <w:rFonts w:cstheme="minorHAnsi"/>
                <w:b/>
                <w:sz w:val="14"/>
                <w:szCs w:val="14"/>
                <w:u w:val="single"/>
              </w:rPr>
              <w:t>Body of the essay – 6-8 PEEEELs</w:t>
            </w:r>
            <w:r w:rsidRPr="000E0D14">
              <w:rPr>
                <w:rFonts w:cstheme="minorHAnsi"/>
                <w:b/>
                <w:sz w:val="14"/>
                <w:szCs w:val="14"/>
              </w:rPr>
              <w:t xml:space="preserve"> (P 1Ex Ex 2 </w:t>
            </w:r>
            <w:proofErr w:type="spellStart"/>
            <w:r w:rsidRPr="000E0D14">
              <w:rPr>
                <w:rFonts w:cstheme="minorHAnsi"/>
                <w:b/>
                <w:sz w:val="14"/>
                <w:szCs w:val="14"/>
              </w:rPr>
              <w:t>Eg</w:t>
            </w:r>
            <w:proofErr w:type="spellEnd"/>
            <w:r w:rsidRPr="000E0D14">
              <w:rPr>
                <w:rFonts w:cstheme="minorHAnsi"/>
                <w:b/>
                <w:sz w:val="14"/>
                <w:szCs w:val="14"/>
              </w:rPr>
              <w:t xml:space="preserve"> 2Ex L)</w:t>
            </w:r>
          </w:p>
        </w:tc>
      </w:tr>
      <w:tr w:rsidR="000A2368" w:rsidRPr="000E0D14" w14:paraId="37F3159E" w14:textId="77777777" w:rsidTr="001C495F">
        <w:trPr>
          <w:trHeight w:val="1160"/>
        </w:trPr>
        <w:tc>
          <w:tcPr>
            <w:tcW w:w="1129" w:type="dxa"/>
            <w:shd w:val="clear" w:color="auto" w:fill="F2F2F2" w:themeFill="background1" w:themeFillShade="F2"/>
          </w:tcPr>
          <w:p w14:paraId="2F2806D0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</w:p>
          <w:p w14:paraId="2D9A1AC0" w14:textId="77777777" w:rsidR="000A2368" w:rsidRPr="000E0D14" w:rsidRDefault="000A2368" w:rsidP="001C495F">
            <w:pPr>
              <w:rPr>
                <w:rFonts w:cstheme="min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Identify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features, functions or issues to group the arguments around.</w:t>
            </w: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C0112A4" w14:textId="0E713E18" w:rsidR="000A2368" w:rsidRPr="000E0D14" w:rsidRDefault="000A2368" w:rsidP="001C49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 xml:space="preserve">(P) What is the </w:t>
            </w:r>
            <w:r w:rsidR="00E10D7C">
              <w:rPr>
                <w:rFonts w:cstheme="minorHAnsi"/>
                <w:b/>
                <w:bCs/>
                <w:sz w:val="14"/>
                <w:szCs w:val="14"/>
              </w:rPr>
              <w:t>view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 xml:space="preserve"> in the </w:t>
            </w:r>
            <w:r w:rsidR="00E10D7C">
              <w:rPr>
                <w:rFonts w:cstheme="minorHAnsi"/>
                <w:b/>
                <w:bCs/>
                <w:sz w:val="14"/>
                <w:szCs w:val="14"/>
              </w:rPr>
              <w:t>question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?</w:t>
            </w:r>
          </w:p>
          <w:p w14:paraId="2034DDB8" w14:textId="25CF415C" w:rsidR="000A2368" w:rsidRPr="000E0D14" w:rsidRDefault="000A2368" w:rsidP="000A2368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One argument </w:t>
            </w:r>
            <w:r>
              <w:rPr>
                <w:rFonts w:cstheme="minorHAnsi"/>
                <w:i/>
                <w:iCs/>
                <w:sz w:val="14"/>
                <w:szCs w:val="14"/>
              </w:rPr>
              <w:t>is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that supports the view in the question is… </w:t>
            </w:r>
          </w:p>
        </w:tc>
        <w:tc>
          <w:tcPr>
            <w:tcW w:w="3951" w:type="dxa"/>
            <w:shd w:val="clear" w:color="auto" w:fill="F2F2F2" w:themeFill="background1" w:themeFillShade="F2"/>
          </w:tcPr>
          <w:p w14:paraId="272AA1E7" w14:textId="77777777" w:rsidR="000A2368" w:rsidRPr="000E0D14" w:rsidRDefault="000A2368" w:rsidP="001C49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(EE) Why is it an argument? Why is it valid / convincing? (Support)</w:t>
            </w:r>
          </w:p>
          <w:p w14:paraId="2991EE64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Indeed / For example / I</w:t>
            </w:r>
            <w:bookmarkStart w:id="0" w:name="_GoBack"/>
            <w:bookmarkEnd w:id="0"/>
            <w:r w:rsidRPr="000E0D14">
              <w:rPr>
                <w:rFonts w:cstheme="minorHAnsi"/>
                <w:i/>
                <w:iCs/>
                <w:sz w:val="14"/>
                <w:szCs w:val="14"/>
              </w:rPr>
              <w:t>t is certainly true that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….because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</w:t>
            </w:r>
          </w:p>
          <w:p w14:paraId="5E733324" w14:textId="77777777" w:rsidR="000A2368" w:rsidRPr="000E0D14" w:rsidRDefault="000A2368" w:rsidP="001C49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This is strong/convincing/persuasive argument because…</w:t>
            </w:r>
          </w:p>
        </w:tc>
        <w:tc>
          <w:tcPr>
            <w:tcW w:w="4046" w:type="dxa"/>
            <w:shd w:val="clear" w:color="auto" w:fill="F2F2F2" w:themeFill="background1" w:themeFillShade="F2"/>
          </w:tcPr>
          <w:p w14:paraId="047DCA7E" w14:textId="77777777" w:rsidR="000A2368" w:rsidRPr="000E0D14" w:rsidRDefault="000A2368" w:rsidP="001C49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 xml:space="preserve">(EE) What counters this argument? How valid / convincing is this argument? (Challenge) </w:t>
            </w:r>
          </w:p>
          <w:p w14:paraId="68CDF227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However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…. For 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example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 This argument is not strong/convincing/persuasive because…</w:t>
            </w:r>
          </w:p>
        </w:tc>
        <w:tc>
          <w:tcPr>
            <w:tcW w:w="3563" w:type="dxa"/>
            <w:shd w:val="clear" w:color="auto" w:fill="F2F2F2" w:themeFill="background1" w:themeFillShade="F2"/>
          </w:tcPr>
          <w:p w14:paraId="3FCFACB7" w14:textId="77777777" w:rsidR="000A2368" w:rsidRPr="000E0D14" w:rsidRDefault="000A2368" w:rsidP="001C49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b/>
                <w:bCs/>
                <w:sz w:val="14"/>
                <w:szCs w:val="14"/>
              </w:rPr>
              <w:t>(L) Is it a better argument that the alternative presented? Who wins?</w:t>
            </w:r>
          </w:p>
          <w:p w14:paraId="1D21CD9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Therefore, this view is / is not very convincing because…/ This makes … less convincing than the view/argument shown by…because…. / </w:t>
            </w:r>
          </w:p>
          <w:p w14:paraId="34D7C21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The view that… is more convincing because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/</w:t>
            </w:r>
          </w:p>
          <w:p w14:paraId="543CB4DB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Even though it may not be completely convincing because…. It is still a stronger argument than…because…. </w:t>
            </w:r>
          </w:p>
        </w:tc>
      </w:tr>
      <w:tr w:rsidR="000A2368" w:rsidRPr="000E0D14" w14:paraId="71AF47F8" w14:textId="77777777" w:rsidTr="001C495F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039122FF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  <w:p w14:paraId="71F846E2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5CC4396C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6EDBBEAC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7F2EAF89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3D112011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55080B69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76" w:type="dxa"/>
          </w:tcPr>
          <w:p w14:paraId="30AA8FD1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51" w:type="dxa"/>
          </w:tcPr>
          <w:p w14:paraId="1A5C0225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46" w:type="dxa"/>
          </w:tcPr>
          <w:p w14:paraId="56CB0847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63" w:type="dxa"/>
          </w:tcPr>
          <w:p w14:paraId="46096688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A2368" w:rsidRPr="000E0D14" w14:paraId="08C7670F" w14:textId="77777777" w:rsidTr="001C495F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6C68E9C1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  <w:p w14:paraId="0FDC8A47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1AB16E55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23E2709F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41075103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50BBC458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4E683F28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76" w:type="dxa"/>
          </w:tcPr>
          <w:p w14:paraId="104BBD8C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44B3596F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2F7ACC4B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14FC3257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2A23E5F5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3E39C43E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492A4900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51" w:type="dxa"/>
          </w:tcPr>
          <w:p w14:paraId="763F73F7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46" w:type="dxa"/>
          </w:tcPr>
          <w:p w14:paraId="7B50CB4E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63" w:type="dxa"/>
          </w:tcPr>
          <w:p w14:paraId="659463D9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A2368" w:rsidRPr="000E0D14" w14:paraId="40BF7D12" w14:textId="77777777" w:rsidTr="001C495F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64C95B27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Argument (round) 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  <w:p w14:paraId="1BBAC38F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66ECF700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2BCCA1BA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64653788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1A1049E1" w14:textId="77777777" w:rsidR="000A2368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  <w:p w14:paraId="7DEEFEAC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76" w:type="dxa"/>
          </w:tcPr>
          <w:p w14:paraId="54AD06B1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51" w:type="dxa"/>
          </w:tcPr>
          <w:p w14:paraId="0CE69809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46" w:type="dxa"/>
          </w:tcPr>
          <w:p w14:paraId="05633BAF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63" w:type="dxa"/>
          </w:tcPr>
          <w:p w14:paraId="4AF554B5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A2368" w:rsidRPr="000E0D14" w14:paraId="4BB05D35" w14:textId="77777777" w:rsidTr="001C495F">
        <w:trPr>
          <w:trHeight w:val="1202"/>
        </w:trPr>
        <w:tc>
          <w:tcPr>
            <w:tcW w:w="1129" w:type="dxa"/>
            <w:shd w:val="clear" w:color="auto" w:fill="F2F2F2" w:themeFill="background1" w:themeFillShade="F2"/>
          </w:tcPr>
          <w:p w14:paraId="0D2DE2CD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Reasoned judgement (conclusion) </w:t>
            </w:r>
          </w:p>
        </w:tc>
        <w:tc>
          <w:tcPr>
            <w:tcW w:w="14236" w:type="dxa"/>
            <w:gridSpan w:val="4"/>
          </w:tcPr>
          <w:p w14:paraId="34627BFC" w14:textId="77777777" w:rsidR="000A2368" w:rsidRPr="000E0D14" w:rsidRDefault="000A2368" w:rsidP="001C49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State and explain your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reasoned judgement</w:t>
            </w:r>
            <w:r w:rsidRPr="000E0D14">
              <w:rPr>
                <w:rFonts w:cstheme="minorHAnsi"/>
                <w:sz w:val="14"/>
                <w:szCs w:val="14"/>
              </w:rPr>
              <w:t xml:space="preserve"> precisely and explicitly in 1-2 sentences. Ideally use: </w:t>
            </w:r>
            <w:r w:rsidRPr="000E0D14">
              <w:rPr>
                <w:rFonts w:cstheme="minorHAnsi"/>
                <w:b/>
                <w:bCs/>
                <w:sz w:val="14"/>
                <w:szCs w:val="14"/>
              </w:rPr>
              <w:t>While, it depends, because, convincing, outweigh</w:t>
            </w:r>
          </w:p>
          <w:p w14:paraId="413B3E26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While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…..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has some validity…it is not as convincing as….because…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While</w:t>
            </w:r>
            <w:proofErr w:type="gramStart"/>
            <w:r w:rsidRPr="000E0D14">
              <w:rPr>
                <w:rFonts w:cstheme="minorHAnsi"/>
                <w:i/>
                <w:iCs/>
                <w:sz w:val="14"/>
                <w:szCs w:val="14"/>
              </w:rPr>
              <w:t>….has</w:t>
            </w:r>
            <w:proofErr w:type="gramEnd"/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some strengths…… its criticisms outweigh its strengths because….</w:t>
            </w:r>
          </w:p>
          <w:p w14:paraId="18CC1C36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It depends on …. / It depends on how we measure…. If…then… 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Therefore, on the basis that…. the view that….is more convincing because….</w:t>
            </w:r>
          </w:p>
          <w:p w14:paraId="6963066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16F88B03" w14:textId="77777777" w:rsidR="000A2368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57F9A869" w14:textId="7C2761C0" w:rsidR="000A2368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0DDDEC07" w14:textId="77777777" w:rsidR="000A2368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1FBEB86F" w14:textId="77777777" w:rsidR="000A2368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72B65090" w14:textId="77777777" w:rsidR="000A2368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573DA723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3DD2666E" w14:textId="75F2BC1B" w:rsidR="000A2368" w:rsidRPr="000E0D14" w:rsidRDefault="000A2368" w:rsidP="000A2368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e.g. </w:t>
            </w:r>
            <w:r w:rsidRPr="00D5221D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While</w:t>
            </w:r>
            <w:r w:rsidRPr="00D5221D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the argument</w:t>
            </w:r>
            <w:r>
              <w:rPr>
                <w:rFonts w:cstheme="minorHAnsi"/>
                <w:i/>
                <w:iCs/>
                <w:sz w:val="14"/>
                <w:szCs w:val="14"/>
              </w:rPr>
              <w:t>,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that codification of the constitution is necessary, has some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valid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arguments, the counter arguments that codification is not necessary are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far more convincing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. This is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because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they reflect the fact that the current constitution works effectively; its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benefits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in relation to other codified constitutions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outweigh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 the any of the criticisms.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Therefore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, the view that it is necessary to codify the UK constitution has not been made </w:t>
            </w:r>
            <w:r w:rsidRPr="000E0D14">
              <w:rPr>
                <w:rFonts w:cstheme="minorHAnsi"/>
                <w:b/>
                <w:bCs/>
                <w:i/>
                <w:iCs/>
                <w:sz w:val="14"/>
                <w:szCs w:val="14"/>
                <w:u w:val="single"/>
              </w:rPr>
              <w:t>convincingly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. </w:t>
            </w:r>
          </w:p>
        </w:tc>
      </w:tr>
    </w:tbl>
    <w:p w14:paraId="49FA2697" w14:textId="45924F0B" w:rsidR="00FC263A" w:rsidRDefault="00FC263A" w:rsidP="00BD7BBA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W w:w="15411" w:type="dxa"/>
        <w:tblLook w:val="04A0" w:firstRow="1" w:lastRow="0" w:firstColumn="1" w:lastColumn="0" w:noHBand="0" w:noVBand="1"/>
      </w:tblPr>
      <w:tblGrid>
        <w:gridCol w:w="3928"/>
        <w:gridCol w:w="3909"/>
        <w:gridCol w:w="3776"/>
        <w:gridCol w:w="3798"/>
      </w:tblGrid>
      <w:tr w:rsidR="000A2368" w:rsidRPr="000E0D14" w14:paraId="48B9529D" w14:textId="77777777" w:rsidTr="001C495F">
        <w:trPr>
          <w:trHeight w:val="53"/>
        </w:trPr>
        <w:tc>
          <w:tcPr>
            <w:tcW w:w="3928" w:type="dxa"/>
          </w:tcPr>
          <w:p w14:paraId="2CDF9D82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Making evaluative and reasons judgements </w:t>
            </w:r>
          </w:p>
        </w:tc>
        <w:tc>
          <w:tcPr>
            <w:tcW w:w="3909" w:type="dxa"/>
          </w:tcPr>
          <w:p w14:paraId="19AA5574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>Extent / how far</w:t>
            </w:r>
          </w:p>
        </w:tc>
        <w:tc>
          <w:tcPr>
            <w:tcW w:w="3776" w:type="dxa"/>
          </w:tcPr>
          <w:p w14:paraId="369CF2B9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Comparative – weighing up </w:t>
            </w:r>
          </w:p>
        </w:tc>
        <w:tc>
          <w:tcPr>
            <w:tcW w:w="3798" w:type="dxa"/>
          </w:tcPr>
          <w:p w14:paraId="3E1863CC" w14:textId="77777777" w:rsidR="000A2368" w:rsidRPr="000E0D14" w:rsidRDefault="000A2368" w:rsidP="001C495F">
            <w:pPr>
              <w:rPr>
                <w:rFonts w:cstheme="minorHAnsi"/>
                <w:sz w:val="14"/>
                <w:szCs w:val="14"/>
              </w:rPr>
            </w:pPr>
            <w:r w:rsidRPr="000E0D14">
              <w:rPr>
                <w:rFonts w:cstheme="minorHAnsi"/>
                <w:sz w:val="14"/>
                <w:szCs w:val="14"/>
              </w:rPr>
              <w:t xml:space="preserve">Analysis (This shows…. / As a </w:t>
            </w:r>
            <w:proofErr w:type="gramStart"/>
            <w:r w:rsidRPr="000E0D14">
              <w:rPr>
                <w:rFonts w:cstheme="minorHAnsi"/>
                <w:sz w:val="14"/>
                <w:szCs w:val="14"/>
              </w:rPr>
              <w:t>result</w:t>
            </w:r>
            <w:proofErr w:type="gramEnd"/>
            <w:r w:rsidRPr="000E0D14">
              <w:rPr>
                <w:rFonts w:cstheme="minorHAnsi"/>
                <w:sz w:val="14"/>
                <w:szCs w:val="14"/>
              </w:rPr>
              <w:t xml:space="preserve">….) </w:t>
            </w:r>
          </w:p>
        </w:tc>
      </w:tr>
      <w:tr w:rsidR="000A2368" w:rsidRPr="000E0D14" w14:paraId="342EFA0A" w14:textId="77777777" w:rsidTr="001C495F">
        <w:trPr>
          <w:trHeight w:val="414"/>
        </w:trPr>
        <w:tc>
          <w:tcPr>
            <w:tcW w:w="3928" w:type="dxa"/>
          </w:tcPr>
          <w:p w14:paraId="08A33225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Convincing</w:t>
            </w:r>
          </w:p>
          <w:p w14:paraId="77C7788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Valid</w:t>
            </w:r>
          </w:p>
          <w:p w14:paraId="3A66B625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Preferable</w:t>
            </w:r>
          </w:p>
          <w:p w14:paraId="116675CC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Compelling</w:t>
            </w:r>
          </w:p>
          <w:p w14:paraId="22C1CA1C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Accurate</w:t>
            </w:r>
          </w:p>
        </w:tc>
        <w:tc>
          <w:tcPr>
            <w:tcW w:w="3909" w:type="dxa"/>
          </w:tcPr>
          <w:p w14:paraId="7F735415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Mostly</w:t>
            </w:r>
          </w:p>
          <w:p w14:paraId="066DA783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Necessarily</w:t>
            </w:r>
          </w:p>
          <w:p w14:paraId="37C0061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Greatly</w:t>
            </w:r>
          </w:p>
          <w:p w14:paraId="5CB5538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More/Less</w:t>
            </w:r>
          </w:p>
          <w:p w14:paraId="33513E7A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Possible </w:t>
            </w:r>
          </w:p>
        </w:tc>
        <w:tc>
          <w:tcPr>
            <w:tcW w:w="3776" w:type="dxa"/>
          </w:tcPr>
          <w:p w14:paraId="4ED69427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While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>Although</w:t>
            </w:r>
          </w:p>
          <w:p w14:paraId="18FE8119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It depends</w:t>
            </w:r>
          </w:p>
          <w:p w14:paraId="76AB6941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If we measure</w:t>
            </w:r>
          </w:p>
          <w:p w14:paraId="28F1E644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Outweighs </w:t>
            </w:r>
          </w:p>
          <w:p w14:paraId="631B77B9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Nevertheless</w:t>
            </w:r>
          </w:p>
        </w:tc>
        <w:tc>
          <w:tcPr>
            <w:tcW w:w="3798" w:type="dxa"/>
          </w:tcPr>
          <w:p w14:paraId="2FCCD6D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Highlights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Portraying </w:t>
            </w:r>
          </w:p>
          <w:p w14:paraId="6059C4E6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Unsurprisingly </w:t>
            </w:r>
          </w:p>
          <w:p w14:paraId="6EE39580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>Emphasising</w:t>
            </w:r>
          </w:p>
          <w:p w14:paraId="2BEB498F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Exaggerating </w:t>
            </w:r>
          </w:p>
          <w:p w14:paraId="7C71C8BD" w14:textId="77777777" w:rsidR="000A2368" w:rsidRPr="000E0D14" w:rsidRDefault="000A2368" w:rsidP="001C495F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Demonstrating 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/ </w:t>
            </w:r>
            <w:r w:rsidRPr="000E0D14">
              <w:rPr>
                <w:rFonts w:cstheme="minorHAnsi"/>
                <w:i/>
                <w:iCs/>
                <w:sz w:val="14"/>
                <w:szCs w:val="14"/>
              </w:rPr>
              <w:t xml:space="preserve">Revealing </w:t>
            </w:r>
          </w:p>
        </w:tc>
      </w:tr>
    </w:tbl>
    <w:p w14:paraId="18EF3C0E" w14:textId="77777777" w:rsidR="000A2368" w:rsidRPr="000E0D14" w:rsidRDefault="000A2368" w:rsidP="00BD7BBA">
      <w:pPr>
        <w:spacing w:after="0" w:line="240" w:lineRule="auto"/>
        <w:rPr>
          <w:rFonts w:cstheme="minorHAnsi"/>
          <w:sz w:val="14"/>
          <w:szCs w:val="14"/>
        </w:rPr>
      </w:pPr>
    </w:p>
    <w:sectPr w:rsidR="000A2368" w:rsidRPr="000E0D14" w:rsidSect="004D5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3848"/>
    <w:multiLevelType w:val="hybridMultilevel"/>
    <w:tmpl w:val="B248FBB0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86F"/>
    <w:multiLevelType w:val="hybridMultilevel"/>
    <w:tmpl w:val="E1C2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45213"/>
    <w:multiLevelType w:val="hybridMultilevel"/>
    <w:tmpl w:val="B248FBB0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93B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F10BD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AF0349"/>
    <w:multiLevelType w:val="hybridMultilevel"/>
    <w:tmpl w:val="59CC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C5E13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EA"/>
    <w:rsid w:val="000A2368"/>
    <w:rsid w:val="000C5D7D"/>
    <w:rsid w:val="000E0D14"/>
    <w:rsid w:val="001337D4"/>
    <w:rsid w:val="00157E15"/>
    <w:rsid w:val="001803BE"/>
    <w:rsid w:val="001F21F1"/>
    <w:rsid w:val="0026034A"/>
    <w:rsid w:val="002B38D6"/>
    <w:rsid w:val="00342D4C"/>
    <w:rsid w:val="00381562"/>
    <w:rsid w:val="0039013E"/>
    <w:rsid w:val="003910FB"/>
    <w:rsid w:val="003E6F53"/>
    <w:rsid w:val="004C6223"/>
    <w:rsid w:val="004D2C25"/>
    <w:rsid w:val="004D3769"/>
    <w:rsid w:val="004D52B3"/>
    <w:rsid w:val="004E5617"/>
    <w:rsid w:val="00507DE5"/>
    <w:rsid w:val="00601F94"/>
    <w:rsid w:val="00676EE8"/>
    <w:rsid w:val="006F280C"/>
    <w:rsid w:val="00974E0C"/>
    <w:rsid w:val="009E7C58"/>
    <w:rsid w:val="00B35018"/>
    <w:rsid w:val="00BC48AB"/>
    <w:rsid w:val="00BD7BBA"/>
    <w:rsid w:val="00BE1146"/>
    <w:rsid w:val="00BF299C"/>
    <w:rsid w:val="00CB52EA"/>
    <w:rsid w:val="00D12C45"/>
    <w:rsid w:val="00D5221D"/>
    <w:rsid w:val="00D93345"/>
    <w:rsid w:val="00DA4E47"/>
    <w:rsid w:val="00DB43B6"/>
    <w:rsid w:val="00E10D7C"/>
    <w:rsid w:val="00E74B63"/>
    <w:rsid w:val="00EA5B44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3BE"/>
  <w15:chartTrackingRefBased/>
  <w15:docId w15:val="{95171235-DBE2-4F94-8C48-CC1D62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2B3"/>
    <w:pPr>
      <w:ind w:left="720"/>
      <w:contextualSpacing/>
    </w:pPr>
  </w:style>
  <w:style w:type="paragraph" w:customStyle="1" w:styleId="Normal1">
    <w:name w:val="Normal1"/>
    <w:rsid w:val="004D52B3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38</cp:revision>
  <cp:lastPrinted>2019-11-25T10:59:00Z</cp:lastPrinted>
  <dcterms:created xsi:type="dcterms:W3CDTF">2019-03-01T01:55:00Z</dcterms:created>
  <dcterms:modified xsi:type="dcterms:W3CDTF">2019-11-27T01:02:00Z</dcterms:modified>
</cp:coreProperties>
</file>