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2422" w14:textId="77777777" w:rsidR="00063C9C" w:rsidRPr="00BA7800" w:rsidRDefault="00063C9C" w:rsidP="00BA7800">
      <w:pPr>
        <w:jc w:val="center"/>
        <w:rPr>
          <w:rFonts w:cstheme="minorHAnsi"/>
          <w:b/>
          <w:u w:val="single"/>
        </w:rPr>
      </w:pPr>
      <w:r w:rsidRPr="00BA7800">
        <w:rPr>
          <w:rFonts w:cstheme="minorHAnsi"/>
          <w:b/>
          <w:u w:val="single"/>
        </w:rPr>
        <w:t>Theme 2: The quest for civil rights, 1917–80</w:t>
      </w:r>
    </w:p>
    <w:p w14:paraId="28AFD9AF" w14:textId="2D5F7926" w:rsidR="00063C9C" w:rsidRPr="00BA7800" w:rsidRDefault="00063C9C" w:rsidP="00063C9C">
      <w:pPr>
        <w:rPr>
          <w:rFonts w:cstheme="minorHAnsi"/>
        </w:rPr>
      </w:pPr>
      <w:r w:rsidRPr="00BA7800">
        <w:rPr>
          <w:rFonts w:cstheme="minorHAnsi"/>
        </w:rPr>
        <w:t xml:space="preserve">In studying Theme 2 you </w:t>
      </w:r>
      <w:r w:rsidR="00BA7800" w:rsidRPr="00BA7800">
        <w:rPr>
          <w:rFonts w:cstheme="minorHAnsi"/>
        </w:rPr>
        <w:t>have</w:t>
      </w:r>
      <w:r w:rsidRPr="00BA7800">
        <w:rPr>
          <w:rFonts w:cstheme="minorHAnsi"/>
        </w:rPr>
        <w:t xml:space="preserve"> consider</w:t>
      </w:r>
      <w:r w:rsidR="00875FFB">
        <w:rPr>
          <w:rFonts w:cstheme="minorHAnsi"/>
        </w:rPr>
        <w:t>ed</w:t>
      </w:r>
      <w:r w:rsidRPr="00BA7800">
        <w:rPr>
          <w:rFonts w:cstheme="minorHAnsi"/>
        </w:rPr>
        <w:t xml:space="preserve"> the struggle for minority rights in the years 1917–80, with </w:t>
      </w:r>
      <w:proofErr w:type="gramStart"/>
      <w:r w:rsidRPr="00BA7800">
        <w:rPr>
          <w:rFonts w:cstheme="minorHAnsi"/>
        </w:rPr>
        <w:t>particular reference</w:t>
      </w:r>
      <w:proofErr w:type="gramEnd"/>
      <w:r w:rsidRPr="00BA7800">
        <w:rPr>
          <w:rFonts w:cstheme="minorHAnsi"/>
        </w:rPr>
        <w:t xml:space="preserve"> to African-American civil rights. You </w:t>
      </w:r>
      <w:r w:rsidR="00875FFB">
        <w:rPr>
          <w:rFonts w:cstheme="minorHAnsi"/>
        </w:rPr>
        <w:t>have</w:t>
      </w:r>
      <w:r w:rsidRPr="00BA7800">
        <w:rPr>
          <w:rFonts w:cstheme="minorHAnsi"/>
        </w:rPr>
        <w:t xml:space="preserve"> learn</w:t>
      </w:r>
      <w:r w:rsidR="00875FFB">
        <w:rPr>
          <w:rFonts w:cstheme="minorHAnsi"/>
        </w:rPr>
        <w:t>ed</w:t>
      </w:r>
      <w:r w:rsidRPr="00BA7800">
        <w:rPr>
          <w:rFonts w:cstheme="minorHAnsi"/>
        </w:rPr>
        <w:t xml:space="preserve"> about the political, social and economic situation for </w:t>
      </w:r>
      <w:r w:rsidR="00875FFB">
        <w:rPr>
          <w:rFonts w:cstheme="minorHAnsi"/>
        </w:rPr>
        <w:t>black</w:t>
      </w:r>
      <w:r w:rsidRPr="00BA7800">
        <w:rPr>
          <w:rFonts w:cstheme="minorHAnsi"/>
        </w:rPr>
        <w:t xml:space="preserve"> Americans across the </w:t>
      </w:r>
      <w:proofErr w:type="gramStart"/>
      <w:r w:rsidRPr="00BA7800">
        <w:rPr>
          <w:rFonts w:cstheme="minorHAnsi"/>
        </w:rPr>
        <w:t>period, and</w:t>
      </w:r>
      <w:proofErr w:type="gramEnd"/>
      <w:r w:rsidRPr="00BA7800">
        <w:rPr>
          <w:rFonts w:cstheme="minorHAnsi"/>
        </w:rPr>
        <w:t xml:space="preserve"> </w:t>
      </w:r>
      <w:r w:rsidR="00875FFB">
        <w:rPr>
          <w:rFonts w:cstheme="minorHAnsi"/>
        </w:rPr>
        <w:t>are</w:t>
      </w:r>
      <w:r w:rsidRPr="00BA7800">
        <w:rPr>
          <w:rFonts w:cstheme="minorHAnsi"/>
        </w:rPr>
        <w:t xml:space="preserve"> aware of the changing nature and pattern of campaigning</w:t>
      </w:r>
      <w:r w:rsidR="00875FFB">
        <w:rPr>
          <w:rFonts w:cstheme="minorHAnsi"/>
        </w:rPr>
        <w:t xml:space="preserve">; you should </w:t>
      </w:r>
      <w:r w:rsidRPr="00BA7800">
        <w:rPr>
          <w:rFonts w:cstheme="minorHAnsi"/>
        </w:rPr>
        <w:t xml:space="preserve">be able to identify relevant examples. You </w:t>
      </w:r>
      <w:r w:rsidR="00875FFB">
        <w:rPr>
          <w:rFonts w:cstheme="minorHAnsi"/>
        </w:rPr>
        <w:t xml:space="preserve">should </w:t>
      </w:r>
      <w:r w:rsidRPr="00BA7800">
        <w:rPr>
          <w:rFonts w:cstheme="minorHAnsi"/>
        </w:rPr>
        <w:t xml:space="preserve">gain knowledge of major federal civil rights legislation and an understanding of their impact. You </w:t>
      </w:r>
      <w:r w:rsidR="00875FFB">
        <w:rPr>
          <w:rFonts w:cstheme="minorHAnsi"/>
        </w:rPr>
        <w:t>should be</w:t>
      </w:r>
      <w:r w:rsidRPr="00BA7800">
        <w:rPr>
          <w:rFonts w:cstheme="minorHAnsi"/>
        </w:rPr>
        <w:t xml:space="preserve"> aware of the influence of the </w:t>
      </w:r>
      <w:r w:rsidR="00875FFB">
        <w:rPr>
          <w:rFonts w:cstheme="minorHAnsi"/>
        </w:rPr>
        <w:t xml:space="preserve">black </w:t>
      </w:r>
      <w:r w:rsidRPr="00BA7800">
        <w:rPr>
          <w:rFonts w:cstheme="minorHAnsi"/>
        </w:rPr>
        <w:t>American struggle on the search for non-</w:t>
      </w:r>
      <w:r w:rsidR="00875FFB">
        <w:rPr>
          <w:rFonts w:cstheme="minorHAnsi"/>
        </w:rPr>
        <w:t>black</w:t>
      </w:r>
      <w:r w:rsidRPr="00BA7800">
        <w:rPr>
          <w:rFonts w:cstheme="minorHAnsi"/>
        </w:rPr>
        <w:t>-American minority rights, but also understand the distinct reasons for campaigning by other minorities.</w:t>
      </w:r>
    </w:p>
    <w:tbl>
      <w:tblPr>
        <w:tblStyle w:val="TableGrid"/>
        <w:tblpPr w:leftFromText="180" w:rightFromText="180" w:vertAnchor="page" w:horzAnchor="margin" w:tblpY="3057"/>
        <w:tblW w:w="10343" w:type="dxa"/>
        <w:tblLayout w:type="fixed"/>
        <w:tblLook w:val="04A0" w:firstRow="1" w:lastRow="0" w:firstColumn="1" w:lastColumn="0" w:noHBand="0" w:noVBand="1"/>
      </w:tblPr>
      <w:tblGrid>
        <w:gridCol w:w="1271"/>
        <w:gridCol w:w="1843"/>
        <w:gridCol w:w="850"/>
        <w:gridCol w:w="851"/>
        <w:gridCol w:w="850"/>
        <w:gridCol w:w="851"/>
        <w:gridCol w:w="850"/>
        <w:gridCol w:w="1134"/>
        <w:gridCol w:w="1843"/>
      </w:tblGrid>
      <w:tr w:rsidR="00063C9C" w:rsidRPr="00BA7800" w14:paraId="0F50CCD5" w14:textId="77777777" w:rsidTr="00BA7800">
        <w:trPr>
          <w:trHeight w:val="281"/>
        </w:trPr>
        <w:tc>
          <w:tcPr>
            <w:tcW w:w="3114" w:type="dxa"/>
            <w:gridSpan w:val="2"/>
            <w:tcBorders>
              <w:top w:val="single" w:sz="4" w:space="0" w:color="auto"/>
              <w:left w:val="single" w:sz="4" w:space="0" w:color="auto"/>
              <w:bottom w:val="single" w:sz="4" w:space="0" w:color="auto"/>
              <w:right w:val="single" w:sz="4" w:space="0" w:color="auto"/>
            </w:tcBorders>
          </w:tcPr>
          <w:p w14:paraId="39FCC67F" w14:textId="77777777" w:rsidR="00063C9C" w:rsidRPr="00BA7800" w:rsidRDefault="00063C9C" w:rsidP="00BA7800">
            <w:pPr>
              <w:rPr>
                <w:rFonts w:cstheme="minorHAnsi"/>
                <w:b/>
                <w:sz w:val="24"/>
                <w:szCs w:val="24"/>
              </w:rPr>
            </w:pPr>
          </w:p>
        </w:tc>
        <w:tc>
          <w:tcPr>
            <w:tcW w:w="5386" w:type="dxa"/>
            <w:gridSpan w:val="6"/>
            <w:tcBorders>
              <w:top w:val="single" w:sz="4" w:space="0" w:color="auto"/>
              <w:left w:val="single" w:sz="4" w:space="0" w:color="auto"/>
              <w:bottom w:val="single" w:sz="4" w:space="0" w:color="auto"/>
              <w:right w:val="single" w:sz="4" w:space="0" w:color="auto"/>
            </w:tcBorders>
          </w:tcPr>
          <w:p w14:paraId="3157B8D3" w14:textId="77777777" w:rsidR="00063C9C" w:rsidRPr="00BA7800" w:rsidRDefault="00063C9C" w:rsidP="00BA7800">
            <w:pPr>
              <w:autoSpaceDE w:val="0"/>
              <w:autoSpaceDN w:val="0"/>
              <w:adjustRightInd w:val="0"/>
              <w:jc w:val="center"/>
              <w:rPr>
                <w:rFonts w:cstheme="minorHAnsi"/>
                <w:sz w:val="16"/>
                <w:szCs w:val="18"/>
              </w:rPr>
            </w:pPr>
            <w:r w:rsidRPr="00BA7800">
              <w:rPr>
                <w:rFonts w:cstheme="minorHAnsi"/>
                <w:sz w:val="16"/>
                <w:szCs w:val="18"/>
              </w:rPr>
              <w:t>Mark each on a scale of 1-5</w:t>
            </w:r>
          </w:p>
          <w:p w14:paraId="0D5A4375" w14:textId="77777777" w:rsidR="00063C9C" w:rsidRPr="00BA7800" w:rsidRDefault="00063C9C" w:rsidP="00BA7800">
            <w:pPr>
              <w:autoSpaceDE w:val="0"/>
              <w:autoSpaceDN w:val="0"/>
              <w:adjustRightInd w:val="0"/>
              <w:jc w:val="center"/>
              <w:rPr>
                <w:rFonts w:cstheme="minorHAnsi"/>
                <w:sz w:val="16"/>
                <w:szCs w:val="18"/>
              </w:rPr>
            </w:pPr>
            <w:r w:rsidRPr="00BA7800">
              <w:rPr>
                <w:rFonts w:cstheme="minorHAnsi"/>
                <w:sz w:val="16"/>
                <w:szCs w:val="18"/>
              </w:rPr>
              <w:t xml:space="preserve">1= very confident / sufficient / effective – 5 = Never heard of it / action needed! </w:t>
            </w:r>
          </w:p>
        </w:tc>
        <w:tc>
          <w:tcPr>
            <w:tcW w:w="1843" w:type="dxa"/>
            <w:tcBorders>
              <w:top w:val="single" w:sz="4" w:space="0" w:color="auto"/>
              <w:left w:val="single" w:sz="4" w:space="0" w:color="auto"/>
              <w:bottom w:val="single" w:sz="4" w:space="0" w:color="auto"/>
              <w:right w:val="single" w:sz="4" w:space="0" w:color="auto"/>
            </w:tcBorders>
          </w:tcPr>
          <w:p w14:paraId="5ADA99F2" w14:textId="77777777" w:rsidR="00063C9C" w:rsidRPr="00BA7800" w:rsidRDefault="00063C9C" w:rsidP="00BA7800">
            <w:pPr>
              <w:rPr>
                <w:rFonts w:cstheme="minorHAnsi"/>
                <w:sz w:val="24"/>
                <w:szCs w:val="24"/>
              </w:rPr>
            </w:pPr>
          </w:p>
        </w:tc>
      </w:tr>
      <w:tr w:rsidR="00063C9C" w:rsidRPr="00BA7800" w14:paraId="2F107BE0" w14:textId="77777777" w:rsidTr="00BA7800">
        <w:trPr>
          <w:trHeight w:val="281"/>
        </w:trPr>
        <w:tc>
          <w:tcPr>
            <w:tcW w:w="3114" w:type="dxa"/>
            <w:gridSpan w:val="2"/>
            <w:tcBorders>
              <w:top w:val="single" w:sz="4" w:space="0" w:color="auto"/>
              <w:left w:val="single" w:sz="4" w:space="0" w:color="auto"/>
              <w:bottom w:val="single" w:sz="4" w:space="0" w:color="auto"/>
              <w:right w:val="single" w:sz="4" w:space="0" w:color="auto"/>
            </w:tcBorders>
            <w:hideMark/>
          </w:tcPr>
          <w:p w14:paraId="29CEBAC8" w14:textId="77777777" w:rsidR="00063C9C" w:rsidRPr="00BA7800" w:rsidRDefault="00063C9C" w:rsidP="00BA7800">
            <w:pPr>
              <w:rPr>
                <w:rFonts w:cstheme="minorHAnsi"/>
                <w:b/>
                <w:sz w:val="24"/>
                <w:szCs w:val="24"/>
              </w:rPr>
            </w:pPr>
            <w:r w:rsidRPr="00BA7800">
              <w:rPr>
                <w:rFonts w:cstheme="minorHAnsi"/>
                <w:b/>
                <w:sz w:val="24"/>
                <w:szCs w:val="24"/>
              </w:rPr>
              <w:t>Theme and topic:</w:t>
            </w:r>
          </w:p>
        </w:tc>
        <w:tc>
          <w:tcPr>
            <w:tcW w:w="850" w:type="dxa"/>
            <w:tcBorders>
              <w:top w:val="single" w:sz="4" w:space="0" w:color="auto"/>
              <w:left w:val="single" w:sz="4" w:space="0" w:color="auto"/>
              <w:bottom w:val="single" w:sz="4" w:space="0" w:color="auto"/>
              <w:right w:val="single" w:sz="4" w:space="0" w:color="auto"/>
            </w:tcBorders>
            <w:hideMark/>
          </w:tcPr>
          <w:p w14:paraId="7AE0555B" w14:textId="77777777" w:rsidR="00063C9C" w:rsidRPr="00BA7800" w:rsidRDefault="00063C9C" w:rsidP="00BA7800">
            <w:pPr>
              <w:autoSpaceDE w:val="0"/>
              <w:autoSpaceDN w:val="0"/>
              <w:adjustRightInd w:val="0"/>
              <w:jc w:val="center"/>
              <w:rPr>
                <w:rFonts w:cstheme="minorHAnsi"/>
                <w:sz w:val="16"/>
                <w:szCs w:val="18"/>
              </w:rPr>
            </w:pPr>
            <w:r w:rsidRPr="00BA7800">
              <w:rPr>
                <w:rFonts w:cstheme="minorHAnsi"/>
                <w:sz w:val="16"/>
                <w:szCs w:val="18"/>
              </w:rPr>
              <w:t>How confident am I?</w:t>
            </w:r>
          </w:p>
        </w:tc>
        <w:tc>
          <w:tcPr>
            <w:tcW w:w="851" w:type="dxa"/>
            <w:tcBorders>
              <w:top w:val="single" w:sz="4" w:space="0" w:color="auto"/>
              <w:left w:val="single" w:sz="4" w:space="0" w:color="auto"/>
              <w:bottom w:val="single" w:sz="4" w:space="0" w:color="auto"/>
              <w:right w:val="single" w:sz="4" w:space="0" w:color="auto"/>
            </w:tcBorders>
            <w:hideMark/>
          </w:tcPr>
          <w:p w14:paraId="0B3787F0" w14:textId="77777777" w:rsidR="00063C9C" w:rsidRPr="00BA7800" w:rsidRDefault="00063C9C" w:rsidP="00BA7800">
            <w:pPr>
              <w:autoSpaceDE w:val="0"/>
              <w:autoSpaceDN w:val="0"/>
              <w:adjustRightInd w:val="0"/>
              <w:jc w:val="center"/>
              <w:rPr>
                <w:rFonts w:cstheme="minorHAnsi"/>
                <w:sz w:val="16"/>
                <w:szCs w:val="18"/>
              </w:rPr>
            </w:pPr>
            <w:r w:rsidRPr="00BA7800">
              <w:rPr>
                <w:rFonts w:cstheme="minorHAnsi"/>
                <w:sz w:val="16"/>
                <w:szCs w:val="18"/>
              </w:rPr>
              <w:t xml:space="preserve">I have </w:t>
            </w:r>
            <w:proofErr w:type="gramStart"/>
            <w:r w:rsidRPr="00BA7800">
              <w:rPr>
                <w:rFonts w:cstheme="minorHAnsi"/>
                <w:sz w:val="16"/>
                <w:szCs w:val="18"/>
              </w:rPr>
              <w:t>sufficient</w:t>
            </w:r>
            <w:proofErr w:type="gramEnd"/>
            <w:r w:rsidRPr="00BA7800">
              <w:rPr>
                <w:rFonts w:cstheme="minorHAnsi"/>
                <w:sz w:val="16"/>
                <w:szCs w:val="18"/>
              </w:rPr>
              <w:t xml:space="preserve"> notes on this topic?</w:t>
            </w:r>
          </w:p>
        </w:tc>
        <w:tc>
          <w:tcPr>
            <w:tcW w:w="850" w:type="dxa"/>
            <w:tcBorders>
              <w:top w:val="single" w:sz="4" w:space="0" w:color="auto"/>
              <w:left w:val="single" w:sz="4" w:space="0" w:color="auto"/>
              <w:bottom w:val="single" w:sz="4" w:space="0" w:color="auto"/>
              <w:right w:val="single" w:sz="4" w:space="0" w:color="auto"/>
            </w:tcBorders>
            <w:hideMark/>
          </w:tcPr>
          <w:p w14:paraId="6C66A9AC" w14:textId="77777777" w:rsidR="00063C9C" w:rsidRPr="00BA7800" w:rsidRDefault="00063C9C" w:rsidP="00BA7800">
            <w:pPr>
              <w:autoSpaceDE w:val="0"/>
              <w:autoSpaceDN w:val="0"/>
              <w:adjustRightInd w:val="0"/>
              <w:jc w:val="center"/>
              <w:rPr>
                <w:rFonts w:cstheme="minorHAnsi"/>
                <w:sz w:val="16"/>
                <w:szCs w:val="18"/>
              </w:rPr>
            </w:pPr>
            <w:r w:rsidRPr="00BA7800">
              <w:rPr>
                <w:rFonts w:cstheme="minorHAnsi"/>
                <w:sz w:val="16"/>
                <w:szCs w:val="18"/>
              </w:rPr>
              <w:t>I have given evidence of my wider reading for this topic?</w:t>
            </w:r>
          </w:p>
        </w:tc>
        <w:tc>
          <w:tcPr>
            <w:tcW w:w="851" w:type="dxa"/>
            <w:tcBorders>
              <w:top w:val="single" w:sz="4" w:space="0" w:color="auto"/>
              <w:left w:val="single" w:sz="4" w:space="0" w:color="auto"/>
              <w:bottom w:val="single" w:sz="4" w:space="0" w:color="auto"/>
              <w:right w:val="single" w:sz="4" w:space="0" w:color="auto"/>
            </w:tcBorders>
            <w:hideMark/>
          </w:tcPr>
          <w:p w14:paraId="3988211F" w14:textId="77777777" w:rsidR="00063C9C" w:rsidRPr="00BA7800" w:rsidRDefault="00063C9C" w:rsidP="00BA7800">
            <w:pPr>
              <w:autoSpaceDE w:val="0"/>
              <w:autoSpaceDN w:val="0"/>
              <w:adjustRightInd w:val="0"/>
              <w:jc w:val="center"/>
              <w:rPr>
                <w:rFonts w:cstheme="minorHAnsi"/>
                <w:sz w:val="16"/>
                <w:szCs w:val="18"/>
              </w:rPr>
            </w:pPr>
            <w:r w:rsidRPr="00BA7800">
              <w:rPr>
                <w:rFonts w:cstheme="minorHAnsi"/>
                <w:sz w:val="16"/>
                <w:szCs w:val="18"/>
              </w:rPr>
              <w:t>I have started to revisit and consolidate this topic during independent study?</w:t>
            </w:r>
          </w:p>
        </w:tc>
        <w:tc>
          <w:tcPr>
            <w:tcW w:w="850" w:type="dxa"/>
            <w:tcBorders>
              <w:top w:val="single" w:sz="4" w:space="0" w:color="auto"/>
              <w:left w:val="single" w:sz="4" w:space="0" w:color="auto"/>
              <w:bottom w:val="single" w:sz="4" w:space="0" w:color="auto"/>
              <w:right w:val="single" w:sz="4" w:space="0" w:color="auto"/>
            </w:tcBorders>
          </w:tcPr>
          <w:p w14:paraId="168D4111" w14:textId="77777777" w:rsidR="00063C9C" w:rsidRPr="00BA7800" w:rsidRDefault="00063C9C" w:rsidP="00BA7800">
            <w:pPr>
              <w:autoSpaceDE w:val="0"/>
              <w:autoSpaceDN w:val="0"/>
              <w:adjustRightInd w:val="0"/>
              <w:jc w:val="center"/>
              <w:rPr>
                <w:rFonts w:cstheme="minorHAnsi"/>
                <w:sz w:val="16"/>
                <w:szCs w:val="18"/>
              </w:rPr>
            </w:pPr>
            <w:r w:rsidRPr="00BA7800">
              <w:rPr>
                <w:rFonts w:cstheme="minorHAnsi"/>
                <w:sz w:val="16"/>
                <w:szCs w:val="18"/>
              </w:rPr>
              <w:t xml:space="preserve">I have revised this topic for the first assessment </w:t>
            </w:r>
            <w:proofErr w:type="gramStart"/>
            <w:r w:rsidRPr="00BA7800">
              <w:rPr>
                <w:rFonts w:cstheme="minorHAnsi"/>
                <w:sz w:val="16"/>
                <w:szCs w:val="18"/>
              </w:rPr>
              <w:t>week?</w:t>
            </w:r>
            <w:proofErr w:type="gramEnd"/>
          </w:p>
          <w:p w14:paraId="366B82FF" w14:textId="1515225E" w:rsidR="00EC55A7" w:rsidRPr="00BA7800" w:rsidRDefault="00EC55A7" w:rsidP="00BA7800">
            <w:pPr>
              <w:autoSpaceDE w:val="0"/>
              <w:autoSpaceDN w:val="0"/>
              <w:adjustRightInd w:val="0"/>
              <w:jc w:val="center"/>
              <w:rPr>
                <w:rFonts w:cstheme="minorHAnsi"/>
                <w:b/>
                <w:sz w:val="16"/>
                <w:szCs w:val="18"/>
              </w:rPr>
            </w:pPr>
            <w:r w:rsidRPr="00BA7800">
              <w:rPr>
                <w:rFonts w:cstheme="minorHAnsi"/>
                <w:b/>
                <w:sz w:val="16"/>
                <w:szCs w:val="18"/>
              </w:rPr>
              <w:t>January</w:t>
            </w:r>
          </w:p>
        </w:tc>
        <w:tc>
          <w:tcPr>
            <w:tcW w:w="1134" w:type="dxa"/>
            <w:tcBorders>
              <w:top w:val="single" w:sz="4" w:space="0" w:color="auto"/>
              <w:left w:val="single" w:sz="4" w:space="0" w:color="auto"/>
              <w:bottom w:val="single" w:sz="4" w:space="0" w:color="auto"/>
              <w:right w:val="single" w:sz="4" w:space="0" w:color="auto"/>
            </w:tcBorders>
          </w:tcPr>
          <w:p w14:paraId="102061FA" w14:textId="77777777" w:rsidR="00063C9C" w:rsidRPr="00BA7800" w:rsidRDefault="00063C9C" w:rsidP="00BA7800">
            <w:pPr>
              <w:autoSpaceDE w:val="0"/>
              <w:autoSpaceDN w:val="0"/>
              <w:adjustRightInd w:val="0"/>
              <w:jc w:val="center"/>
              <w:rPr>
                <w:rFonts w:cstheme="minorHAnsi"/>
                <w:sz w:val="16"/>
                <w:szCs w:val="18"/>
              </w:rPr>
            </w:pPr>
            <w:r w:rsidRPr="00BA7800">
              <w:rPr>
                <w:rFonts w:cstheme="minorHAnsi"/>
                <w:sz w:val="16"/>
                <w:szCs w:val="18"/>
              </w:rPr>
              <w:t>I have revised this topic for the second assessment week and subsequent mocks?</w:t>
            </w:r>
          </w:p>
          <w:p w14:paraId="558D3738" w14:textId="5E6B6901" w:rsidR="00EC55A7" w:rsidRPr="00BA7800" w:rsidRDefault="00EC55A7" w:rsidP="00BA7800">
            <w:pPr>
              <w:autoSpaceDE w:val="0"/>
              <w:autoSpaceDN w:val="0"/>
              <w:adjustRightInd w:val="0"/>
              <w:jc w:val="center"/>
              <w:rPr>
                <w:rFonts w:cstheme="minorHAnsi"/>
                <w:b/>
                <w:sz w:val="16"/>
                <w:szCs w:val="18"/>
              </w:rPr>
            </w:pPr>
            <w:r w:rsidRPr="00BA7800">
              <w:rPr>
                <w:rFonts w:cstheme="minorHAnsi"/>
                <w:b/>
                <w:sz w:val="16"/>
                <w:szCs w:val="18"/>
              </w:rPr>
              <w:t>June</w:t>
            </w:r>
          </w:p>
        </w:tc>
        <w:tc>
          <w:tcPr>
            <w:tcW w:w="1843" w:type="dxa"/>
            <w:tcBorders>
              <w:top w:val="single" w:sz="4" w:space="0" w:color="auto"/>
              <w:left w:val="single" w:sz="4" w:space="0" w:color="auto"/>
              <w:bottom w:val="single" w:sz="4" w:space="0" w:color="auto"/>
              <w:right w:val="single" w:sz="4" w:space="0" w:color="auto"/>
            </w:tcBorders>
            <w:hideMark/>
          </w:tcPr>
          <w:p w14:paraId="258C3D3B" w14:textId="77777777" w:rsidR="00063C9C" w:rsidRPr="00BA7800" w:rsidRDefault="00063C9C" w:rsidP="00BA7800">
            <w:pPr>
              <w:autoSpaceDE w:val="0"/>
              <w:autoSpaceDN w:val="0"/>
              <w:adjustRightInd w:val="0"/>
              <w:jc w:val="center"/>
              <w:rPr>
                <w:rFonts w:cstheme="minorHAnsi"/>
                <w:sz w:val="32"/>
                <w:szCs w:val="18"/>
              </w:rPr>
            </w:pPr>
            <w:r w:rsidRPr="00BA7800">
              <w:rPr>
                <w:rFonts w:cstheme="minorHAnsi"/>
                <w:sz w:val="32"/>
                <w:szCs w:val="18"/>
              </w:rPr>
              <w:t xml:space="preserve">Actions needed and taken </w:t>
            </w:r>
          </w:p>
          <w:p w14:paraId="1015CAC4" w14:textId="77777777" w:rsidR="00063C9C" w:rsidRPr="00BA7800" w:rsidRDefault="00063C9C" w:rsidP="00BA7800">
            <w:pPr>
              <w:autoSpaceDE w:val="0"/>
              <w:autoSpaceDN w:val="0"/>
              <w:adjustRightInd w:val="0"/>
              <w:jc w:val="center"/>
              <w:rPr>
                <w:rFonts w:cstheme="minorHAnsi"/>
                <w:sz w:val="32"/>
                <w:szCs w:val="18"/>
              </w:rPr>
            </w:pPr>
            <w:r w:rsidRPr="00BA7800">
              <w:rPr>
                <w:rFonts w:cstheme="minorHAnsi"/>
                <w:szCs w:val="18"/>
              </w:rPr>
              <w:t>(list details)</w:t>
            </w:r>
            <w:r w:rsidRPr="00BA7800">
              <w:rPr>
                <w:rFonts w:cstheme="minorHAnsi"/>
                <w:sz w:val="32"/>
                <w:szCs w:val="18"/>
              </w:rPr>
              <w:t xml:space="preserve"> </w:t>
            </w:r>
          </w:p>
        </w:tc>
      </w:tr>
      <w:tr w:rsidR="00063C9C" w:rsidRPr="00BA7800" w14:paraId="2CAF8677" w14:textId="77777777" w:rsidTr="00BA7800">
        <w:trPr>
          <w:trHeight w:val="281"/>
        </w:trPr>
        <w:tc>
          <w:tcPr>
            <w:tcW w:w="10343" w:type="dxa"/>
            <w:gridSpan w:val="9"/>
            <w:tcBorders>
              <w:top w:val="single" w:sz="4" w:space="0" w:color="auto"/>
              <w:left w:val="single" w:sz="4" w:space="0" w:color="auto"/>
              <w:bottom w:val="single" w:sz="4" w:space="0" w:color="auto"/>
              <w:right w:val="single" w:sz="4" w:space="0" w:color="auto"/>
            </w:tcBorders>
            <w:shd w:val="clear" w:color="auto" w:fill="FFC000"/>
          </w:tcPr>
          <w:p w14:paraId="266CFC78" w14:textId="77777777" w:rsidR="00063C9C" w:rsidRPr="00BA7800" w:rsidRDefault="00063C9C" w:rsidP="00BA7800">
            <w:pPr>
              <w:pStyle w:val="text"/>
              <w:spacing w:before="0" w:after="0" w:line="240" w:lineRule="auto"/>
              <w:ind w:left="0"/>
              <w:jc w:val="center"/>
              <w:rPr>
                <w:rFonts w:asciiTheme="minorHAnsi" w:hAnsiTheme="minorHAnsi" w:cstheme="minorHAnsi"/>
                <w:b/>
                <w:szCs w:val="20"/>
              </w:rPr>
            </w:pPr>
            <w:r w:rsidRPr="00BA7800">
              <w:rPr>
                <w:rFonts w:asciiTheme="minorHAnsi" w:hAnsiTheme="minorHAnsi" w:cstheme="minorHAnsi"/>
                <w:b/>
                <w:szCs w:val="20"/>
              </w:rPr>
              <w:t>Theme 2: The quest for civil rights, 1917</w:t>
            </w:r>
            <w:r w:rsidRPr="00BA7800">
              <w:rPr>
                <w:rFonts w:asciiTheme="minorHAnsi" w:eastAsia="Calibri" w:hAnsiTheme="minorHAnsi" w:cstheme="minorHAnsi"/>
                <w:b/>
                <w:szCs w:val="20"/>
              </w:rPr>
              <w:t>–</w:t>
            </w:r>
            <w:r w:rsidRPr="00BA7800">
              <w:rPr>
                <w:rFonts w:asciiTheme="minorHAnsi" w:hAnsiTheme="minorHAnsi" w:cstheme="minorHAnsi"/>
                <w:b/>
                <w:szCs w:val="20"/>
              </w:rPr>
              <w:t>80</w:t>
            </w:r>
          </w:p>
          <w:p w14:paraId="3E1E54FF" w14:textId="77777777" w:rsidR="00063C9C" w:rsidRPr="00BA7800" w:rsidRDefault="00063C9C" w:rsidP="00BA7800">
            <w:pPr>
              <w:pStyle w:val="NoSpacing"/>
              <w:rPr>
                <w:rFonts w:cstheme="minorHAnsi"/>
                <w:b/>
                <w:bCs/>
                <w:sz w:val="20"/>
                <w:szCs w:val="20"/>
              </w:rPr>
            </w:pPr>
          </w:p>
        </w:tc>
      </w:tr>
      <w:tr w:rsidR="00063C9C" w:rsidRPr="00BA7800" w14:paraId="069390CF" w14:textId="77777777" w:rsidTr="00BA7800">
        <w:trPr>
          <w:trHeight w:val="281"/>
        </w:trPr>
        <w:tc>
          <w:tcPr>
            <w:tcW w:w="1271" w:type="dxa"/>
            <w:vMerge w:val="restart"/>
            <w:tcBorders>
              <w:top w:val="single" w:sz="4" w:space="0" w:color="auto"/>
              <w:left w:val="single" w:sz="4" w:space="0" w:color="auto"/>
              <w:right w:val="single" w:sz="4" w:space="0" w:color="auto"/>
            </w:tcBorders>
            <w:shd w:val="clear" w:color="auto" w:fill="FFC000"/>
          </w:tcPr>
          <w:p w14:paraId="64C6562D" w14:textId="77777777" w:rsidR="00063C9C" w:rsidRPr="00BA7800" w:rsidRDefault="00063C9C" w:rsidP="00BA7800">
            <w:pPr>
              <w:pStyle w:val="NoSpacing"/>
              <w:rPr>
                <w:rFonts w:cstheme="minorHAnsi"/>
                <w:sz w:val="20"/>
                <w:szCs w:val="20"/>
              </w:rPr>
            </w:pPr>
            <w:r w:rsidRPr="00BA7800">
              <w:rPr>
                <w:rFonts w:cstheme="minorHAnsi"/>
                <w:sz w:val="20"/>
                <w:szCs w:val="20"/>
              </w:rPr>
              <w:t>Black American civil rights, c1917–55</w:t>
            </w:r>
          </w:p>
        </w:tc>
        <w:tc>
          <w:tcPr>
            <w:tcW w:w="1843" w:type="dxa"/>
            <w:tcBorders>
              <w:top w:val="single" w:sz="4" w:space="0" w:color="auto"/>
              <w:left w:val="single" w:sz="4" w:space="0" w:color="auto"/>
              <w:bottom w:val="single" w:sz="4" w:space="0" w:color="auto"/>
              <w:right w:val="single" w:sz="4" w:space="0" w:color="auto"/>
            </w:tcBorders>
          </w:tcPr>
          <w:p w14:paraId="27E4D91C" w14:textId="77777777" w:rsidR="00063C9C" w:rsidRPr="00BA7800" w:rsidRDefault="00063C9C" w:rsidP="00BA7800">
            <w:pPr>
              <w:autoSpaceDE w:val="0"/>
              <w:autoSpaceDN w:val="0"/>
              <w:adjustRightInd w:val="0"/>
              <w:rPr>
                <w:rFonts w:cstheme="minorHAnsi"/>
                <w:sz w:val="20"/>
                <w:szCs w:val="20"/>
              </w:rPr>
            </w:pPr>
            <w:r w:rsidRPr="00BA7800">
              <w:rPr>
                <w:rFonts w:cstheme="minorHAnsi"/>
                <w:sz w:val="20"/>
                <w:szCs w:val="20"/>
              </w:rPr>
              <w:t>Life in the South and</w:t>
            </w:r>
          </w:p>
          <w:p w14:paraId="1169DC12" w14:textId="77777777" w:rsidR="00063C9C" w:rsidRPr="00BA7800" w:rsidRDefault="00063C9C" w:rsidP="00BA7800">
            <w:pPr>
              <w:rPr>
                <w:rFonts w:cstheme="minorHAnsi"/>
                <w:b/>
                <w:sz w:val="24"/>
                <w:szCs w:val="24"/>
              </w:rPr>
            </w:pPr>
            <w:r w:rsidRPr="00BA7800">
              <w:rPr>
                <w:rFonts w:cstheme="minorHAnsi"/>
                <w:sz w:val="20"/>
                <w:szCs w:val="20"/>
              </w:rPr>
              <w:t>The impact of northern migration, 1917–32</w:t>
            </w:r>
          </w:p>
        </w:tc>
        <w:tc>
          <w:tcPr>
            <w:tcW w:w="850" w:type="dxa"/>
            <w:tcBorders>
              <w:top w:val="single" w:sz="4" w:space="0" w:color="auto"/>
              <w:left w:val="single" w:sz="4" w:space="0" w:color="auto"/>
              <w:bottom w:val="single" w:sz="4" w:space="0" w:color="auto"/>
              <w:right w:val="single" w:sz="4" w:space="0" w:color="auto"/>
            </w:tcBorders>
          </w:tcPr>
          <w:p w14:paraId="252C4A4D"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2F2B2272"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24D54B47"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25B5B0CC"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464C38F5" w14:textId="77777777" w:rsidR="00063C9C" w:rsidRPr="00BA7800" w:rsidRDefault="00063C9C" w:rsidP="00BA7800">
            <w:pPr>
              <w:autoSpaceDE w:val="0"/>
              <w:autoSpaceDN w:val="0"/>
              <w:adjustRightInd w:val="0"/>
              <w:jc w:val="center"/>
              <w:rPr>
                <w:rFonts w:cstheme="minorHAnsi"/>
                <w:sz w:val="16"/>
                <w:szCs w:val="18"/>
              </w:rPr>
            </w:pPr>
          </w:p>
        </w:tc>
        <w:tc>
          <w:tcPr>
            <w:tcW w:w="1134" w:type="dxa"/>
            <w:tcBorders>
              <w:top w:val="single" w:sz="4" w:space="0" w:color="auto"/>
              <w:left w:val="single" w:sz="4" w:space="0" w:color="auto"/>
              <w:bottom w:val="single" w:sz="4" w:space="0" w:color="auto"/>
              <w:right w:val="single" w:sz="4" w:space="0" w:color="auto"/>
            </w:tcBorders>
          </w:tcPr>
          <w:p w14:paraId="7531E757" w14:textId="77777777" w:rsidR="00063C9C" w:rsidRPr="00BA7800" w:rsidRDefault="00063C9C" w:rsidP="00BA7800">
            <w:pPr>
              <w:autoSpaceDE w:val="0"/>
              <w:autoSpaceDN w:val="0"/>
              <w:adjustRightInd w:val="0"/>
              <w:jc w:val="center"/>
              <w:rPr>
                <w:rFonts w:cstheme="minorHAnsi"/>
                <w:sz w:val="16"/>
                <w:szCs w:val="18"/>
              </w:rPr>
            </w:pPr>
          </w:p>
        </w:tc>
        <w:tc>
          <w:tcPr>
            <w:tcW w:w="1843" w:type="dxa"/>
            <w:tcBorders>
              <w:top w:val="single" w:sz="4" w:space="0" w:color="auto"/>
              <w:left w:val="single" w:sz="4" w:space="0" w:color="auto"/>
              <w:bottom w:val="single" w:sz="4" w:space="0" w:color="auto"/>
              <w:right w:val="single" w:sz="4" w:space="0" w:color="auto"/>
            </w:tcBorders>
          </w:tcPr>
          <w:p w14:paraId="1684FABB" w14:textId="77777777" w:rsidR="00063C9C" w:rsidRPr="00BA7800" w:rsidRDefault="00063C9C" w:rsidP="00BA7800">
            <w:pPr>
              <w:autoSpaceDE w:val="0"/>
              <w:autoSpaceDN w:val="0"/>
              <w:adjustRightInd w:val="0"/>
              <w:jc w:val="center"/>
              <w:rPr>
                <w:rFonts w:cstheme="minorHAnsi"/>
                <w:sz w:val="32"/>
                <w:szCs w:val="18"/>
              </w:rPr>
            </w:pPr>
          </w:p>
        </w:tc>
      </w:tr>
      <w:tr w:rsidR="00063C9C" w:rsidRPr="00BA7800" w14:paraId="313B0719" w14:textId="77777777" w:rsidTr="00BA7800">
        <w:trPr>
          <w:trHeight w:val="281"/>
        </w:trPr>
        <w:tc>
          <w:tcPr>
            <w:tcW w:w="1271" w:type="dxa"/>
            <w:vMerge/>
            <w:tcBorders>
              <w:left w:val="single" w:sz="4" w:space="0" w:color="auto"/>
              <w:right w:val="single" w:sz="4" w:space="0" w:color="auto"/>
            </w:tcBorders>
            <w:shd w:val="clear" w:color="auto" w:fill="FFC000"/>
          </w:tcPr>
          <w:p w14:paraId="66270381" w14:textId="77777777" w:rsidR="00063C9C" w:rsidRPr="00BA7800" w:rsidRDefault="00063C9C" w:rsidP="00BA7800">
            <w:pPr>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1BE4F72" w14:textId="77777777" w:rsidR="00063C9C" w:rsidRPr="00BA7800" w:rsidRDefault="00063C9C" w:rsidP="00BA7800">
            <w:pPr>
              <w:autoSpaceDE w:val="0"/>
              <w:autoSpaceDN w:val="0"/>
              <w:adjustRightInd w:val="0"/>
              <w:rPr>
                <w:rFonts w:cstheme="minorHAnsi"/>
                <w:sz w:val="20"/>
                <w:szCs w:val="20"/>
              </w:rPr>
            </w:pPr>
            <w:r w:rsidRPr="00BA7800">
              <w:rPr>
                <w:rFonts w:cstheme="minorHAnsi"/>
                <w:sz w:val="20"/>
                <w:szCs w:val="20"/>
              </w:rPr>
              <w:t>The impact of the</w:t>
            </w:r>
          </w:p>
          <w:p w14:paraId="7CFA8B3F" w14:textId="77777777" w:rsidR="00063C9C" w:rsidRPr="00BA7800" w:rsidRDefault="00063C9C" w:rsidP="00BA7800">
            <w:pPr>
              <w:autoSpaceDE w:val="0"/>
              <w:autoSpaceDN w:val="0"/>
              <w:adjustRightInd w:val="0"/>
              <w:rPr>
                <w:rFonts w:cstheme="minorHAnsi"/>
                <w:sz w:val="20"/>
                <w:szCs w:val="20"/>
              </w:rPr>
            </w:pPr>
            <w:r w:rsidRPr="00BA7800">
              <w:rPr>
                <w:rFonts w:cstheme="minorHAnsi"/>
                <w:sz w:val="20"/>
                <w:szCs w:val="20"/>
              </w:rPr>
              <w:t>New deal, the second world war and the Truman</w:t>
            </w:r>
          </w:p>
          <w:p w14:paraId="32BCF0FE" w14:textId="77777777" w:rsidR="00063C9C" w:rsidRPr="00BA7800" w:rsidRDefault="00063C9C" w:rsidP="00BA7800">
            <w:pPr>
              <w:rPr>
                <w:rFonts w:cstheme="minorHAnsi"/>
                <w:b/>
                <w:sz w:val="24"/>
                <w:szCs w:val="24"/>
              </w:rPr>
            </w:pPr>
            <w:r w:rsidRPr="00BA7800">
              <w:rPr>
                <w:rFonts w:cstheme="minorHAnsi"/>
                <w:sz w:val="20"/>
                <w:szCs w:val="20"/>
              </w:rPr>
              <w:t>Presidency</w:t>
            </w:r>
          </w:p>
        </w:tc>
        <w:tc>
          <w:tcPr>
            <w:tcW w:w="850" w:type="dxa"/>
            <w:tcBorders>
              <w:top w:val="single" w:sz="4" w:space="0" w:color="auto"/>
              <w:left w:val="single" w:sz="4" w:space="0" w:color="auto"/>
              <w:bottom w:val="single" w:sz="4" w:space="0" w:color="auto"/>
              <w:right w:val="single" w:sz="4" w:space="0" w:color="auto"/>
            </w:tcBorders>
          </w:tcPr>
          <w:p w14:paraId="1576097B"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6C5678EA"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4C69A2EA"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0B9BD93B"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74E96753" w14:textId="77777777" w:rsidR="00063C9C" w:rsidRPr="00BA7800" w:rsidRDefault="00063C9C" w:rsidP="00BA7800">
            <w:pPr>
              <w:autoSpaceDE w:val="0"/>
              <w:autoSpaceDN w:val="0"/>
              <w:adjustRightInd w:val="0"/>
              <w:jc w:val="center"/>
              <w:rPr>
                <w:rFonts w:cstheme="minorHAnsi"/>
                <w:sz w:val="16"/>
                <w:szCs w:val="18"/>
              </w:rPr>
            </w:pPr>
          </w:p>
        </w:tc>
        <w:tc>
          <w:tcPr>
            <w:tcW w:w="1134" w:type="dxa"/>
            <w:tcBorders>
              <w:top w:val="single" w:sz="4" w:space="0" w:color="auto"/>
              <w:left w:val="single" w:sz="4" w:space="0" w:color="auto"/>
              <w:bottom w:val="single" w:sz="4" w:space="0" w:color="auto"/>
              <w:right w:val="single" w:sz="4" w:space="0" w:color="auto"/>
            </w:tcBorders>
          </w:tcPr>
          <w:p w14:paraId="392DD284" w14:textId="77777777" w:rsidR="00063C9C" w:rsidRPr="00BA7800" w:rsidRDefault="00063C9C" w:rsidP="00BA7800">
            <w:pPr>
              <w:autoSpaceDE w:val="0"/>
              <w:autoSpaceDN w:val="0"/>
              <w:adjustRightInd w:val="0"/>
              <w:jc w:val="center"/>
              <w:rPr>
                <w:rFonts w:cstheme="minorHAnsi"/>
                <w:sz w:val="16"/>
                <w:szCs w:val="18"/>
              </w:rPr>
            </w:pPr>
          </w:p>
        </w:tc>
        <w:tc>
          <w:tcPr>
            <w:tcW w:w="1843" w:type="dxa"/>
            <w:tcBorders>
              <w:top w:val="single" w:sz="4" w:space="0" w:color="auto"/>
              <w:left w:val="single" w:sz="4" w:space="0" w:color="auto"/>
              <w:bottom w:val="single" w:sz="4" w:space="0" w:color="auto"/>
              <w:right w:val="single" w:sz="4" w:space="0" w:color="auto"/>
            </w:tcBorders>
          </w:tcPr>
          <w:p w14:paraId="2DF1D311" w14:textId="77777777" w:rsidR="00063C9C" w:rsidRPr="00BA7800" w:rsidRDefault="00063C9C" w:rsidP="00BA7800">
            <w:pPr>
              <w:autoSpaceDE w:val="0"/>
              <w:autoSpaceDN w:val="0"/>
              <w:adjustRightInd w:val="0"/>
              <w:jc w:val="center"/>
              <w:rPr>
                <w:rFonts w:cstheme="minorHAnsi"/>
                <w:sz w:val="32"/>
                <w:szCs w:val="18"/>
              </w:rPr>
            </w:pPr>
          </w:p>
        </w:tc>
      </w:tr>
      <w:tr w:rsidR="00063C9C" w:rsidRPr="00BA7800" w14:paraId="07045FE3" w14:textId="77777777" w:rsidTr="00BA7800">
        <w:trPr>
          <w:trHeight w:val="281"/>
        </w:trPr>
        <w:tc>
          <w:tcPr>
            <w:tcW w:w="1271" w:type="dxa"/>
            <w:vMerge/>
            <w:tcBorders>
              <w:left w:val="single" w:sz="4" w:space="0" w:color="auto"/>
              <w:right w:val="single" w:sz="4" w:space="0" w:color="auto"/>
            </w:tcBorders>
            <w:shd w:val="clear" w:color="auto" w:fill="FFC000"/>
          </w:tcPr>
          <w:p w14:paraId="408C0E58" w14:textId="77777777" w:rsidR="00063C9C" w:rsidRPr="00BA7800" w:rsidRDefault="00063C9C" w:rsidP="00BA7800">
            <w:pPr>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80F0BA7" w14:textId="77777777" w:rsidR="00063C9C" w:rsidRPr="00BA7800" w:rsidRDefault="00063C9C" w:rsidP="00BA7800">
            <w:pPr>
              <w:rPr>
                <w:rFonts w:cstheme="minorHAnsi"/>
                <w:b/>
                <w:sz w:val="24"/>
                <w:szCs w:val="24"/>
              </w:rPr>
            </w:pPr>
            <w:r w:rsidRPr="00BA7800">
              <w:rPr>
                <w:rFonts w:cstheme="minorHAnsi"/>
                <w:sz w:val="20"/>
                <w:szCs w:val="20"/>
              </w:rPr>
              <w:t>From legal challenge to direct action, 1917–55.</w:t>
            </w:r>
          </w:p>
        </w:tc>
        <w:tc>
          <w:tcPr>
            <w:tcW w:w="850" w:type="dxa"/>
            <w:tcBorders>
              <w:top w:val="single" w:sz="4" w:space="0" w:color="auto"/>
              <w:left w:val="single" w:sz="4" w:space="0" w:color="auto"/>
              <w:bottom w:val="single" w:sz="4" w:space="0" w:color="auto"/>
              <w:right w:val="single" w:sz="4" w:space="0" w:color="auto"/>
            </w:tcBorders>
          </w:tcPr>
          <w:p w14:paraId="543EDCA9"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0AA414D1"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53BF4C19"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6CD7416F"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18F61DD0" w14:textId="77777777" w:rsidR="00063C9C" w:rsidRPr="00BA7800" w:rsidRDefault="00063C9C" w:rsidP="00BA7800">
            <w:pPr>
              <w:autoSpaceDE w:val="0"/>
              <w:autoSpaceDN w:val="0"/>
              <w:adjustRightInd w:val="0"/>
              <w:jc w:val="center"/>
              <w:rPr>
                <w:rFonts w:cstheme="minorHAnsi"/>
                <w:sz w:val="16"/>
                <w:szCs w:val="18"/>
              </w:rPr>
            </w:pPr>
          </w:p>
        </w:tc>
        <w:tc>
          <w:tcPr>
            <w:tcW w:w="1134" w:type="dxa"/>
            <w:tcBorders>
              <w:top w:val="single" w:sz="4" w:space="0" w:color="auto"/>
              <w:left w:val="single" w:sz="4" w:space="0" w:color="auto"/>
              <w:bottom w:val="single" w:sz="4" w:space="0" w:color="auto"/>
              <w:right w:val="single" w:sz="4" w:space="0" w:color="auto"/>
            </w:tcBorders>
          </w:tcPr>
          <w:p w14:paraId="34E269FD" w14:textId="77777777" w:rsidR="00063C9C" w:rsidRPr="00BA7800" w:rsidRDefault="00063C9C" w:rsidP="00BA7800">
            <w:pPr>
              <w:autoSpaceDE w:val="0"/>
              <w:autoSpaceDN w:val="0"/>
              <w:adjustRightInd w:val="0"/>
              <w:jc w:val="center"/>
              <w:rPr>
                <w:rFonts w:cstheme="minorHAnsi"/>
                <w:sz w:val="16"/>
                <w:szCs w:val="18"/>
              </w:rPr>
            </w:pPr>
          </w:p>
        </w:tc>
        <w:tc>
          <w:tcPr>
            <w:tcW w:w="1843" w:type="dxa"/>
            <w:tcBorders>
              <w:top w:val="single" w:sz="4" w:space="0" w:color="auto"/>
              <w:left w:val="single" w:sz="4" w:space="0" w:color="auto"/>
              <w:bottom w:val="single" w:sz="4" w:space="0" w:color="auto"/>
              <w:right w:val="single" w:sz="4" w:space="0" w:color="auto"/>
            </w:tcBorders>
          </w:tcPr>
          <w:p w14:paraId="6D08D5F1" w14:textId="77777777" w:rsidR="00063C9C" w:rsidRPr="00BA7800" w:rsidRDefault="00063C9C" w:rsidP="00BA7800">
            <w:pPr>
              <w:autoSpaceDE w:val="0"/>
              <w:autoSpaceDN w:val="0"/>
              <w:adjustRightInd w:val="0"/>
              <w:jc w:val="center"/>
              <w:rPr>
                <w:rFonts w:cstheme="minorHAnsi"/>
                <w:sz w:val="32"/>
                <w:szCs w:val="18"/>
              </w:rPr>
            </w:pPr>
          </w:p>
        </w:tc>
      </w:tr>
      <w:tr w:rsidR="00063C9C" w:rsidRPr="00BA7800" w14:paraId="2B3B8B92" w14:textId="77777777" w:rsidTr="00BA7800">
        <w:trPr>
          <w:trHeight w:val="1315"/>
        </w:trPr>
        <w:tc>
          <w:tcPr>
            <w:tcW w:w="1271" w:type="dxa"/>
            <w:vMerge w:val="restart"/>
            <w:tcBorders>
              <w:top w:val="single" w:sz="4" w:space="0" w:color="auto"/>
              <w:left w:val="single" w:sz="4" w:space="0" w:color="auto"/>
              <w:right w:val="single" w:sz="4" w:space="0" w:color="auto"/>
            </w:tcBorders>
            <w:shd w:val="clear" w:color="auto" w:fill="FFC000"/>
          </w:tcPr>
          <w:p w14:paraId="4DDF3924" w14:textId="77777777" w:rsidR="00063C9C" w:rsidRPr="00BA7800" w:rsidRDefault="00063C9C" w:rsidP="00BA7800">
            <w:pPr>
              <w:pStyle w:val="NoSpacing"/>
              <w:rPr>
                <w:rFonts w:cstheme="minorHAnsi"/>
                <w:b/>
                <w:sz w:val="24"/>
                <w:szCs w:val="24"/>
              </w:rPr>
            </w:pPr>
            <w:r w:rsidRPr="00BA7800">
              <w:rPr>
                <w:rFonts w:cstheme="minorHAnsi"/>
                <w:sz w:val="20"/>
                <w:szCs w:val="20"/>
              </w:rPr>
              <w:t>Black American civil rights, c1955–80</w:t>
            </w:r>
          </w:p>
        </w:tc>
        <w:tc>
          <w:tcPr>
            <w:tcW w:w="1843" w:type="dxa"/>
            <w:tcBorders>
              <w:top w:val="single" w:sz="4" w:space="0" w:color="auto"/>
              <w:left w:val="single" w:sz="4" w:space="0" w:color="auto"/>
              <w:bottom w:val="single" w:sz="4" w:space="0" w:color="auto"/>
              <w:right w:val="single" w:sz="4" w:space="0" w:color="auto"/>
            </w:tcBorders>
          </w:tcPr>
          <w:p w14:paraId="07A00455" w14:textId="77777777" w:rsidR="00063C9C" w:rsidRPr="00BA7800" w:rsidRDefault="00063C9C" w:rsidP="00BA7800">
            <w:pPr>
              <w:autoSpaceDE w:val="0"/>
              <w:autoSpaceDN w:val="0"/>
              <w:adjustRightInd w:val="0"/>
              <w:rPr>
                <w:rFonts w:cstheme="minorHAnsi"/>
                <w:sz w:val="20"/>
                <w:szCs w:val="20"/>
              </w:rPr>
            </w:pPr>
            <w:r w:rsidRPr="00BA7800">
              <w:rPr>
                <w:rFonts w:cstheme="minorHAnsi"/>
                <w:sz w:val="20"/>
                <w:szCs w:val="20"/>
              </w:rPr>
              <w:t>Changing patterns and approaches, 1955–68, including southern-based</w:t>
            </w:r>
          </w:p>
          <w:p w14:paraId="20D2D3B9" w14:textId="77777777" w:rsidR="00063C9C" w:rsidRPr="00BA7800" w:rsidRDefault="00063C9C" w:rsidP="00BA7800">
            <w:pPr>
              <w:autoSpaceDE w:val="0"/>
              <w:autoSpaceDN w:val="0"/>
              <w:adjustRightInd w:val="0"/>
              <w:rPr>
                <w:rFonts w:cstheme="minorHAnsi"/>
                <w:sz w:val="20"/>
                <w:szCs w:val="20"/>
              </w:rPr>
            </w:pPr>
            <w:r w:rsidRPr="00BA7800">
              <w:rPr>
                <w:rFonts w:cstheme="minorHAnsi"/>
                <w:sz w:val="20"/>
                <w:szCs w:val="20"/>
              </w:rPr>
              <w:t>Campaigning, the emergence of black power and king’s</w:t>
            </w:r>
          </w:p>
          <w:p w14:paraId="53112571" w14:textId="77777777" w:rsidR="00063C9C" w:rsidRPr="00BA7800" w:rsidRDefault="00063C9C" w:rsidP="00BA7800">
            <w:pPr>
              <w:rPr>
                <w:rFonts w:cstheme="minorHAnsi"/>
                <w:b/>
                <w:sz w:val="24"/>
                <w:szCs w:val="24"/>
              </w:rPr>
            </w:pPr>
            <w:r w:rsidRPr="00BA7800">
              <w:rPr>
                <w:rFonts w:cstheme="minorHAnsi"/>
                <w:sz w:val="20"/>
                <w:szCs w:val="20"/>
              </w:rPr>
              <w:t>Northern strategy</w:t>
            </w:r>
          </w:p>
        </w:tc>
        <w:tc>
          <w:tcPr>
            <w:tcW w:w="850" w:type="dxa"/>
            <w:tcBorders>
              <w:top w:val="single" w:sz="4" w:space="0" w:color="auto"/>
              <w:left w:val="single" w:sz="4" w:space="0" w:color="auto"/>
              <w:bottom w:val="single" w:sz="4" w:space="0" w:color="auto"/>
              <w:right w:val="single" w:sz="4" w:space="0" w:color="auto"/>
            </w:tcBorders>
          </w:tcPr>
          <w:p w14:paraId="53D63398"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5B863C5D"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47C69613"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28782C06"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253DA2D8" w14:textId="77777777" w:rsidR="00063C9C" w:rsidRPr="00BA7800" w:rsidRDefault="00063C9C" w:rsidP="00BA7800">
            <w:pPr>
              <w:autoSpaceDE w:val="0"/>
              <w:autoSpaceDN w:val="0"/>
              <w:adjustRightInd w:val="0"/>
              <w:jc w:val="center"/>
              <w:rPr>
                <w:rFonts w:cstheme="minorHAnsi"/>
                <w:sz w:val="16"/>
                <w:szCs w:val="18"/>
              </w:rPr>
            </w:pPr>
          </w:p>
        </w:tc>
        <w:tc>
          <w:tcPr>
            <w:tcW w:w="1134" w:type="dxa"/>
            <w:tcBorders>
              <w:top w:val="single" w:sz="4" w:space="0" w:color="auto"/>
              <w:left w:val="single" w:sz="4" w:space="0" w:color="auto"/>
              <w:bottom w:val="single" w:sz="4" w:space="0" w:color="auto"/>
              <w:right w:val="single" w:sz="4" w:space="0" w:color="auto"/>
            </w:tcBorders>
          </w:tcPr>
          <w:p w14:paraId="489D08F1" w14:textId="77777777" w:rsidR="00063C9C" w:rsidRPr="00BA7800" w:rsidRDefault="00063C9C" w:rsidP="00BA7800">
            <w:pPr>
              <w:autoSpaceDE w:val="0"/>
              <w:autoSpaceDN w:val="0"/>
              <w:adjustRightInd w:val="0"/>
              <w:jc w:val="center"/>
              <w:rPr>
                <w:rFonts w:cstheme="minorHAnsi"/>
                <w:sz w:val="16"/>
                <w:szCs w:val="18"/>
              </w:rPr>
            </w:pPr>
          </w:p>
        </w:tc>
        <w:tc>
          <w:tcPr>
            <w:tcW w:w="1843" w:type="dxa"/>
            <w:tcBorders>
              <w:top w:val="single" w:sz="4" w:space="0" w:color="auto"/>
              <w:left w:val="single" w:sz="4" w:space="0" w:color="auto"/>
              <w:bottom w:val="single" w:sz="4" w:space="0" w:color="auto"/>
              <w:right w:val="single" w:sz="4" w:space="0" w:color="auto"/>
            </w:tcBorders>
          </w:tcPr>
          <w:p w14:paraId="4B6CE289" w14:textId="77777777" w:rsidR="00063C9C" w:rsidRPr="00BA7800" w:rsidRDefault="00063C9C" w:rsidP="00BA7800">
            <w:pPr>
              <w:autoSpaceDE w:val="0"/>
              <w:autoSpaceDN w:val="0"/>
              <w:adjustRightInd w:val="0"/>
              <w:jc w:val="center"/>
              <w:rPr>
                <w:rFonts w:cstheme="minorHAnsi"/>
                <w:sz w:val="32"/>
                <w:szCs w:val="18"/>
              </w:rPr>
            </w:pPr>
          </w:p>
        </w:tc>
      </w:tr>
      <w:tr w:rsidR="00063C9C" w:rsidRPr="00BA7800" w14:paraId="3A29CFDE" w14:textId="77777777" w:rsidTr="00BA7800">
        <w:trPr>
          <w:trHeight w:val="281"/>
        </w:trPr>
        <w:tc>
          <w:tcPr>
            <w:tcW w:w="1271" w:type="dxa"/>
            <w:vMerge/>
            <w:tcBorders>
              <w:left w:val="single" w:sz="4" w:space="0" w:color="auto"/>
              <w:right w:val="single" w:sz="4" w:space="0" w:color="auto"/>
            </w:tcBorders>
            <w:shd w:val="clear" w:color="auto" w:fill="FFC000"/>
          </w:tcPr>
          <w:p w14:paraId="266625CD" w14:textId="77777777" w:rsidR="00063C9C" w:rsidRPr="00BA7800" w:rsidRDefault="00063C9C" w:rsidP="00BA7800">
            <w:pPr>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7C4E112" w14:textId="77777777" w:rsidR="00063C9C" w:rsidRPr="00BA7800" w:rsidRDefault="00063C9C" w:rsidP="00BA7800">
            <w:pPr>
              <w:autoSpaceDE w:val="0"/>
              <w:autoSpaceDN w:val="0"/>
              <w:adjustRightInd w:val="0"/>
              <w:rPr>
                <w:rFonts w:cstheme="minorHAnsi"/>
                <w:sz w:val="20"/>
                <w:szCs w:val="20"/>
              </w:rPr>
            </w:pPr>
            <w:r w:rsidRPr="00BA7800">
              <w:rPr>
                <w:rFonts w:cstheme="minorHAnsi"/>
                <w:sz w:val="20"/>
                <w:szCs w:val="20"/>
              </w:rPr>
              <w:t>The impact of civil rights legislation:</w:t>
            </w:r>
          </w:p>
          <w:p w14:paraId="16FB40D7" w14:textId="77777777" w:rsidR="00063C9C" w:rsidRPr="00BA7800" w:rsidRDefault="00063C9C" w:rsidP="00BA7800">
            <w:pPr>
              <w:rPr>
                <w:rFonts w:cstheme="minorHAnsi"/>
                <w:b/>
                <w:sz w:val="24"/>
                <w:szCs w:val="24"/>
              </w:rPr>
            </w:pPr>
            <w:r w:rsidRPr="00BA7800">
              <w:rPr>
                <w:rFonts w:cstheme="minorHAnsi"/>
                <w:sz w:val="20"/>
                <w:szCs w:val="20"/>
              </w:rPr>
              <w:t>Achievements and limits to success, 1955–80</w:t>
            </w:r>
          </w:p>
        </w:tc>
        <w:tc>
          <w:tcPr>
            <w:tcW w:w="850" w:type="dxa"/>
            <w:tcBorders>
              <w:top w:val="single" w:sz="4" w:space="0" w:color="auto"/>
              <w:left w:val="single" w:sz="4" w:space="0" w:color="auto"/>
              <w:bottom w:val="single" w:sz="4" w:space="0" w:color="auto"/>
              <w:right w:val="single" w:sz="4" w:space="0" w:color="auto"/>
            </w:tcBorders>
          </w:tcPr>
          <w:p w14:paraId="3FF32EA7"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6F519F7F"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2960BB62"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7F0155F8"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714C1436" w14:textId="77777777" w:rsidR="00063C9C" w:rsidRPr="00BA7800" w:rsidRDefault="00063C9C" w:rsidP="00BA7800">
            <w:pPr>
              <w:autoSpaceDE w:val="0"/>
              <w:autoSpaceDN w:val="0"/>
              <w:adjustRightInd w:val="0"/>
              <w:jc w:val="center"/>
              <w:rPr>
                <w:rFonts w:cstheme="minorHAnsi"/>
                <w:sz w:val="16"/>
                <w:szCs w:val="18"/>
              </w:rPr>
            </w:pPr>
          </w:p>
        </w:tc>
        <w:tc>
          <w:tcPr>
            <w:tcW w:w="1134" w:type="dxa"/>
            <w:tcBorders>
              <w:top w:val="single" w:sz="4" w:space="0" w:color="auto"/>
              <w:left w:val="single" w:sz="4" w:space="0" w:color="auto"/>
              <w:bottom w:val="single" w:sz="4" w:space="0" w:color="auto"/>
              <w:right w:val="single" w:sz="4" w:space="0" w:color="auto"/>
            </w:tcBorders>
          </w:tcPr>
          <w:p w14:paraId="0EB0450B" w14:textId="77777777" w:rsidR="00063C9C" w:rsidRPr="00BA7800" w:rsidRDefault="00063C9C" w:rsidP="00BA7800">
            <w:pPr>
              <w:autoSpaceDE w:val="0"/>
              <w:autoSpaceDN w:val="0"/>
              <w:adjustRightInd w:val="0"/>
              <w:jc w:val="center"/>
              <w:rPr>
                <w:rFonts w:cstheme="minorHAnsi"/>
                <w:sz w:val="16"/>
                <w:szCs w:val="18"/>
              </w:rPr>
            </w:pPr>
          </w:p>
        </w:tc>
        <w:tc>
          <w:tcPr>
            <w:tcW w:w="1843" w:type="dxa"/>
            <w:tcBorders>
              <w:top w:val="single" w:sz="4" w:space="0" w:color="auto"/>
              <w:left w:val="single" w:sz="4" w:space="0" w:color="auto"/>
              <w:bottom w:val="single" w:sz="4" w:space="0" w:color="auto"/>
              <w:right w:val="single" w:sz="4" w:space="0" w:color="auto"/>
            </w:tcBorders>
          </w:tcPr>
          <w:p w14:paraId="1B55805A" w14:textId="77777777" w:rsidR="00063C9C" w:rsidRPr="00BA7800" w:rsidRDefault="00063C9C" w:rsidP="00BA7800">
            <w:pPr>
              <w:autoSpaceDE w:val="0"/>
              <w:autoSpaceDN w:val="0"/>
              <w:adjustRightInd w:val="0"/>
              <w:jc w:val="center"/>
              <w:rPr>
                <w:rFonts w:cstheme="minorHAnsi"/>
                <w:sz w:val="32"/>
                <w:szCs w:val="18"/>
              </w:rPr>
            </w:pPr>
          </w:p>
        </w:tc>
      </w:tr>
      <w:tr w:rsidR="00063C9C" w:rsidRPr="00BA7800" w14:paraId="37F4F1DE" w14:textId="77777777" w:rsidTr="00BA7800">
        <w:trPr>
          <w:trHeight w:val="281"/>
        </w:trPr>
        <w:tc>
          <w:tcPr>
            <w:tcW w:w="1271" w:type="dxa"/>
            <w:vMerge w:val="restart"/>
            <w:tcBorders>
              <w:top w:val="single" w:sz="4" w:space="0" w:color="auto"/>
              <w:left w:val="single" w:sz="4" w:space="0" w:color="auto"/>
              <w:right w:val="single" w:sz="4" w:space="0" w:color="auto"/>
            </w:tcBorders>
            <w:shd w:val="clear" w:color="auto" w:fill="FFC000"/>
          </w:tcPr>
          <w:p w14:paraId="711842F3" w14:textId="77777777" w:rsidR="00063C9C" w:rsidRPr="00BA7800" w:rsidRDefault="00063C9C" w:rsidP="00BA7800">
            <w:pPr>
              <w:rPr>
                <w:rFonts w:cstheme="minorHAnsi"/>
                <w:b/>
                <w:sz w:val="24"/>
                <w:szCs w:val="24"/>
              </w:rPr>
            </w:pPr>
            <w:r w:rsidRPr="00BA7800">
              <w:rPr>
                <w:rFonts w:cstheme="minorHAnsi"/>
                <w:sz w:val="20"/>
                <w:szCs w:val="20"/>
              </w:rPr>
              <w:t>The search for minority rights, 1960–80</w:t>
            </w:r>
          </w:p>
        </w:tc>
        <w:tc>
          <w:tcPr>
            <w:tcW w:w="1843" w:type="dxa"/>
            <w:tcBorders>
              <w:top w:val="single" w:sz="4" w:space="0" w:color="auto"/>
              <w:left w:val="single" w:sz="4" w:space="0" w:color="auto"/>
              <w:bottom w:val="single" w:sz="4" w:space="0" w:color="auto"/>
              <w:right w:val="single" w:sz="4" w:space="0" w:color="auto"/>
            </w:tcBorders>
          </w:tcPr>
          <w:p w14:paraId="4ACD532C" w14:textId="77777777" w:rsidR="00063C9C" w:rsidRPr="00BA7800" w:rsidRDefault="00063C9C" w:rsidP="00BA7800">
            <w:pPr>
              <w:autoSpaceDE w:val="0"/>
              <w:autoSpaceDN w:val="0"/>
              <w:adjustRightInd w:val="0"/>
              <w:rPr>
                <w:rFonts w:cstheme="minorHAnsi"/>
                <w:sz w:val="20"/>
                <w:szCs w:val="20"/>
              </w:rPr>
            </w:pPr>
            <w:r w:rsidRPr="00BA7800">
              <w:rPr>
                <w:rFonts w:cstheme="minorHAnsi"/>
                <w:sz w:val="20"/>
                <w:szCs w:val="20"/>
              </w:rPr>
              <w:t>Reasons for, and</w:t>
            </w:r>
          </w:p>
          <w:p w14:paraId="41FC923B" w14:textId="77777777" w:rsidR="00063C9C" w:rsidRPr="00BA7800" w:rsidRDefault="00063C9C" w:rsidP="00BA7800">
            <w:pPr>
              <w:autoSpaceDE w:val="0"/>
              <w:autoSpaceDN w:val="0"/>
              <w:adjustRightInd w:val="0"/>
              <w:rPr>
                <w:rFonts w:cstheme="minorHAnsi"/>
                <w:sz w:val="20"/>
                <w:szCs w:val="20"/>
              </w:rPr>
            </w:pPr>
            <w:r w:rsidRPr="00BA7800">
              <w:rPr>
                <w:rFonts w:cstheme="minorHAnsi"/>
                <w:sz w:val="20"/>
                <w:szCs w:val="20"/>
              </w:rPr>
              <w:t>Nature of, native American and Hispanic American</w:t>
            </w:r>
          </w:p>
          <w:p w14:paraId="1182B3B5" w14:textId="77777777" w:rsidR="00063C9C" w:rsidRPr="00BA7800" w:rsidRDefault="00063C9C" w:rsidP="00BA7800">
            <w:pPr>
              <w:rPr>
                <w:rFonts w:cstheme="minorHAnsi"/>
                <w:b/>
                <w:sz w:val="24"/>
                <w:szCs w:val="24"/>
              </w:rPr>
            </w:pPr>
            <w:r w:rsidRPr="00BA7800">
              <w:rPr>
                <w:rFonts w:cstheme="minorHAnsi"/>
                <w:sz w:val="20"/>
                <w:szCs w:val="20"/>
              </w:rPr>
              <w:t>Campaigns</w:t>
            </w:r>
          </w:p>
        </w:tc>
        <w:tc>
          <w:tcPr>
            <w:tcW w:w="850" w:type="dxa"/>
            <w:tcBorders>
              <w:top w:val="single" w:sz="4" w:space="0" w:color="auto"/>
              <w:left w:val="single" w:sz="4" w:space="0" w:color="auto"/>
              <w:bottom w:val="single" w:sz="4" w:space="0" w:color="auto"/>
              <w:right w:val="single" w:sz="4" w:space="0" w:color="auto"/>
            </w:tcBorders>
          </w:tcPr>
          <w:p w14:paraId="5E34EB29"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2F2E7DE1"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259FEF7D"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03B36495"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14265743" w14:textId="77777777" w:rsidR="00063C9C" w:rsidRPr="00BA7800" w:rsidRDefault="00063C9C" w:rsidP="00BA7800">
            <w:pPr>
              <w:autoSpaceDE w:val="0"/>
              <w:autoSpaceDN w:val="0"/>
              <w:adjustRightInd w:val="0"/>
              <w:jc w:val="center"/>
              <w:rPr>
                <w:rFonts w:cstheme="minorHAnsi"/>
                <w:sz w:val="16"/>
                <w:szCs w:val="18"/>
              </w:rPr>
            </w:pPr>
          </w:p>
        </w:tc>
        <w:tc>
          <w:tcPr>
            <w:tcW w:w="1134" w:type="dxa"/>
            <w:tcBorders>
              <w:top w:val="single" w:sz="4" w:space="0" w:color="auto"/>
              <w:left w:val="single" w:sz="4" w:space="0" w:color="auto"/>
              <w:bottom w:val="single" w:sz="4" w:space="0" w:color="auto"/>
              <w:right w:val="single" w:sz="4" w:space="0" w:color="auto"/>
            </w:tcBorders>
          </w:tcPr>
          <w:p w14:paraId="1DEE627C" w14:textId="77777777" w:rsidR="00063C9C" w:rsidRPr="00BA7800" w:rsidRDefault="00063C9C" w:rsidP="00BA7800">
            <w:pPr>
              <w:autoSpaceDE w:val="0"/>
              <w:autoSpaceDN w:val="0"/>
              <w:adjustRightInd w:val="0"/>
              <w:jc w:val="center"/>
              <w:rPr>
                <w:rFonts w:cstheme="minorHAnsi"/>
                <w:sz w:val="16"/>
                <w:szCs w:val="18"/>
              </w:rPr>
            </w:pPr>
          </w:p>
        </w:tc>
        <w:tc>
          <w:tcPr>
            <w:tcW w:w="1843" w:type="dxa"/>
            <w:tcBorders>
              <w:top w:val="single" w:sz="4" w:space="0" w:color="auto"/>
              <w:left w:val="single" w:sz="4" w:space="0" w:color="auto"/>
              <w:bottom w:val="single" w:sz="4" w:space="0" w:color="auto"/>
              <w:right w:val="single" w:sz="4" w:space="0" w:color="auto"/>
            </w:tcBorders>
          </w:tcPr>
          <w:p w14:paraId="5D44EAEA" w14:textId="77777777" w:rsidR="00063C9C" w:rsidRPr="00BA7800" w:rsidRDefault="00063C9C" w:rsidP="00BA7800">
            <w:pPr>
              <w:autoSpaceDE w:val="0"/>
              <w:autoSpaceDN w:val="0"/>
              <w:adjustRightInd w:val="0"/>
              <w:jc w:val="center"/>
              <w:rPr>
                <w:rFonts w:cstheme="minorHAnsi"/>
                <w:sz w:val="32"/>
                <w:szCs w:val="18"/>
              </w:rPr>
            </w:pPr>
          </w:p>
        </w:tc>
      </w:tr>
      <w:tr w:rsidR="00063C9C" w:rsidRPr="00BA7800" w14:paraId="55D38D9F" w14:textId="77777777" w:rsidTr="00BA7800">
        <w:trPr>
          <w:trHeight w:val="281"/>
        </w:trPr>
        <w:tc>
          <w:tcPr>
            <w:tcW w:w="1271" w:type="dxa"/>
            <w:vMerge/>
            <w:tcBorders>
              <w:left w:val="single" w:sz="4" w:space="0" w:color="auto"/>
              <w:right w:val="single" w:sz="4" w:space="0" w:color="auto"/>
            </w:tcBorders>
            <w:shd w:val="clear" w:color="auto" w:fill="FFC000"/>
          </w:tcPr>
          <w:p w14:paraId="4AEFA9D7" w14:textId="77777777" w:rsidR="00063C9C" w:rsidRPr="00BA7800" w:rsidRDefault="00063C9C" w:rsidP="00BA7800">
            <w:pPr>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536EED" w14:textId="77777777" w:rsidR="00063C9C" w:rsidRPr="00BA7800" w:rsidRDefault="00063C9C" w:rsidP="00BA7800">
            <w:pPr>
              <w:autoSpaceDE w:val="0"/>
              <w:autoSpaceDN w:val="0"/>
              <w:adjustRightInd w:val="0"/>
              <w:rPr>
                <w:rFonts w:cstheme="minorHAnsi"/>
                <w:sz w:val="20"/>
                <w:szCs w:val="20"/>
              </w:rPr>
            </w:pPr>
            <w:r w:rsidRPr="00BA7800">
              <w:rPr>
                <w:rFonts w:cstheme="minorHAnsi"/>
                <w:sz w:val="20"/>
                <w:szCs w:val="20"/>
              </w:rPr>
              <w:t>The emergence of the gay rights movement</w:t>
            </w:r>
          </w:p>
        </w:tc>
        <w:tc>
          <w:tcPr>
            <w:tcW w:w="850" w:type="dxa"/>
            <w:tcBorders>
              <w:top w:val="single" w:sz="4" w:space="0" w:color="auto"/>
              <w:left w:val="single" w:sz="4" w:space="0" w:color="auto"/>
              <w:bottom w:val="single" w:sz="4" w:space="0" w:color="auto"/>
              <w:right w:val="single" w:sz="4" w:space="0" w:color="auto"/>
            </w:tcBorders>
          </w:tcPr>
          <w:p w14:paraId="06D3616D"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764D5894"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104C18A2"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5259C3DC"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58BBB3ED" w14:textId="77777777" w:rsidR="00063C9C" w:rsidRPr="00BA7800" w:rsidRDefault="00063C9C" w:rsidP="00BA7800">
            <w:pPr>
              <w:autoSpaceDE w:val="0"/>
              <w:autoSpaceDN w:val="0"/>
              <w:adjustRightInd w:val="0"/>
              <w:jc w:val="center"/>
              <w:rPr>
                <w:rFonts w:cstheme="minorHAnsi"/>
                <w:sz w:val="16"/>
                <w:szCs w:val="18"/>
              </w:rPr>
            </w:pPr>
          </w:p>
        </w:tc>
        <w:tc>
          <w:tcPr>
            <w:tcW w:w="1134" w:type="dxa"/>
            <w:tcBorders>
              <w:top w:val="single" w:sz="4" w:space="0" w:color="auto"/>
              <w:left w:val="single" w:sz="4" w:space="0" w:color="auto"/>
              <w:bottom w:val="single" w:sz="4" w:space="0" w:color="auto"/>
              <w:right w:val="single" w:sz="4" w:space="0" w:color="auto"/>
            </w:tcBorders>
          </w:tcPr>
          <w:p w14:paraId="33F25F3E" w14:textId="77777777" w:rsidR="00063C9C" w:rsidRPr="00BA7800" w:rsidRDefault="00063C9C" w:rsidP="00BA7800">
            <w:pPr>
              <w:autoSpaceDE w:val="0"/>
              <w:autoSpaceDN w:val="0"/>
              <w:adjustRightInd w:val="0"/>
              <w:jc w:val="center"/>
              <w:rPr>
                <w:rFonts w:cstheme="minorHAnsi"/>
                <w:sz w:val="16"/>
                <w:szCs w:val="18"/>
              </w:rPr>
            </w:pPr>
          </w:p>
        </w:tc>
        <w:tc>
          <w:tcPr>
            <w:tcW w:w="1843" w:type="dxa"/>
            <w:tcBorders>
              <w:top w:val="single" w:sz="4" w:space="0" w:color="auto"/>
              <w:left w:val="single" w:sz="4" w:space="0" w:color="auto"/>
              <w:bottom w:val="single" w:sz="4" w:space="0" w:color="auto"/>
              <w:right w:val="single" w:sz="4" w:space="0" w:color="auto"/>
            </w:tcBorders>
          </w:tcPr>
          <w:p w14:paraId="743CA6AF" w14:textId="77777777" w:rsidR="00063C9C" w:rsidRPr="00BA7800" w:rsidRDefault="00063C9C" w:rsidP="00BA7800">
            <w:pPr>
              <w:autoSpaceDE w:val="0"/>
              <w:autoSpaceDN w:val="0"/>
              <w:adjustRightInd w:val="0"/>
              <w:jc w:val="center"/>
              <w:rPr>
                <w:rFonts w:cstheme="minorHAnsi"/>
                <w:sz w:val="32"/>
                <w:szCs w:val="18"/>
              </w:rPr>
            </w:pPr>
          </w:p>
        </w:tc>
      </w:tr>
      <w:tr w:rsidR="00063C9C" w:rsidRPr="00BA7800" w14:paraId="5FBD514C" w14:textId="77777777" w:rsidTr="00BA7800">
        <w:trPr>
          <w:trHeight w:val="281"/>
        </w:trPr>
        <w:tc>
          <w:tcPr>
            <w:tcW w:w="1271" w:type="dxa"/>
            <w:vMerge/>
            <w:tcBorders>
              <w:left w:val="single" w:sz="4" w:space="0" w:color="auto"/>
              <w:right w:val="single" w:sz="4" w:space="0" w:color="auto"/>
            </w:tcBorders>
            <w:shd w:val="clear" w:color="auto" w:fill="FFC000"/>
          </w:tcPr>
          <w:p w14:paraId="2FECE4F4" w14:textId="77777777" w:rsidR="00063C9C" w:rsidRPr="00BA7800" w:rsidRDefault="00063C9C" w:rsidP="00BA7800">
            <w:pPr>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E183677" w14:textId="77777777" w:rsidR="00063C9C" w:rsidRPr="00BA7800" w:rsidRDefault="00063C9C" w:rsidP="00BA7800">
            <w:pPr>
              <w:rPr>
                <w:rFonts w:cstheme="minorHAnsi"/>
                <w:b/>
                <w:sz w:val="24"/>
                <w:szCs w:val="24"/>
              </w:rPr>
            </w:pPr>
            <w:r w:rsidRPr="00BA7800">
              <w:rPr>
                <w:rFonts w:cstheme="minorHAnsi"/>
                <w:sz w:val="20"/>
                <w:szCs w:val="20"/>
              </w:rPr>
              <w:t>The achievements, and limits to success, of minority campaigns.</w:t>
            </w:r>
          </w:p>
        </w:tc>
        <w:tc>
          <w:tcPr>
            <w:tcW w:w="850" w:type="dxa"/>
            <w:tcBorders>
              <w:top w:val="single" w:sz="4" w:space="0" w:color="auto"/>
              <w:left w:val="single" w:sz="4" w:space="0" w:color="auto"/>
              <w:bottom w:val="single" w:sz="4" w:space="0" w:color="auto"/>
              <w:right w:val="single" w:sz="4" w:space="0" w:color="auto"/>
            </w:tcBorders>
          </w:tcPr>
          <w:p w14:paraId="71EE3431"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5A552825"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0FF20676" w14:textId="77777777" w:rsidR="00063C9C" w:rsidRPr="00BA7800" w:rsidRDefault="00063C9C" w:rsidP="00BA7800">
            <w:pPr>
              <w:autoSpaceDE w:val="0"/>
              <w:autoSpaceDN w:val="0"/>
              <w:adjustRightInd w:val="0"/>
              <w:jc w:val="center"/>
              <w:rPr>
                <w:rFonts w:cstheme="minorHAnsi"/>
                <w:sz w:val="16"/>
                <w:szCs w:val="18"/>
              </w:rPr>
            </w:pPr>
          </w:p>
        </w:tc>
        <w:tc>
          <w:tcPr>
            <w:tcW w:w="851" w:type="dxa"/>
            <w:tcBorders>
              <w:top w:val="single" w:sz="4" w:space="0" w:color="auto"/>
              <w:left w:val="single" w:sz="4" w:space="0" w:color="auto"/>
              <w:bottom w:val="single" w:sz="4" w:space="0" w:color="auto"/>
              <w:right w:val="single" w:sz="4" w:space="0" w:color="auto"/>
            </w:tcBorders>
          </w:tcPr>
          <w:p w14:paraId="52EE8960" w14:textId="77777777" w:rsidR="00063C9C" w:rsidRPr="00BA7800" w:rsidRDefault="00063C9C" w:rsidP="00BA7800">
            <w:pPr>
              <w:autoSpaceDE w:val="0"/>
              <w:autoSpaceDN w:val="0"/>
              <w:adjustRightInd w:val="0"/>
              <w:jc w:val="center"/>
              <w:rPr>
                <w:rFonts w:cstheme="minorHAnsi"/>
                <w:sz w:val="16"/>
                <w:szCs w:val="18"/>
              </w:rPr>
            </w:pPr>
          </w:p>
        </w:tc>
        <w:tc>
          <w:tcPr>
            <w:tcW w:w="850" w:type="dxa"/>
            <w:tcBorders>
              <w:top w:val="single" w:sz="4" w:space="0" w:color="auto"/>
              <w:left w:val="single" w:sz="4" w:space="0" w:color="auto"/>
              <w:bottom w:val="single" w:sz="4" w:space="0" w:color="auto"/>
              <w:right w:val="single" w:sz="4" w:space="0" w:color="auto"/>
            </w:tcBorders>
          </w:tcPr>
          <w:p w14:paraId="2418FDAC" w14:textId="77777777" w:rsidR="00063C9C" w:rsidRPr="00BA7800" w:rsidRDefault="00063C9C" w:rsidP="00BA7800">
            <w:pPr>
              <w:autoSpaceDE w:val="0"/>
              <w:autoSpaceDN w:val="0"/>
              <w:adjustRightInd w:val="0"/>
              <w:jc w:val="center"/>
              <w:rPr>
                <w:rFonts w:cstheme="minorHAnsi"/>
                <w:sz w:val="16"/>
                <w:szCs w:val="18"/>
              </w:rPr>
            </w:pPr>
          </w:p>
        </w:tc>
        <w:tc>
          <w:tcPr>
            <w:tcW w:w="1134" w:type="dxa"/>
            <w:tcBorders>
              <w:top w:val="single" w:sz="4" w:space="0" w:color="auto"/>
              <w:left w:val="single" w:sz="4" w:space="0" w:color="auto"/>
              <w:bottom w:val="single" w:sz="4" w:space="0" w:color="auto"/>
              <w:right w:val="single" w:sz="4" w:space="0" w:color="auto"/>
            </w:tcBorders>
          </w:tcPr>
          <w:p w14:paraId="6DC86222" w14:textId="77777777" w:rsidR="00063C9C" w:rsidRPr="00BA7800" w:rsidRDefault="00063C9C" w:rsidP="00BA7800">
            <w:pPr>
              <w:autoSpaceDE w:val="0"/>
              <w:autoSpaceDN w:val="0"/>
              <w:adjustRightInd w:val="0"/>
              <w:jc w:val="center"/>
              <w:rPr>
                <w:rFonts w:cstheme="minorHAnsi"/>
                <w:sz w:val="16"/>
                <w:szCs w:val="18"/>
              </w:rPr>
            </w:pPr>
          </w:p>
        </w:tc>
        <w:tc>
          <w:tcPr>
            <w:tcW w:w="1843" w:type="dxa"/>
            <w:tcBorders>
              <w:top w:val="single" w:sz="4" w:space="0" w:color="auto"/>
              <w:left w:val="single" w:sz="4" w:space="0" w:color="auto"/>
              <w:bottom w:val="single" w:sz="4" w:space="0" w:color="auto"/>
              <w:right w:val="single" w:sz="4" w:space="0" w:color="auto"/>
            </w:tcBorders>
          </w:tcPr>
          <w:p w14:paraId="3B69AA76" w14:textId="77777777" w:rsidR="00063C9C" w:rsidRPr="00BA7800" w:rsidRDefault="00063C9C" w:rsidP="00BA7800">
            <w:pPr>
              <w:autoSpaceDE w:val="0"/>
              <w:autoSpaceDN w:val="0"/>
              <w:adjustRightInd w:val="0"/>
              <w:jc w:val="center"/>
              <w:rPr>
                <w:rFonts w:cstheme="minorHAnsi"/>
                <w:sz w:val="32"/>
                <w:szCs w:val="18"/>
              </w:rPr>
            </w:pPr>
          </w:p>
        </w:tc>
      </w:tr>
    </w:tbl>
    <w:p w14:paraId="7CE4C80B" w14:textId="77777777" w:rsidR="00063C9C" w:rsidRPr="00BA7800" w:rsidRDefault="00063C9C" w:rsidP="00063C9C">
      <w:pPr>
        <w:autoSpaceDE w:val="0"/>
        <w:autoSpaceDN w:val="0"/>
        <w:adjustRightInd w:val="0"/>
        <w:rPr>
          <w:rFonts w:cstheme="minorHAnsi"/>
          <w:sz w:val="20"/>
          <w:szCs w:val="20"/>
        </w:rPr>
      </w:pPr>
      <w:r w:rsidRPr="00BA7800">
        <w:rPr>
          <w:rFonts w:cstheme="minorHAnsi"/>
          <w:sz w:val="20"/>
          <w:szCs w:val="20"/>
        </w:rPr>
        <w:t>.</w:t>
      </w:r>
    </w:p>
    <w:p w14:paraId="39CE4A14" w14:textId="77777777" w:rsidR="00063C9C" w:rsidRPr="00BA7800" w:rsidRDefault="00063C9C" w:rsidP="00063C9C">
      <w:pPr>
        <w:rPr>
          <w:rFonts w:cstheme="minorHAnsi"/>
        </w:rPr>
      </w:pPr>
    </w:p>
    <w:p w14:paraId="4114C73C" w14:textId="77777777" w:rsidR="00063C9C" w:rsidRPr="00BA7800" w:rsidRDefault="00063C9C" w:rsidP="00875FFB">
      <w:pPr>
        <w:jc w:val="center"/>
        <w:rPr>
          <w:rFonts w:cstheme="minorHAnsi"/>
          <w:sz w:val="24"/>
          <w:szCs w:val="24"/>
          <w:u w:val="single"/>
        </w:rPr>
      </w:pPr>
      <w:r w:rsidRPr="00BA7800">
        <w:rPr>
          <w:rFonts w:cstheme="minorHAnsi"/>
          <w:sz w:val="24"/>
          <w:szCs w:val="24"/>
          <w:u w:val="single"/>
        </w:rPr>
        <w:t>Section 1.2 The quest for civil rights, 1917-80</w:t>
      </w:r>
    </w:p>
    <w:p w14:paraId="552C1EE3" w14:textId="77777777" w:rsidR="00063C9C" w:rsidRPr="00BA7800" w:rsidRDefault="00063C9C" w:rsidP="00063C9C">
      <w:pPr>
        <w:pStyle w:val="ListParagraph"/>
        <w:numPr>
          <w:ilvl w:val="0"/>
          <w:numId w:val="1"/>
        </w:numPr>
        <w:rPr>
          <w:rFonts w:cstheme="minorHAnsi"/>
          <w:b/>
          <w:sz w:val="24"/>
          <w:szCs w:val="24"/>
        </w:rPr>
      </w:pPr>
      <w:r w:rsidRPr="00BA7800">
        <w:rPr>
          <w:rFonts w:cstheme="minorHAnsi"/>
          <w:sz w:val="24"/>
          <w:szCs w:val="24"/>
        </w:rPr>
        <w:t xml:space="preserve">Was the media the main reason for the increasing sympathy for the civil rights movement in the early 1960s? (20) </w:t>
      </w:r>
      <w:r w:rsidRPr="00BA7800">
        <w:rPr>
          <w:rFonts w:cstheme="minorHAnsi"/>
          <w:b/>
          <w:sz w:val="24"/>
          <w:szCs w:val="24"/>
        </w:rPr>
        <w:t>AS Section A, Pearson textbook page 50</w:t>
      </w:r>
    </w:p>
    <w:p w14:paraId="18A9DF5B" w14:textId="77777777" w:rsidR="00063C9C" w:rsidRPr="00BA7800" w:rsidRDefault="00063C9C" w:rsidP="00063C9C">
      <w:pPr>
        <w:pStyle w:val="ListParagraph"/>
        <w:numPr>
          <w:ilvl w:val="0"/>
          <w:numId w:val="1"/>
        </w:numPr>
        <w:autoSpaceDE w:val="0"/>
        <w:autoSpaceDN w:val="0"/>
        <w:adjustRightInd w:val="0"/>
        <w:spacing w:after="0" w:line="240" w:lineRule="auto"/>
        <w:rPr>
          <w:rFonts w:cstheme="minorHAnsi"/>
          <w:sz w:val="24"/>
          <w:szCs w:val="24"/>
        </w:rPr>
      </w:pPr>
      <w:r w:rsidRPr="00BA7800">
        <w:rPr>
          <w:rFonts w:cstheme="minorHAnsi"/>
          <w:sz w:val="24"/>
          <w:szCs w:val="24"/>
        </w:rPr>
        <w:t xml:space="preserve">How accurate is it to say that it was the actions of civil rights leaders that explain the increased success of the civil rights campaign in the years 1955–68? </w:t>
      </w:r>
      <w:r w:rsidRPr="00BA7800">
        <w:rPr>
          <w:rFonts w:cstheme="minorHAnsi"/>
          <w:b/>
          <w:sz w:val="24"/>
          <w:szCs w:val="24"/>
        </w:rPr>
        <w:t>June 2017 A Level Paper</w:t>
      </w:r>
    </w:p>
    <w:p w14:paraId="47EA6752" w14:textId="77777777" w:rsidR="00063C9C" w:rsidRPr="00BA7800" w:rsidRDefault="00063C9C" w:rsidP="00063C9C">
      <w:pPr>
        <w:pStyle w:val="ListParagraph"/>
        <w:numPr>
          <w:ilvl w:val="0"/>
          <w:numId w:val="1"/>
        </w:numPr>
        <w:autoSpaceDE w:val="0"/>
        <w:autoSpaceDN w:val="0"/>
        <w:adjustRightInd w:val="0"/>
        <w:spacing w:after="0" w:line="240" w:lineRule="auto"/>
        <w:rPr>
          <w:rFonts w:cstheme="minorHAnsi"/>
          <w:sz w:val="24"/>
          <w:szCs w:val="24"/>
        </w:rPr>
      </w:pPr>
      <w:r w:rsidRPr="00BA7800">
        <w:rPr>
          <w:rFonts w:cstheme="minorHAnsi"/>
          <w:sz w:val="24"/>
          <w:szCs w:val="24"/>
        </w:rPr>
        <w:t xml:space="preserve">How far do you agree that the aims and methods of black American civil rights activists in the years 1955–68 were radically different from those of activists in the years 1917–55? </w:t>
      </w:r>
      <w:r w:rsidRPr="00BA7800">
        <w:rPr>
          <w:rFonts w:cstheme="minorHAnsi"/>
          <w:b/>
          <w:sz w:val="24"/>
          <w:szCs w:val="24"/>
        </w:rPr>
        <w:t>Sample Assessment Material</w:t>
      </w:r>
    </w:p>
    <w:p w14:paraId="068A96A6" w14:textId="77777777" w:rsidR="00063C9C" w:rsidRPr="00BA7800" w:rsidRDefault="00063C9C" w:rsidP="00063C9C">
      <w:pPr>
        <w:pStyle w:val="ListParagraph"/>
        <w:numPr>
          <w:ilvl w:val="0"/>
          <w:numId w:val="1"/>
        </w:numPr>
        <w:rPr>
          <w:rFonts w:cstheme="minorHAnsi"/>
          <w:b/>
          <w:sz w:val="24"/>
          <w:szCs w:val="24"/>
        </w:rPr>
      </w:pPr>
      <w:r w:rsidRPr="00BA7800">
        <w:rPr>
          <w:rFonts w:cstheme="minorHAnsi"/>
          <w:sz w:val="24"/>
          <w:szCs w:val="24"/>
        </w:rPr>
        <w:t xml:space="preserve">Was the shift of tactics by the civil rights movement in the 1940s and 1950s the main reason for the passing of the Civil Rights Act in 1964? (20) </w:t>
      </w:r>
      <w:r w:rsidRPr="00BA7800">
        <w:rPr>
          <w:rFonts w:cstheme="minorHAnsi"/>
          <w:b/>
          <w:sz w:val="24"/>
          <w:szCs w:val="24"/>
        </w:rPr>
        <w:t>AS Section A, Pearson textbook page 140</w:t>
      </w:r>
    </w:p>
    <w:p w14:paraId="0DC21A53" w14:textId="77777777" w:rsidR="00063C9C" w:rsidRPr="00BA7800" w:rsidRDefault="00063C9C" w:rsidP="00063C9C">
      <w:pPr>
        <w:pStyle w:val="ListParagraph"/>
        <w:numPr>
          <w:ilvl w:val="0"/>
          <w:numId w:val="1"/>
        </w:numPr>
        <w:rPr>
          <w:rFonts w:cstheme="minorHAnsi"/>
          <w:b/>
          <w:sz w:val="24"/>
          <w:szCs w:val="24"/>
        </w:rPr>
      </w:pPr>
      <w:r w:rsidRPr="00BA7800">
        <w:rPr>
          <w:rFonts w:cstheme="minorHAnsi"/>
          <w:sz w:val="24"/>
          <w:szCs w:val="24"/>
        </w:rPr>
        <w:t xml:space="preserve">How far do you agree that the impact of Northern migration (1917-32) can only be considered in terms of the migrants themselves and the cities they moved to? (20) </w:t>
      </w:r>
      <w:r w:rsidRPr="00BA7800">
        <w:rPr>
          <w:rFonts w:cstheme="minorHAnsi"/>
          <w:b/>
          <w:sz w:val="24"/>
          <w:szCs w:val="24"/>
        </w:rPr>
        <w:t>AS Section B, Pearson textbook page 40</w:t>
      </w:r>
    </w:p>
    <w:p w14:paraId="6A78A895" w14:textId="77777777" w:rsidR="00063C9C" w:rsidRPr="00BA7800" w:rsidRDefault="00063C9C" w:rsidP="00063C9C">
      <w:pPr>
        <w:pStyle w:val="ListParagraph"/>
        <w:numPr>
          <w:ilvl w:val="0"/>
          <w:numId w:val="1"/>
        </w:numPr>
        <w:rPr>
          <w:rFonts w:cstheme="minorHAnsi"/>
          <w:b/>
          <w:sz w:val="24"/>
          <w:szCs w:val="24"/>
        </w:rPr>
      </w:pPr>
      <w:r w:rsidRPr="00BA7800">
        <w:rPr>
          <w:rFonts w:cstheme="minorHAnsi"/>
          <w:sz w:val="24"/>
          <w:szCs w:val="24"/>
        </w:rPr>
        <w:t xml:space="preserve">How far had legal action advanced the position of black Americans between 1917 and 1955? (20) </w:t>
      </w:r>
      <w:r w:rsidRPr="00BA7800">
        <w:rPr>
          <w:rFonts w:cstheme="minorHAnsi"/>
          <w:b/>
          <w:sz w:val="24"/>
          <w:szCs w:val="24"/>
        </w:rPr>
        <w:t>AL Section A, Pearson textbook page 45</w:t>
      </w:r>
    </w:p>
    <w:p w14:paraId="6E9DAC8A" w14:textId="02E6675F" w:rsidR="00875FFB" w:rsidRDefault="00063C9C" w:rsidP="00875FFB">
      <w:pPr>
        <w:pStyle w:val="ListParagraph"/>
        <w:numPr>
          <w:ilvl w:val="0"/>
          <w:numId w:val="1"/>
        </w:numPr>
        <w:rPr>
          <w:rFonts w:cstheme="minorHAnsi"/>
          <w:b/>
          <w:sz w:val="24"/>
          <w:szCs w:val="24"/>
        </w:rPr>
      </w:pPr>
      <w:r w:rsidRPr="00BA7800">
        <w:rPr>
          <w:rFonts w:cstheme="minorHAnsi"/>
          <w:sz w:val="24"/>
          <w:szCs w:val="24"/>
        </w:rPr>
        <w:t xml:space="preserve">To what extent did Hispanic Americans draw on the tactics and resources of black Americans in their struggle for civil rights? (20) </w:t>
      </w:r>
      <w:r w:rsidRPr="00BA7800">
        <w:rPr>
          <w:rFonts w:cstheme="minorHAnsi"/>
          <w:b/>
          <w:sz w:val="24"/>
          <w:szCs w:val="24"/>
        </w:rPr>
        <w:t>AL Section B, Pearson textbook page 58</w:t>
      </w:r>
    </w:p>
    <w:p w14:paraId="5C18482E" w14:textId="5E93CCC6" w:rsidR="00875FFB" w:rsidRPr="00875FFB" w:rsidRDefault="00875FFB" w:rsidP="00875FFB">
      <w:pPr>
        <w:pStyle w:val="ListParagraph"/>
        <w:numPr>
          <w:ilvl w:val="0"/>
          <w:numId w:val="1"/>
        </w:numPr>
        <w:rPr>
          <w:rFonts w:cstheme="minorHAnsi"/>
          <w:b/>
          <w:sz w:val="24"/>
          <w:szCs w:val="24"/>
        </w:rPr>
      </w:pPr>
      <w:r w:rsidRPr="00875FFB">
        <w:rPr>
          <w:rFonts w:cstheme="minorHAnsi"/>
          <w:sz w:val="24"/>
          <w:szCs w:val="24"/>
        </w:rPr>
        <w:t>How far do you agree that there was a considerable similarity</w:t>
      </w:r>
      <w:bookmarkStart w:id="0" w:name="_GoBack"/>
      <w:bookmarkEnd w:id="0"/>
      <w:r w:rsidRPr="00875FFB">
        <w:rPr>
          <w:rFonts w:cstheme="minorHAnsi"/>
          <w:sz w:val="24"/>
          <w:szCs w:val="24"/>
        </w:rPr>
        <w:t xml:space="preserve"> between the campaigns for black civil rights (1955-80) and minority civil rights (1960-80)?</w:t>
      </w:r>
      <w:r>
        <w:rPr>
          <w:rFonts w:cstheme="minorHAnsi"/>
          <w:b/>
          <w:sz w:val="24"/>
          <w:szCs w:val="24"/>
        </w:rPr>
        <w:t xml:space="preserve"> June 2018 A Level</w:t>
      </w:r>
    </w:p>
    <w:p w14:paraId="48EC4701" w14:textId="42B7716F" w:rsidR="00777161" w:rsidRDefault="00777161" w:rsidP="00777161">
      <w:pPr>
        <w:pStyle w:val="ListParagraph"/>
        <w:ind w:left="360"/>
        <w:rPr>
          <w:rFonts w:cstheme="minorHAnsi"/>
          <w:b/>
          <w:sz w:val="24"/>
          <w:szCs w:val="24"/>
        </w:rPr>
      </w:pPr>
    </w:p>
    <w:p w14:paraId="128785DF" w14:textId="71ED11CF" w:rsidR="00875FFB" w:rsidRPr="00875FFB" w:rsidRDefault="00875FFB" w:rsidP="00777161">
      <w:pPr>
        <w:pStyle w:val="ListParagraph"/>
        <w:ind w:left="360"/>
        <w:rPr>
          <w:rFonts w:cstheme="minorHAnsi"/>
          <w:b/>
          <w:sz w:val="24"/>
          <w:szCs w:val="24"/>
          <w:u w:val="single"/>
        </w:rPr>
      </w:pPr>
      <w:r w:rsidRPr="00875FFB">
        <w:rPr>
          <w:rFonts w:cstheme="minorHAnsi"/>
          <w:b/>
          <w:sz w:val="24"/>
          <w:szCs w:val="24"/>
          <w:u w:val="single"/>
        </w:rPr>
        <w:t>Other questions</w:t>
      </w:r>
      <w:r>
        <w:rPr>
          <w:rFonts w:cstheme="minorHAnsi"/>
          <w:b/>
          <w:sz w:val="24"/>
          <w:szCs w:val="24"/>
          <w:u w:val="single"/>
        </w:rPr>
        <w:t xml:space="preserve"> not yet used in SAMs or past papers</w:t>
      </w:r>
      <w:r w:rsidRPr="00875FFB">
        <w:rPr>
          <w:rFonts w:cstheme="minorHAnsi"/>
          <w:b/>
          <w:sz w:val="24"/>
          <w:szCs w:val="24"/>
          <w:u w:val="single"/>
        </w:rPr>
        <w:t>:</w:t>
      </w:r>
    </w:p>
    <w:p w14:paraId="37BE23FF" w14:textId="77777777" w:rsidR="00ED1EBF" w:rsidRPr="00BA7800" w:rsidRDefault="00ED1EBF" w:rsidP="00777161">
      <w:pPr>
        <w:pStyle w:val="ListParagraph"/>
        <w:numPr>
          <w:ilvl w:val="0"/>
          <w:numId w:val="1"/>
        </w:numPr>
        <w:rPr>
          <w:rFonts w:cstheme="minorHAnsi"/>
          <w:sz w:val="24"/>
          <w:szCs w:val="24"/>
        </w:rPr>
      </w:pPr>
      <w:r w:rsidRPr="00BA7800">
        <w:rPr>
          <w:rFonts w:cstheme="minorHAnsi"/>
          <w:sz w:val="24"/>
          <w:szCs w:val="24"/>
        </w:rPr>
        <w:t xml:space="preserve">To what extent did Native Americans draw on the tactics and resources of Black Americans in their struggle for Civil Rights? </w:t>
      </w:r>
    </w:p>
    <w:p w14:paraId="1477B366" w14:textId="77777777" w:rsidR="00ED1EBF" w:rsidRPr="00BA7800" w:rsidRDefault="00ED1EBF" w:rsidP="00777161">
      <w:pPr>
        <w:pStyle w:val="ListParagraph"/>
        <w:numPr>
          <w:ilvl w:val="0"/>
          <w:numId w:val="1"/>
        </w:numPr>
        <w:rPr>
          <w:rFonts w:cstheme="minorHAnsi"/>
          <w:sz w:val="24"/>
          <w:szCs w:val="24"/>
        </w:rPr>
      </w:pPr>
      <w:r w:rsidRPr="00BA7800">
        <w:rPr>
          <w:rFonts w:cstheme="minorHAnsi"/>
          <w:sz w:val="24"/>
          <w:szCs w:val="24"/>
        </w:rPr>
        <w:t xml:space="preserve">To what extent did Gay Americans draw on the tactics and resources of Black Americans in their struggle for Civil Rights? </w:t>
      </w:r>
    </w:p>
    <w:p w14:paraId="4F2A07A7" w14:textId="77777777" w:rsidR="00ED1EBF" w:rsidRPr="00BA7800" w:rsidRDefault="00ED1EBF" w:rsidP="00777161">
      <w:pPr>
        <w:pStyle w:val="ListParagraph"/>
        <w:numPr>
          <w:ilvl w:val="0"/>
          <w:numId w:val="1"/>
        </w:numPr>
        <w:rPr>
          <w:rFonts w:cstheme="minorHAnsi"/>
          <w:sz w:val="24"/>
          <w:szCs w:val="24"/>
        </w:rPr>
      </w:pPr>
      <w:proofErr w:type="gramStart"/>
      <w:r w:rsidRPr="00BA7800">
        <w:rPr>
          <w:rFonts w:cstheme="minorHAnsi"/>
          <w:sz w:val="24"/>
          <w:szCs w:val="24"/>
        </w:rPr>
        <w:t>Was</w:t>
      </w:r>
      <w:proofErr w:type="gramEnd"/>
      <w:r w:rsidRPr="00BA7800">
        <w:rPr>
          <w:rFonts w:cstheme="minorHAnsi"/>
          <w:sz w:val="24"/>
          <w:szCs w:val="24"/>
        </w:rPr>
        <w:t xml:space="preserve"> the actions of Martin Luther King the main reason for increasing support for the Civil Rights Movement in the 1960’s?</w:t>
      </w:r>
    </w:p>
    <w:p w14:paraId="7E057AA3" w14:textId="77777777" w:rsidR="00ED1EBF" w:rsidRPr="00BA7800" w:rsidRDefault="00ED1EBF" w:rsidP="00777161">
      <w:pPr>
        <w:pStyle w:val="ListParagraph"/>
        <w:numPr>
          <w:ilvl w:val="0"/>
          <w:numId w:val="1"/>
        </w:numPr>
        <w:rPr>
          <w:rFonts w:cstheme="minorHAnsi"/>
          <w:sz w:val="24"/>
          <w:szCs w:val="24"/>
        </w:rPr>
      </w:pPr>
      <w:r w:rsidRPr="00BA7800">
        <w:rPr>
          <w:rFonts w:cstheme="minorHAnsi"/>
          <w:sz w:val="24"/>
          <w:szCs w:val="24"/>
        </w:rPr>
        <w:t>How far do you agree that Black Americans had made significant gains in their fight for civil rights by 1980?</w:t>
      </w:r>
    </w:p>
    <w:p w14:paraId="333EC869" w14:textId="77777777" w:rsidR="00ED1EBF" w:rsidRPr="00BA7800" w:rsidRDefault="00ED1EBF" w:rsidP="00777161">
      <w:pPr>
        <w:pStyle w:val="ListParagraph"/>
        <w:numPr>
          <w:ilvl w:val="0"/>
          <w:numId w:val="1"/>
        </w:numPr>
        <w:rPr>
          <w:rFonts w:cstheme="minorHAnsi"/>
          <w:sz w:val="24"/>
          <w:szCs w:val="24"/>
        </w:rPr>
      </w:pPr>
      <w:r w:rsidRPr="00BA7800">
        <w:rPr>
          <w:rFonts w:cstheme="minorHAnsi"/>
          <w:sz w:val="24"/>
          <w:szCs w:val="24"/>
        </w:rPr>
        <w:t>How far do you agree that Hispanics had made significant gains in their fight for civil rights by 1980?</w:t>
      </w:r>
    </w:p>
    <w:p w14:paraId="0A9B2E1A" w14:textId="77777777" w:rsidR="00ED1EBF" w:rsidRPr="00BA7800" w:rsidRDefault="00ED1EBF" w:rsidP="00777161">
      <w:pPr>
        <w:pStyle w:val="ListParagraph"/>
        <w:numPr>
          <w:ilvl w:val="0"/>
          <w:numId w:val="1"/>
        </w:numPr>
        <w:rPr>
          <w:rFonts w:cstheme="minorHAnsi"/>
          <w:sz w:val="24"/>
          <w:szCs w:val="24"/>
        </w:rPr>
      </w:pPr>
      <w:r w:rsidRPr="00BA7800">
        <w:rPr>
          <w:rFonts w:cstheme="minorHAnsi"/>
          <w:sz w:val="24"/>
          <w:szCs w:val="24"/>
        </w:rPr>
        <w:t>How far do you agree that Native Americans had made significant gains in their fight for civil rights by 1980?</w:t>
      </w:r>
    </w:p>
    <w:p w14:paraId="1F2F92EA" w14:textId="59C558A4" w:rsidR="00ED1EBF" w:rsidRPr="00875FFB" w:rsidRDefault="00ED1EBF" w:rsidP="00875FFB">
      <w:pPr>
        <w:pStyle w:val="ListParagraph"/>
        <w:numPr>
          <w:ilvl w:val="0"/>
          <w:numId w:val="1"/>
        </w:numPr>
        <w:autoSpaceDE w:val="0"/>
        <w:autoSpaceDN w:val="0"/>
        <w:adjustRightInd w:val="0"/>
        <w:spacing w:after="0" w:line="240" w:lineRule="auto"/>
        <w:rPr>
          <w:rFonts w:cstheme="minorHAnsi"/>
          <w:sz w:val="24"/>
          <w:szCs w:val="24"/>
        </w:rPr>
      </w:pPr>
      <w:r w:rsidRPr="00BA7800">
        <w:rPr>
          <w:rFonts w:cstheme="minorHAnsi"/>
          <w:sz w:val="24"/>
          <w:szCs w:val="24"/>
        </w:rPr>
        <w:t>How accurate is it to say that minority rights campaigns achieved considerable</w:t>
      </w:r>
      <w:r w:rsidR="00875FFB">
        <w:rPr>
          <w:rFonts w:cstheme="minorHAnsi"/>
          <w:sz w:val="24"/>
          <w:szCs w:val="24"/>
        </w:rPr>
        <w:t xml:space="preserve"> </w:t>
      </w:r>
      <w:r w:rsidRPr="00875FFB">
        <w:rPr>
          <w:rFonts w:cstheme="minorHAnsi"/>
          <w:sz w:val="24"/>
          <w:szCs w:val="24"/>
        </w:rPr>
        <w:t>success in the years 1960–80?</w:t>
      </w:r>
    </w:p>
    <w:p w14:paraId="4B7414B8" w14:textId="77777777" w:rsidR="00ED1EBF" w:rsidRPr="00BA7800" w:rsidRDefault="00ED1EBF">
      <w:pPr>
        <w:rPr>
          <w:rFonts w:cstheme="minorHAnsi"/>
        </w:rPr>
      </w:pPr>
    </w:p>
    <w:sectPr w:rsidR="00ED1EBF" w:rsidRPr="00BA7800" w:rsidSect="00BA78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63625"/>
    <w:multiLevelType w:val="hybridMultilevel"/>
    <w:tmpl w:val="B0E284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6A"/>
    <w:rsid w:val="00063C9C"/>
    <w:rsid w:val="000D7775"/>
    <w:rsid w:val="00777161"/>
    <w:rsid w:val="00875FFB"/>
    <w:rsid w:val="00BA7800"/>
    <w:rsid w:val="00CF1C6A"/>
    <w:rsid w:val="00EC55A7"/>
    <w:rsid w:val="00ED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025E"/>
  <w15:chartTrackingRefBased/>
  <w15:docId w15:val="{93084C11-8543-42B0-9A63-E210CA10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C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3C9C"/>
    <w:pPr>
      <w:ind w:left="720"/>
      <w:contextualSpacing/>
    </w:pPr>
  </w:style>
  <w:style w:type="table" w:styleId="TableGrid">
    <w:name w:val="Table Grid"/>
    <w:basedOn w:val="TableNormal"/>
    <w:uiPriority w:val="39"/>
    <w:rsid w:val="0006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qFormat/>
    <w:rsid w:val="00063C9C"/>
    <w:pPr>
      <w:spacing w:before="80" w:after="60" w:line="240" w:lineRule="atLeast"/>
      <w:ind w:left="567"/>
    </w:pPr>
    <w:rPr>
      <w:rFonts w:ascii="Verdana" w:eastAsia="Times New Roman" w:hAnsi="Verdana" w:cs="Arial"/>
      <w:sz w:val="20"/>
      <w:szCs w:val="24"/>
    </w:rPr>
  </w:style>
  <w:style w:type="paragraph" w:styleId="NoSpacing">
    <w:name w:val="No Spacing"/>
    <w:uiPriority w:val="1"/>
    <w:qFormat/>
    <w:rsid w:val="00063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21E5-C643-4242-8E64-FB9C3990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5</cp:revision>
  <cp:lastPrinted>2019-04-30T06:50:00Z</cp:lastPrinted>
  <dcterms:created xsi:type="dcterms:W3CDTF">2019-04-30T04:30:00Z</dcterms:created>
  <dcterms:modified xsi:type="dcterms:W3CDTF">2019-04-30T06:59:00Z</dcterms:modified>
</cp:coreProperties>
</file>