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B4" w:rsidRDefault="00EF6BB4" w:rsidP="00296E45">
      <w:pPr>
        <w:autoSpaceDE w:val="0"/>
        <w:autoSpaceDN w:val="0"/>
        <w:adjustRightInd w:val="0"/>
        <w:spacing w:after="0" w:line="240" w:lineRule="auto"/>
        <w:rPr>
          <w:rFonts w:cs="RockwellStd-Bold"/>
          <w:b/>
          <w:bCs/>
          <w:color w:val="000000" w:themeColor="text1"/>
          <w:sz w:val="28"/>
          <w:szCs w:val="28"/>
          <w:u w:val="single"/>
        </w:rPr>
      </w:pPr>
      <w:r w:rsidRPr="00491FC5">
        <w:rPr>
          <w:b/>
          <w:noProof/>
          <w:color w:val="000000" w:themeColor="text1"/>
          <w:sz w:val="28"/>
          <w:szCs w:val="28"/>
          <w:u w:val="single"/>
          <w:lang w:eastAsia="en-GB"/>
        </w:rPr>
        <w:drawing>
          <wp:inline distT="0" distB="0" distL="0" distR="0" wp14:anchorId="61B9734B" wp14:editId="228900C7">
            <wp:extent cx="1645920" cy="302413"/>
            <wp:effectExtent l="0" t="0" r="0" b="2540"/>
            <wp:docPr id="6" name="Picture 6" descr="http://eng.hvnh.edu.vn/upload/7211/20140228/grab1393561163Edexce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.hvnh.edu.vn/upload/7211/20140228/grab1393561163Edexce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58" cy="3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FC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 xml:space="preserve"> GCSE </w:t>
      </w:r>
      <w:r w:rsidR="00296E4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>–</w:t>
      </w:r>
      <w:r w:rsidRPr="00491FC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96E4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>9-1</w:t>
      </w:r>
    </w:p>
    <w:p w:rsidR="00296E45" w:rsidRPr="00EC2959" w:rsidRDefault="00EC2959" w:rsidP="00EC2959">
      <w:pPr>
        <w:autoSpaceDE w:val="0"/>
        <w:autoSpaceDN w:val="0"/>
        <w:adjustRightInd w:val="0"/>
        <w:rPr>
          <w:rFonts w:cs="Bliss-ExtraBold"/>
          <w:b/>
          <w:bCs/>
          <w:sz w:val="28"/>
          <w:szCs w:val="28"/>
        </w:rPr>
      </w:pPr>
      <w:r w:rsidRPr="00EC2959">
        <w:rPr>
          <w:rFonts w:cs="Verdana-Bold"/>
          <w:b/>
          <w:bCs/>
          <w:sz w:val="28"/>
          <w:szCs w:val="28"/>
        </w:rPr>
        <w:t>Paper 2: Period study and British depth study (1HI0/20–29) - B4</w:t>
      </w:r>
      <w:r w:rsidRPr="00EC2959">
        <w:rPr>
          <w:rFonts w:cs="Verdana"/>
          <w:sz w:val="28"/>
          <w:szCs w:val="28"/>
        </w:rPr>
        <w:t>: Early Elizabethan England, 1558–88.</w:t>
      </w:r>
    </w:p>
    <w:p w:rsidR="00EF6BB4" w:rsidRPr="00467482" w:rsidRDefault="002E6BE2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856507" cy="2538823"/>
            <wp:effectExtent l="0" t="0" r="1270" b="0"/>
            <wp:docPr id="1" name="Picture 1" descr="http://orig11.deviantart.net/c21f/f/2010/336/6/4/coronation_of_elizabeth_i_by_rafkinswarning-d3431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11.deviantart.net/c21f/f/2010/336/6/4/coronation_of_elizabeth_i_by_rafkinswarning-d34312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59" cy="254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  <w:r w:rsidRPr="00D45D59">
        <w:rPr>
          <w:rFonts w:cs="RockwellStd-Bold"/>
          <w:b/>
          <w:bCs/>
          <w:noProof/>
          <w:sz w:val="40"/>
          <w:szCs w:val="5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20B67EBA" wp14:editId="142863C4">
            <wp:simplePos x="0" y="0"/>
            <wp:positionH relativeFrom="column">
              <wp:posOffset>5641809</wp:posOffset>
            </wp:positionH>
            <wp:positionV relativeFrom="paragraph">
              <wp:posOffset>5411</wp:posOffset>
            </wp:positionV>
            <wp:extent cx="840740" cy="65532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041" b="95238" l="1987" r="94040">
                                  <a14:foregroundMark x1="13245" y1="22449" x2="70199" y2="14286"/>
                                  <a14:foregroundMark x1="43709" y1="8163" x2="52318" y2="80952"/>
                                  <a14:foregroundMark x1="21854" y1="86395" x2="84768" y2="768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482">
        <w:rPr>
          <w:rFonts w:cs="Bliss-ExtraBold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37D9D" wp14:editId="6C06C4B4">
                <wp:simplePos x="0" y="0"/>
                <wp:positionH relativeFrom="margin">
                  <wp:posOffset>-146906</wp:posOffset>
                </wp:positionH>
                <wp:positionV relativeFrom="paragraph">
                  <wp:posOffset>149059</wp:posOffset>
                </wp:positionV>
                <wp:extent cx="6456459" cy="2973788"/>
                <wp:effectExtent l="57150" t="38100" r="78105" b="933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459" cy="29737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BC0" w:rsidRPr="00EC2959" w:rsidRDefault="00F042B1" w:rsidP="006D02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="00EC2959" w:rsidRPr="00EC2959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ey topic 1: Queen, government and religion, 1558–69</w:t>
                            </w:r>
                            <w:r w:rsidR="006D02F5" w:rsidRPr="00EC2959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D02F5" w:rsidRPr="00DC4A77" w:rsidRDefault="006D02F5" w:rsidP="00296E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10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7257"/>
                            </w:tblGrid>
                            <w:tr w:rsidR="00EC2959" w:rsidRPr="00AE3CC4" w:rsidTr="00EC2959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-Bold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The situation on Elizabeth’s accession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shd w:val="clear" w:color="auto" w:fill="FFFFFF" w:themeFill="background1"/>
                                </w:tcPr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Elizabethan England in 1558: society and government.</w:t>
                                  </w:r>
                                </w:p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The Virgin Queen: the problem of her legitimacy, gender, marriage. Her character and strengths.</w:t>
                                  </w:r>
                                </w:p>
                                <w:p w:rsidR="00EC2959" w:rsidRPr="00AE3CC4" w:rsidRDefault="00EC2959" w:rsidP="00086962">
                                  <w:pPr>
                                    <w:tabs>
                                      <w:tab w:val="left" w:pos="60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Challenges at home and from abroad: the French threat, financial weaknesses.</w:t>
                                  </w:r>
                                </w:p>
                              </w:tc>
                            </w:tr>
                            <w:tr w:rsidR="00EC2959" w:rsidRPr="00AE3CC4" w:rsidTr="00EC2959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-Bold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The ‘settlement’ of religion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shd w:val="clear" w:color="auto" w:fill="FFFFFF" w:themeFill="background1"/>
                                </w:tcPr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Religious divisions in England in 1558.</w:t>
                                  </w:r>
                                </w:p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Elizabeth’s religious settlement (1559): its features and impact.</w:t>
                                  </w:r>
                                </w:p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The Church of England: its role in society.</w:t>
                                  </w:r>
                                </w:p>
                              </w:tc>
                            </w:tr>
                            <w:tr w:rsidR="00EC2959" w:rsidRPr="00AE3CC4" w:rsidTr="00EC2959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-Bold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Challenge to the religious settlement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shd w:val="clear" w:color="auto" w:fill="FFFFFF" w:themeFill="background1"/>
                                </w:tcPr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●The nature and extent of the Puritan challenge.</w:t>
                                  </w:r>
                                </w:p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The nature and extent of the Catholic challenge, including the role of the nobility, Papacy and foreign powers.</w:t>
                                  </w:r>
                                </w:p>
                              </w:tc>
                            </w:tr>
                            <w:tr w:rsidR="00EC2959" w:rsidRPr="00AE3CC4" w:rsidTr="00EC2959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-Bold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The problem of Mary, Queen of Scots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shd w:val="clear" w:color="auto" w:fill="FFFFFF" w:themeFill="background1"/>
                                </w:tcPr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●Mary, Queen of Scots: her claim to the English throne, her arrival in England in 1568.</w:t>
                                  </w:r>
                                </w:p>
                                <w:p w:rsidR="00EC2959" w:rsidRPr="00AE3CC4" w:rsidRDefault="00EC2959" w:rsidP="000869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E3CC4"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Relations between Elizabeth and Mary, 1568–69.</w:t>
                                  </w:r>
                                </w:p>
                              </w:tc>
                            </w:tr>
                          </w:tbl>
                          <w:p w:rsidR="006D02F5" w:rsidRPr="00DC4A77" w:rsidRDefault="006D02F5" w:rsidP="00296E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6D02F5" w:rsidRPr="00DC4A77" w:rsidRDefault="006D02F5" w:rsidP="00296E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6D02F5" w:rsidRPr="00DC4A77" w:rsidRDefault="006D02F5" w:rsidP="00296E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37D9D" id="Rounded Rectangle 2" o:spid="_x0000_s1026" style="position:absolute;margin-left:-11.55pt;margin-top:11.75pt;width:508.4pt;height:2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YpZgIAACMFAAAOAAAAZHJzL2Uyb0RvYy54bWysVG1r2zAQ/j7YfxD6vjrx0rcQp4SWjkFp&#10;Q9vRz4osJWayTjspsbNfv5PsuKEbK4xBUO58z73qOc2u2tqwnUJfgS34+GTEmbISysquC/7t+fbT&#10;BWc+CFsKA1YVfK88v5p//DBr3FTlsAFTKmQUxPpp4wq+CcFNs8zLjaqFPwGnLBk1YC0CqbjOShQN&#10;Ra9Nlo9GZ1kDWDoEqbynrzedkc9TfK2VDA9aexWYKTjVFtKJ6VzFM5vPxHSNwm0q2Zch/qGKWlSW&#10;kg6hbkQQbIvVb6HqSiJ40OFEQp2B1pVUqQfqZjx6083TRjiVeqHheDeMyf+/sPJ+t0RWlQXPObOi&#10;pit6hK0tVckeaXjCro1ieRxT4/yU0E9uib3mSYw9txrr+E/dsDaNdj+MVrWBSfp4Njml3yVnkmz5&#10;5fnn84uLGDV7dXfowxcFNYtCwTGWEWtIcxW7Ox86/AFHzrGmrookhb1RsRBjH5WmpijvOHknOqlr&#10;g2wniAjl93GfOyGji66MGZzyvzv12OimEsUGx3eyDeiUEWwYHOvKAr6TtcMfuu56jW2HdtX2N7KC&#10;ck/XidDx3Dt5W9Ew74QPS4FEbFoBWtbwQIc20BQceomzDeDPP32PeOIbWTlraFEK7n9sBSrOzFdL&#10;TLwcTyZxs5IyOT3PScFjy+rYYrf1NdAVjOlZcDKJER/MQdQI9Qvt9CJmJZOwknIXXAY8KNehW2B6&#10;FaRaLBKMtsmJcGefnDxceuTJc/si0PWMCkTGezgslZi+4VSHjVdjYbENoKtEuDjibq796GkTE2/7&#10;VyOu+rGeUK9v2/wXAAAA//8DAFBLAwQUAAYACAAAACEAoCOtXN4AAAAKAQAADwAAAGRycy9kb3du&#10;cmV2LnhtbEyPy07DMBBF90j8gzVI7FrnwaMOmVSARNdteazd2E1C7XFku234+5oVLEf36N4z9XKy&#10;hp20D4MjhHyeAdPUOjVQh/Dx/jZbAAtRkpLGkUb40QGWzfVVLSvlzrTRp23sWCqhUEmEPsax4jy0&#10;vbYyzN2oKWV7562M6fQdV16eU7k1vMiyB27lQGmhl6N+7XV72B4tgt+sXspD/Fw7IUw+yP3X91pZ&#10;xNub6fkJWNRT/IPhVz+pQ5Ocdu5IKjCDMCvKPKEIRXkPLAFClI/Adgh3Il8Ab2r+/4XmAgAA//8D&#10;AFBLAQItABQABgAIAAAAIQC2gziS/gAAAOEBAAATAAAAAAAAAAAAAAAAAAAAAABbQ29udGVudF9U&#10;eXBlc10ueG1sUEsBAi0AFAAGAAgAAAAhADj9If/WAAAAlAEAAAsAAAAAAAAAAAAAAAAALwEAAF9y&#10;ZWxzLy5yZWxzUEsBAi0AFAAGAAgAAAAhALGzRilmAgAAIwUAAA4AAAAAAAAAAAAAAAAALgIAAGRy&#10;cy9lMm9Eb2MueG1sUEsBAi0AFAAGAAgAAAAhAKAjrVzeAAAACg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6BC0" w:rsidRPr="00EC2959" w:rsidRDefault="00F042B1" w:rsidP="006D02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-Bol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Verdana-Bol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K</w:t>
                      </w:r>
                      <w:bookmarkStart w:id="1" w:name="_GoBack"/>
                      <w:bookmarkEnd w:id="1"/>
                      <w:r w:rsidR="00EC2959" w:rsidRPr="00EC2959">
                        <w:rPr>
                          <w:rFonts w:cs="Verdana-Bol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ey topic 1: Queen, government and religion, 1558–69</w:t>
                      </w:r>
                      <w:r w:rsidR="006D02F5" w:rsidRPr="00EC2959">
                        <w:rPr>
                          <w:rFonts w:cs="Verdana-Bol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D02F5" w:rsidRPr="00DC4A77" w:rsidRDefault="006D02F5" w:rsidP="00296E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-Bol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910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7257"/>
                      </w:tblGrid>
                      <w:tr w:rsidR="00EC2959" w:rsidRPr="00AE3CC4" w:rsidTr="00EC2959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-Bold"/>
                                <w:b/>
                                <w:bCs/>
                                <w:sz w:val="18"/>
                                <w:szCs w:val="20"/>
                              </w:rPr>
                              <w:t>The situation on Elizabeth’s accession</w:t>
                            </w:r>
                          </w:p>
                        </w:tc>
                        <w:tc>
                          <w:tcPr>
                            <w:tcW w:w="7257" w:type="dxa"/>
                            <w:shd w:val="clear" w:color="auto" w:fill="FFFFFF" w:themeFill="background1"/>
                          </w:tcPr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Elizabethan England in 1558: society and government.</w:t>
                            </w:r>
                          </w:p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The Virgin Queen: the problem of her legitimacy, gender, marriage. Her character and strengths.</w:t>
                            </w:r>
                          </w:p>
                          <w:p w:rsidR="00EC2959" w:rsidRPr="00AE3CC4" w:rsidRDefault="00EC2959" w:rsidP="00086962">
                            <w:pPr>
                              <w:tabs>
                                <w:tab w:val="left" w:pos="603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Challenges at home and from abroad: the French threat, financial weaknesses.</w:t>
                            </w:r>
                          </w:p>
                        </w:tc>
                      </w:tr>
                      <w:tr w:rsidR="00EC2959" w:rsidRPr="00AE3CC4" w:rsidTr="00EC2959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-Bold"/>
                                <w:b/>
                                <w:bCs/>
                                <w:sz w:val="18"/>
                                <w:szCs w:val="20"/>
                              </w:rPr>
                              <w:t>The ‘settlement’ of religion</w:t>
                            </w:r>
                          </w:p>
                        </w:tc>
                        <w:tc>
                          <w:tcPr>
                            <w:tcW w:w="7257" w:type="dxa"/>
                            <w:shd w:val="clear" w:color="auto" w:fill="FFFFFF" w:themeFill="background1"/>
                          </w:tcPr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Religious divisions in England in 1558.</w:t>
                            </w:r>
                          </w:p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Elizabeth’s religious settlement (1559): its features and impact.</w:t>
                            </w:r>
                          </w:p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The Church of England: its role in society.</w:t>
                            </w:r>
                          </w:p>
                        </w:tc>
                      </w:tr>
                      <w:tr w:rsidR="00EC2959" w:rsidRPr="00AE3CC4" w:rsidTr="00EC2959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-Bold"/>
                                <w:b/>
                                <w:bCs/>
                                <w:sz w:val="18"/>
                                <w:szCs w:val="20"/>
                              </w:rPr>
                              <w:t>Challenge to the religious settlement</w:t>
                            </w:r>
                          </w:p>
                        </w:tc>
                        <w:tc>
                          <w:tcPr>
                            <w:tcW w:w="7257" w:type="dxa"/>
                            <w:shd w:val="clear" w:color="auto" w:fill="FFFFFF" w:themeFill="background1"/>
                          </w:tcPr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●The nature and extent of the Puritan challenge.</w:t>
                            </w:r>
                          </w:p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The nature and extent of the Catholic challenge, including the role of the nobility, Papacy and foreign powers.</w:t>
                            </w:r>
                          </w:p>
                        </w:tc>
                      </w:tr>
                      <w:tr w:rsidR="00EC2959" w:rsidRPr="00AE3CC4" w:rsidTr="00EC2959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-Bold"/>
                                <w:b/>
                                <w:bCs/>
                                <w:sz w:val="18"/>
                                <w:szCs w:val="20"/>
                              </w:rPr>
                              <w:t>The problem of Mary, Queen of Scots</w:t>
                            </w:r>
                          </w:p>
                        </w:tc>
                        <w:tc>
                          <w:tcPr>
                            <w:tcW w:w="7257" w:type="dxa"/>
                            <w:shd w:val="clear" w:color="auto" w:fill="FFFFFF" w:themeFill="background1"/>
                          </w:tcPr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●Mary, Queen of Scots: her claim to the English throne, her arrival in England in 1568.</w:t>
                            </w:r>
                          </w:p>
                          <w:p w:rsidR="00EC2959" w:rsidRPr="00AE3CC4" w:rsidRDefault="00EC2959" w:rsidP="0008696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E3CC4"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Relations between Elizabeth and Mary, 1568–69.</w:t>
                            </w:r>
                          </w:p>
                        </w:tc>
                      </w:tr>
                    </w:tbl>
                    <w:p w:rsidR="006D02F5" w:rsidRPr="00DC4A77" w:rsidRDefault="006D02F5" w:rsidP="00296E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-Bol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p w:rsidR="006D02F5" w:rsidRPr="00DC4A77" w:rsidRDefault="006D02F5" w:rsidP="00296E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-Bol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p w:rsidR="006D02F5" w:rsidRPr="00DC4A77" w:rsidRDefault="006D02F5" w:rsidP="00296E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8F37E5" w:rsidRDefault="008F37E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8F37E5" w:rsidRDefault="008F37E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8F37E5" w:rsidRPr="00467482" w:rsidRDefault="008F37E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Pr="00467482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Pr="00467482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  <w:r w:rsidRPr="00467482">
        <w:rPr>
          <w:rFonts w:cs="Verdana"/>
          <w:b/>
          <w:noProof/>
          <w:sz w:val="20"/>
          <w:szCs w:val="19"/>
          <w:lang w:eastAsia="en-GB"/>
        </w:rPr>
        <w:drawing>
          <wp:anchor distT="0" distB="0" distL="114300" distR="114300" simplePos="0" relativeHeight="251664384" behindDoc="0" locked="0" layoutInCell="1" allowOverlap="1" wp14:anchorId="55CBD90C" wp14:editId="08527608">
            <wp:simplePos x="0" y="0"/>
            <wp:positionH relativeFrom="column">
              <wp:posOffset>4702810</wp:posOffset>
            </wp:positionH>
            <wp:positionV relativeFrom="paragraph">
              <wp:posOffset>83074</wp:posOffset>
            </wp:positionV>
            <wp:extent cx="1601470" cy="483870"/>
            <wp:effectExtent l="38100" t="133350" r="36830" b="12573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5311">
                      <a:off x="0" y="0"/>
                      <a:ext cx="16014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2F5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Pr="00467482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Pr="0070481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36"/>
          <w:szCs w:val="24"/>
          <w:u w:val="single"/>
        </w:rPr>
      </w:pPr>
      <w:r w:rsidRPr="00704814">
        <w:rPr>
          <w:rFonts w:cs="Bliss-Medium"/>
          <w:b/>
          <w:sz w:val="36"/>
          <w:szCs w:val="24"/>
          <w:u w:val="single"/>
        </w:rPr>
        <w:t>Key Questions</w:t>
      </w:r>
    </w:p>
    <w:p w:rsidR="00EF6BB4" w:rsidRPr="0070481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32"/>
          <w:szCs w:val="24"/>
        </w:rPr>
      </w:pPr>
    </w:p>
    <w:p w:rsidR="002E6BE2" w:rsidRPr="002E6BE2" w:rsidRDefault="002E6BE2" w:rsidP="002E6BE2">
      <w:pPr>
        <w:pStyle w:val="ListParagraph"/>
        <w:numPr>
          <w:ilvl w:val="0"/>
          <w:numId w:val="3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2E6BE2">
        <w:rPr>
          <w:rFonts w:cs="Arial"/>
          <w:b/>
          <w:szCs w:val="20"/>
        </w:rPr>
        <w:t>Elizabeth I: who do you think you are?</w:t>
      </w:r>
    </w:p>
    <w:p w:rsidR="002E6BE2" w:rsidRPr="002E6BE2" w:rsidRDefault="002E6BE2" w:rsidP="002E6BE2">
      <w:pPr>
        <w:pStyle w:val="ListParagraph"/>
        <w:numPr>
          <w:ilvl w:val="0"/>
          <w:numId w:val="3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2E6BE2">
        <w:rPr>
          <w:rFonts w:cs="Arial"/>
          <w:b/>
          <w:szCs w:val="20"/>
        </w:rPr>
        <w:t>What was England like when Elizabeth became Queen?</w:t>
      </w:r>
    </w:p>
    <w:p w:rsidR="002E6BE2" w:rsidRPr="002E6BE2" w:rsidRDefault="002E6BE2" w:rsidP="002E6BE2">
      <w:pPr>
        <w:pStyle w:val="ListParagraph"/>
        <w:numPr>
          <w:ilvl w:val="0"/>
          <w:numId w:val="3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2E6BE2">
        <w:rPr>
          <w:rFonts w:cs="Arial"/>
          <w:b/>
          <w:szCs w:val="20"/>
        </w:rPr>
        <w:t>Why did Elizabeth decide to marry her country?</w:t>
      </w:r>
    </w:p>
    <w:p w:rsidR="002E6BE2" w:rsidRPr="002E6BE2" w:rsidRDefault="002E6BE2" w:rsidP="002E6BE2">
      <w:pPr>
        <w:pStyle w:val="ListParagraph"/>
        <w:numPr>
          <w:ilvl w:val="0"/>
          <w:numId w:val="3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2E6BE2">
        <w:rPr>
          <w:rFonts w:cs="Arial"/>
          <w:b/>
          <w:szCs w:val="20"/>
        </w:rPr>
        <w:t xml:space="preserve">How successfully did Elizabeth deal with her challengers abroad? </w:t>
      </w:r>
    </w:p>
    <w:p w:rsidR="002E6BE2" w:rsidRPr="002E6BE2" w:rsidRDefault="002E6BE2" w:rsidP="002E6BE2">
      <w:pPr>
        <w:pStyle w:val="ListParagraph"/>
        <w:numPr>
          <w:ilvl w:val="0"/>
          <w:numId w:val="3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2E6BE2">
        <w:rPr>
          <w:rFonts w:cs="Arial"/>
          <w:b/>
          <w:szCs w:val="20"/>
        </w:rPr>
        <w:t xml:space="preserve"> </w:t>
      </w:r>
    </w:p>
    <w:p w:rsidR="002E6BE2" w:rsidRPr="002E6BE2" w:rsidRDefault="002E6BE2" w:rsidP="002E6BE2">
      <w:pPr>
        <w:pStyle w:val="ListParagraph"/>
        <w:numPr>
          <w:ilvl w:val="0"/>
          <w:numId w:val="3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2E6BE2">
        <w:rPr>
          <w:rFonts w:cs="Arial"/>
          <w:b/>
          <w:szCs w:val="20"/>
        </w:rPr>
        <w:t xml:space="preserve"> How fair was Elizabeth’s religious settlement?</w:t>
      </w:r>
    </w:p>
    <w:p w:rsidR="002E6BE2" w:rsidRPr="002E6BE2" w:rsidRDefault="002E6BE2" w:rsidP="002E6BE2">
      <w:pPr>
        <w:pStyle w:val="ListParagraph"/>
        <w:numPr>
          <w:ilvl w:val="0"/>
          <w:numId w:val="3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2E6BE2">
        <w:rPr>
          <w:rFonts w:cs="Arial"/>
          <w:b/>
          <w:szCs w:val="20"/>
        </w:rPr>
        <w:t xml:space="preserve"> </w:t>
      </w:r>
    </w:p>
    <w:p w:rsidR="002E6BE2" w:rsidRPr="002E6BE2" w:rsidRDefault="002E6BE2" w:rsidP="002E6BE2">
      <w:pPr>
        <w:pStyle w:val="ListParagraph"/>
        <w:numPr>
          <w:ilvl w:val="0"/>
          <w:numId w:val="3"/>
        </w:numPr>
        <w:spacing w:after="0" w:line="240" w:lineRule="auto"/>
        <w:ind w:left="317" w:hanging="142"/>
        <w:rPr>
          <w:b/>
          <w:sz w:val="24"/>
        </w:rPr>
      </w:pPr>
      <w:r w:rsidRPr="002E6BE2">
        <w:rPr>
          <w:rFonts w:cs="Arial"/>
          <w:b/>
          <w:szCs w:val="20"/>
        </w:rPr>
        <w:t>How serious were the challenges to the religious settlement?</w:t>
      </w:r>
    </w:p>
    <w:p w:rsidR="002E6BE2" w:rsidRPr="002E6BE2" w:rsidRDefault="002E6BE2" w:rsidP="002E6BE2">
      <w:pPr>
        <w:pStyle w:val="ListParagraph"/>
        <w:numPr>
          <w:ilvl w:val="0"/>
          <w:numId w:val="3"/>
        </w:numPr>
        <w:spacing w:after="0" w:line="240" w:lineRule="auto"/>
        <w:ind w:left="317" w:hanging="142"/>
        <w:rPr>
          <w:b/>
          <w:sz w:val="24"/>
        </w:rPr>
      </w:pPr>
      <w:r w:rsidRPr="002E6BE2">
        <w:rPr>
          <w:rFonts w:cs="Arial"/>
          <w:b/>
          <w:szCs w:val="20"/>
        </w:rPr>
        <w:t>Why did the Elizabeth’s cousin Mary Queen of Scots pose a threat to her rule?</w:t>
      </w:r>
    </w:p>
    <w:p w:rsidR="00EF6BB4" w:rsidRPr="002E6BE2" w:rsidRDefault="002E6BE2" w:rsidP="002E6BE2">
      <w:pPr>
        <w:pStyle w:val="ListParagraph"/>
        <w:numPr>
          <w:ilvl w:val="0"/>
          <w:numId w:val="3"/>
        </w:numPr>
        <w:spacing w:after="0" w:line="240" w:lineRule="auto"/>
        <w:ind w:left="317" w:hanging="142"/>
        <w:rPr>
          <w:b/>
          <w:sz w:val="24"/>
        </w:rPr>
      </w:pPr>
      <w:r w:rsidRPr="002E6BE2">
        <w:rPr>
          <w:rFonts w:cs="Arial"/>
          <w:b/>
          <w:szCs w:val="20"/>
        </w:rPr>
        <w:t>Review: How successful was Elizabeth’s first decade as queen of England?</w:t>
      </w:r>
    </w:p>
    <w:p w:rsidR="00EF6BB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E6BE2" w:rsidRDefault="002E6BE2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i/>
          <w:szCs w:val="24"/>
          <w:u w:val="single"/>
        </w:rPr>
      </w:pPr>
      <w:r w:rsidRPr="0092367A">
        <w:rPr>
          <w:rFonts w:cs="Bliss-Medium"/>
          <w:b/>
          <w:sz w:val="24"/>
          <w:szCs w:val="24"/>
          <w:u w:val="single"/>
        </w:rPr>
        <w:lastRenderedPageBreak/>
        <w:t>Past Qs on this Key Topic</w:t>
      </w:r>
      <w:r w:rsidR="007A6C0A">
        <w:rPr>
          <w:rFonts w:cs="Bliss-Medium"/>
          <w:b/>
          <w:sz w:val="24"/>
          <w:szCs w:val="24"/>
          <w:u w:val="single"/>
        </w:rPr>
        <w:t xml:space="preserve"> </w:t>
      </w:r>
      <w:r w:rsidR="007A6C0A" w:rsidRPr="007A6C0A">
        <w:rPr>
          <w:rFonts w:cs="Bliss-Medium"/>
          <w:i/>
          <w:szCs w:val="24"/>
          <w:u w:val="single"/>
        </w:rPr>
        <w:t xml:space="preserve">(where the bullet points are ? they are questions from the </w:t>
      </w:r>
      <w:r w:rsidR="00291841" w:rsidRPr="007A6C0A">
        <w:rPr>
          <w:rFonts w:cs="Bliss-Medium"/>
          <w:i/>
          <w:szCs w:val="24"/>
          <w:u w:val="single"/>
        </w:rPr>
        <w:t>textbooks</w:t>
      </w:r>
      <w:r w:rsidR="007A6C0A" w:rsidRPr="007A6C0A">
        <w:rPr>
          <w:rFonts w:cs="Bliss-Medium"/>
          <w:i/>
          <w:szCs w:val="24"/>
          <w:u w:val="single"/>
        </w:rPr>
        <w:t xml:space="preserve"> so plan these by coming up with what you would have a paragraph on)</w:t>
      </w:r>
    </w:p>
    <w:p w:rsidR="007A6C0A" w:rsidRPr="007A6C0A" w:rsidRDefault="007A6C0A" w:rsidP="00EF6BB4">
      <w:pPr>
        <w:autoSpaceDE w:val="0"/>
        <w:autoSpaceDN w:val="0"/>
        <w:adjustRightInd w:val="0"/>
        <w:spacing w:after="0" w:line="240" w:lineRule="auto"/>
        <w:rPr>
          <w:rFonts w:cs="Bliss-Medium"/>
          <w:i/>
          <w:szCs w:val="24"/>
          <w:u w:val="single"/>
        </w:rPr>
      </w:pPr>
    </w:p>
    <w:p w:rsidR="00D25ED9" w:rsidRPr="00D25ED9" w:rsidRDefault="00D25ED9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6"/>
          <w:szCs w:val="24"/>
          <w:u w:val="single"/>
        </w:rPr>
      </w:pPr>
    </w:p>
    <w:tbl>
      <w:tblPr>
        <w:tblStyle w:val="TableGrid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98"/>
        <w:gridCol w:w="2551"/>
        <w:gridCol w:w="6096"/>
      </w:tblGrid>
      <w:tr w:rsidR="003F06C6" w:rsidRPr="00E05105" w:rsidTr="007A6C0A">
        <w:tc>
          <w:tcPr>
            <w:tcW w:w="2298" w:type="dxa"/>
            <w:shd w:val="clear" w:color="auto" w:fill="D9D9D9" w:themeFill="background1" w:themeFillShade="D9"/>
          </w:tcPr>
          <w:p w:rsidR="003F06C6" w:rsidRPr="00F03219" w:rsidRDefault="003F06C6" w:rsidP="003F06C6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16"/>
                <w:szCs w:val="20"/>
              </w:rPr>
            </w:pPr>
            <w:r w:rsidRPr="00D76566">
              <w:rPr>
                <w:rFonts w:cs="MyriadPro-Regular"/>
                <w:b/>
                <w:i/>
                <w:sz w:val="20"/>
                <w:szCs w:val="20"/>
              </w:rPr>
              <w:t xml:space="preserve">Describe </w:t>
            </w:r>
            <w:r w:rsidRPr="00D76566">
              <w:rPr>
                <w:rFonts w:cs="MyriadPro-Bold"/>
                <w:b/>
                <w:bCs/>
                <w:i/>
                <w:sz w:val="20"/>
                <w:szCs w:val="20"/>
              </w:rPr>
              <w:t xml:space="preserve">two </w:t>
            </w:r>
            <w:r w:rsidRPr="00D76566">
              <w:rPr>
                <w:rFonts w:cs="MyriadPro-Regular"/>
                <w:b/>
                <w:i/>
                <w:sz w:val="20"/>
                <w:szCs w:val="20"/>
              </w:rPr>
              <w:t>features of (4)</w:t>
            </w:r>
            <w:r>
              <w:rPr>
                <w:rFonts w:cs="MyriadPro-Regular"/>
                <w:b/>
                <w:i/>
                <w:sz w:val="20"/>
                <w:szCs w:val="20"/>
              </w:rPr>
              <w:t xml:space="preserve"> 5 mins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06C6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Explain why … 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You may use the following in your answer: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You </w:t>
            </w:r>
            <w:r w:rsidRPr="00EC03DC">
              <w:rPr>
                <w:rFonts w:cs="MyriadPro-Bold"/>
                <w:b/>
                <w:bCs/>
                <w:i/>
                <w:sz w:val="20"/>
                <w:szCs w:val="20"/>
              </w:rPr>
              <w:t xml:space="preserve">must </w:t>
            </w: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also use information of your own. (12) </w:t>
            </w:r>
            <w:r>
              <w:rPr>
                <w:rFonts w:cs="MyriadPro-Regular"/>
                <w:b/>
                <w:i/>
                <w:sz w:val="20"/>
                <w:szCs w:val="20"/>
              </w:rPr>
              <w:t xml:space="preserve"> 15 mins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‘Statement.’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How far do you agree? Explain your answer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You may use the following in your answer: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rPr>
                <w:b/>
                <w:sz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You </w:t>
            </w:r>
            <w:r w:rsidRPr="00EC03DC">
              <w:rPr>
                <w:rFonts w:cs="MyriadPro-Bold"/>
                <w:b/>
                <w:bCs/>
                <w:i/>
                <w:sz w:val="20"/>
                <w:szCs w:val="20"/>
              </w:rPr>
              <w:t xml:space="preserve">must </w:t>
            </w:r>
            <w:r w:rsidRPr="00EC03DC">
              <w:rPr>
                <w:rFonts w:cs="MyriadPro-Regular"/>
                <w:b/>
                <w:i/>
                <w:sz w:val="20"/>
                <w:szCs w:val="20"/>
              </w:rPr>
              <w:t>also use informa</w:t>
            </w:r>
            <w:r>
              <w:rPr>
                <w:rFonts w:cs="MyriadPro-Regular"/>
                <w:b/>
                <w:i/>
                <w:sz w:val="20"/>
                <w:szCs w:val="20"/>
              </w:rPr>
              <w:t>tion of your own (16 -  SPaG) 20</w:t>
            </w: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 mins</w:t>
            </w:r>
          </w:p>
        </w:tc>
      </w:tr>
      <w:tr w:rsidR="003F06C6" w:rsidRPr="00E05105" w:rsidTr="007A6C0A">
        <w:trPr>
          <w:trHeight w:val="60"/>
        </w:trPr>
        <w:tc>
          <w:tcPr>
            <w:tcW w:w="2298" w:type="dxa"/>
            <w:shd w:val="clear" w:color="auto" w:fill="auto"/>
          </w:tcPr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Describe two features of Elizabeth’s experiences before she became Queen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Describe two features of Elizabeth’s education</w:t>
            </w:r>
          </w:p>
          <w:p w:rsidR="007A6C0A" w:rsidRDefault="007A6C0A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Describe two features of the Privy council</w:t>
            </w:r>
          </w:p>
          <w:p w:rsidR="007A6C0A" w:rsidRDefault="007A6C0A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Describe two features of the Elizabethan religious settlement</w:t>
            </w:r>
          </w:p>
          <w:p w:rsidR="007A6C0A" w:rsidRDefault="007A6C0A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Describe two features of the challenge from the Puritans between 1558-1569</w:t>
            </w:r>
          </w:p>
          <w:p w:rsidR="007A6C0A" w:rsidRDefault="007A6C0A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Describe two features of Mary Queen of Scots’ threat to Elizabeth</w:t>
            </w:r>
          </w:p>
          <w:p w:rsidR="003F06C6" w:rsidRPr="007A6C0A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Explain why religion was so important in sixteenth century England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You may use the following in your answer</w:t>
            </w:r>
          </w:p>
          <w:p w:rsidR="00064B26" w:rsidRPr="007A6C0A" w:rsidRDefault="00064B26" w:rsidP="00064B2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?</w:t>
            </w:r>
          </w:p>
          <w:p w:rsidR="00064B26" w:rsidRPr="007A6C0A" w:rsidRDefault="00064B26" w:rsidP="00064B2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?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You must also use information of your own</w:t>
            </w:r>
          </w:p>
          <w:p w:rsidR="003F06C6" w:rsidRPr="007A6C0A" w:rsidRDefault="003F06C6" w:rsidP="003F06C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Explain why Mary Queen of Scots created a problem for Elizabeth when she came to England in 1568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You may use the following in your answer</w:t>
            </w:r>
          </w:p>
          <w:p w:rsidR="00064B26" w:rsidRPr="007A6C0A" w:rsidRDefault="00064B26" w:rsidP="00064B2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?</w:t>
            </w:r>
          </w:p>
          <w:p w:rsidR="00064B26" w:rsidRPr="007A6C0A" w:rsidRDefault="00064B26" w:rsidP="00064B2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?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8"/>
                <w:szCs w:val="18"/>
              </w:rPr>
            </w:pPr>
            <w:r w:rsidRPr="007A6C0A">
              <w:rPr>
                <w:rFonts w:cs="MyriadPro-Regular"/>
                <w:color w:val="000000" w:themeColor="text1"/>
                <w:sz w:val="18"/>
                <w:szCs w:val="18"/>
              </w:rPr>
              <w:t>You must also use information of your own</w:t>
            </w:r>
          </w:p>
          <w:p w:rsidR="00064B26" w:rsidRPr="007A6C0A" w:rsidRDefault="00064B26" w:rsidP="003F06C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‘Elizabeth I dealt with the problems of 1558 successfully.’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How far do you agree? Explain your answer.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You may use the following in your answer: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• ?</w:t>
            </w:r>
          </w:p>
          <w:p w:rsidR="00064B26" w:rsidRPr="007A6C0A" w:rsidRDefault="00064B26" w:rsidP="00064B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?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 xml:space="preserve">You </w:t>
            </w:r>
            <w:r w:rsidRPr="007A6C0A">
              <w:rPr>
                <w:rFonts w:cs="MyriadPro-Bold"/>
                <w:b/>
                <w:bCs/>
                <w:color w:val="000000" w:themeColor="text1"/>
                <w:sz w:val="17"/>
                <w:szCs w:val="17"/>
              </w:rPr>
              <w:t xml:space="preserve">must </w:t>
            </w: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also use information of your own</w:t>
            </w:r>
          </w:p>
          <w:p w:rsidR="003F06C6" w:rsidRPr="007A6C0A" w:rsidRDefault="003F06C6" w:rsidP="003F06C6">
            <w:pPr>
              <w:rPr>
                <w:rFonts w:cs="MyriadPro-Regular"/>
                <w:b/>
                <w:color w:val="000000" w:themeColor="text1"/>
                <w:sz w:val="17"/>
                <w:szCs w:val="17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‘The threat of invasion was Elizabeth’s main problem when she became queen in 1558.’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How far do you agree? Explain your answer. You may use the following in your answer: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• France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• Elizabeth’s legitimacy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 xml:space="preserve">You </w:t>
            </w:r>
            <w:r w:rsidRPr="007A6C0A">
              <w:rPr>
                <w:rFonts w:cs="MyriadPro-Bold"/>
                <w:b/>
                <w:bCs/>
                <w:color w:val="000000" w:themeColor="text1"/>
                <w:sz w:val="17"/>
                <w:szCs w:val="17"/>
              </w:rPr>
              <w:t xml:space="preserve">must </w:t>
            </w: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also use information of your own.</w:t>
            </w:r>
          </w:p>
          <w:p w:rsidR="00064B26" w:rsidRPr="007A6C0A" w:rsidRDefault="00064B26" w:rsidP="003F06C6">
            <w:pPr>
              <w:rPr>
                <w:rFonts w:cs="MyriadPro-Regular"/>
                <w:b/>
                <w:color w:val="000000" w:themeColor="text1"/>
                <w:sz w:val="17"/>
                <w:szCs w:val="17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‘Elizabeth I dealt with the problems of 1558 successfully.’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How far do you agree? Explain your answer.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You may use the following in your answer: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• ?</w:t>
            </w:r>
          </w:p>
          <w:p w:rsidR="00064B26" w:rsidRPr="007A6C0A" w:rsidRDefault="00064B26" w:rsidP="00064B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?</w:t>
            </w:r>
          </w:p>
          <w:p w:rsidR="00064B26" w:rsidRPr="007A6C0A" w:rsidRDefault="00064B26" w:rsidP="00064B26">
            <w:pPr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 xml:space="preserve">You </w:t>
            </w:r>
            <w:r w:rsidRPr="007A6C0A">
              <w:rPr>
                <w:rFonts w:cs="MyriadPro-Bold"/>
                <w:b/>
                <w:bCs/>
                <w:color w:val="000000" w:themeColor="text1"/>
                <w:sz w:val="17"/>
                <w:szCs w:val="17"/>
              </w:rPr>
              <w:t xml:space="preserve">must </w:t>
            </w: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also use information of your own</w:t>
            </w:r>
          </w:p>
          <w:p w:rsidR="00064B26" w:rsidRPr="007A6C0A" w:rsidRDefault="00064B26" w:rsidP="00064B26">
            <w:pPr>
              <w:rPr>
                <w:rFonts w:cs="MyriadPro-Regular"/>
                <w:color w:val="000000" w:themeColor="text1"/>
                <w:sz w:val="17"/>
                <w:szCs w:val="17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‘‘Elizabeth’s religious settlement was a successful compromise.’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How far do you agree? Explain your answer.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You may use the following in your answer: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• ?</w:t>
            </w:r>
          </w:p>
          <w:p w:rsidR="00064B26" w:rsidRPr="007A6C0A" w:rsidRDefault="00064B26" w:rsidP="00064B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?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 xml:space="preserve">You </w:t>
            </w:r>
            <w:r w:rsidRPr="007A6C0A">
              <w:rPr>
                <w:rFonts w:cs="MyriadPro-Bold"/>
                <w:b/>
                <w:bCs/>
                <w:color w:val="000000" w:themeColor="text1"/>
                <w:sz w:val="17"/>
                <w:szCs w:val="17"/>
              </w:rPr>
              <w:t xml:space="preserve">must </w:t>
            </w: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also use information of your own</w:t>
            </w:r>
          </w:p>
          <w:p w:rsidR="00064B26" w:rsidRPr="007A6C0A" w:rsidRDefault="00064B26" w:rsidP="00064B26">
            <w:pPr>
              <w:rPr>
                <w:rFonts w:cs="MyriadPro-Regular"/>
                <w:b/>
                <w:color w:val="000000" w:themeColor="text1"/>
                <w:sz w:val="17"/>
                <w:szCs w:val="17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‘Religion was Elizabeth’s main problem in the year 1558-69.’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How far do you agree? Explain your answer.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You may use the following in your answer: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• the settlement of religion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Mary Queen of Scots; arrival in England in 1568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 xml:space="preserve">You </w:t>
            </w:r>
            <w:r w:rsidRPr="007A6C0A">
              <w:rPr>
                <w:rFonts w:cs="MyriadPro-Bold"/>
                <w:b/>
                <w:bCs/>
                <w:color w:val="000000" w:themeColor="text1"/>
                <w:sz w:val="17"/>
                <w:szCs w:val="17"/>
              </w:rPr>
              <w:t xml:space="preserve">must </w:t>
            </w: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also use information of your own.</w:t>
            </w:r>
          </w:p>
          <w:p w:rsidR="00064B26" w:rsidRPr="007A6C0A" w:rsidRDefault="00064B26" w:rsidP="00064B26">
            <w:pPr>
              <w:rPr>
                <w:rFonts w:cs="MyriadPro-Regular"/>
                <w:b/>
                <w:color w:val="000000" w:themeColor="text1"/>
                <w:sz w:val="17"/>
                <w:szCs w:val="17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‘Elizabeth I dealt with the problems of 1558 successfully.’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How far do you agree? Explain your answer.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You may use the following in your answer: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• ?</w:t>
            </w:r>
          </w:p>
          <w:p w:rsidR="00064B26" w:rsidRPr="007A6C0A" w:rsidRDefault="00064B26" w:rsidP="00064B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?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 xml:space="preserve">You </w:t>
            </w:r>
            <w:r w:rsidRPr="007A6C0A">
              <w:rPr>
                <w:rFonts w:cs="MyriadPro-Bold"/>
                <w:b/>
                <w:bCs/>
                <w:color w:val="000000" w:themeColor="text1"/>
                <w:sz w:val="17"/>
                <w:szCs w:val="17"/>
              </w:rPr>
              <w:t xml:space="preserve">must </w:t>
            </w: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also use information of your own</w:t>
            </w:r>
          </w:p>
          <w:p w:rsidR="00064B26" w:rsidRPr="007A6C0A" w:rsidRDefault="00064B26" w:rsidP="00064B26">
            <w:pPr>
              <w:rPr>
                <w:rFonts w:cs="MyriadPro-Regular"/>
                <w:b/>
                <w:color w:val="000000" w:themeColor="text1"/>
                <w:sz w:val="17"/>
                <w:szCs w:val="17"/>
              </w:rPr>
            </w:pP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‘The religious Settlement of 1559 did not solve the problem of religion in Elizabethan England.’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How far do you agree? Explain your answer.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You may use the following in your answer:</w:t>
            </w:r>
          </w:p>
          <w:p w:rsidR="00064B26" w:rsidRPr="007A6C0A" w:rsidRDefault="00064B26" w:rsidP="00064B26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• the new Church of England</w:t>
            </w:r>
          </w:p>
          <w:p w:rsidR="00064B26" w:rsidRPr="007A6C0A" w:rsidRDefault="00064B26" w:rsidP="00064B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The Catholics and Puritans</w:t>
            </w:r>
          </w:p>
          <w:p w:rsidR="00064B26" w:rsidRPr="007A6C0A" w:rsidRDefault="00064B26" w:rsidP="00064B26">
            <w:pPr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 xml:space="preserve">You </w:t>
            </w:r>
            <w:r w:rsidRPr="007A6C0A">
              <w:rPr>
                <w:rFonts w:cs="MyriadPro-Bold"/>
                <w:b/>
                <w:bCs/>
                <w:color w:val="000000" w:themeColor="text1"/>
                <w:sz w:val="17"/>
                <w:szCs w:val="17"/>
              </w:rPr>
              <w:t xml:space="preserve">must </w:t>
            </w: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also use information of your own</w:t>
            </w:r>
          </w:p>
          <w:p w:rsidR="007A6C0A" w:rsidRPr="007A6C0A" w:rsidRDefault="007A6C0A" w:rsidP="00064B26">
            <w:pPr>
              <w:rPr>
                <w:rFonts w:cs="MyriadPro-Regular"/>
                <w:color w:val="000000" w:themeColor="text1"/>
                <w:sz w:val="17"/>
                <w:szCs w:val="17"/>
              </w:rPr>
            </w:pPr>
          </w:p>
          <w:p w:rsidR="007A6C0A" w:rsidRPr="007A6C0A" w:rsidRDefault="007A6C0A" w:rsidP="007A6C0A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‘The Babington plot was the main cause of the execution of Mary Queen of Scots.’</w:t>
            </w:r>
          </w:p>
          <w:p w:rsidR="007A6C0A" w:rsidRPr="007A6C0A" w:rsidRDefault="007A6C0A" w:rsidP="007A6C0A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How far do you agree? Explain your answer.</w:t>
            </w:r>
          </w:p>
          <w:p w:rsidR="007A6C0A" w:rsidRPr="007A6C0A" w:rsidRDefault="007A6C0A" w:rsidP="007A6C0A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You may use the following in your answer:</w:t>
            </w:r>
          </w:p>
          <w:p w:rsidR="007A6C0A" w:rsidRPr="007A6C0A" w:rsidRDefault="007A6C0A" w:rsidP="007A6C0A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• ?</w:t>
            </w:r>
          </w:p>
          <w:p w:rsidR="007A6C0A" w:rsidRPr="007A6C0A" w:rsidRDefault="007A6C0A" w:rsidP="007A6C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?</w:t>
            </w:r>
          </w:p>
          <w:p w:rsidR="007A6C0A" w:rsidRPr="007A6C0A" w:rsidRDefault="007A6C0A" w:rsidP="007A6C0A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 xml:space="preserve">You </w:t>
            </w:r>
            <w:r w:rsidRPr="007A6C0A">
              <w:rPr>
                <w:rFonts w:cs="MyriadPro-Bold"/>
                <w:b/>
                <w:bCs/>
                <w:color w:val="000000" w:themeColor="text1"/>
                <w:sz w:val="17"/>
                <w:szCs w:val="17"/>
              </w:rPr>
              <w:t xml:space="preserve">must </w:t>
            </w:r>
            <w:r w:rsidRPr="007A6C0A">
              <w:rPr>
                <w:rFonts w:cs="MyriadPro-Regular"/>
                <w:color w:val="000000" w:themeColor="text1"/>
                <w:sz w:val="17"/>
                <w:szCs w:val="17"/>
              </w:rPr>
              <w:t>also use information of your own</w:t>
            </w:r>
          </w:p>
        </w:tc>
      </w:tr>
    </w:tbl>
    <w:p w:rsidR="00D25ED9" w:rsidRPr="00D25ED9" w:rsidRDefault="00D25ED9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6"/>
          <w:szCs w:val="24"/>
          <w:u w:val="single"/>
        </w:rPr>
      </w:pPr>
    </w:p>
    <w:p w:rsidR="00EF6BB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EF6BB4" w:rsidRPr="000C52C1" w:rsidRDefault="006C7A13" w:rsidP="007A6C0A">
      <w:pPr>
        <w:autoSpaceDE w:val="0"/>
        <w:autoSpaceDN w:val="0"/>
        <w:adjustRightInd w:val="0"/>
        <w:spacing w:after="0" w:line="240" w:lineRule="auto"/>
        <w:rPr>
          <w:b/>
          <w:szCs w:val="16"/>
          <w:u w:val="single"/>
        </w:rPr>
      </w:pPr>
      <w:r w:rsidRPr="009500A0">
        <w:rPr>
          <w:rFonts w:cs="Bliss-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4776BF89" wp14:editId="319ECE93">
            <wp:simplePos x="0" y="0"/>
            <wp:positionH relativeFrom="column">
              <wp:posOffset>5628945</wp:posOffset>
            </wp:positionH>
            <wp:positionV relativeFrom="paragraph">
              <wp:posOffset>60960</wp:posOffset>
            </wp:positionV>
            <wp:extent cx="889000" cy="438785"/>
            <wp:effectExtent l="0" t="0" r="0" b="113665"/>
            <wp:wrapNone/>
            <wp:docPr id="11" name="Picture 3" descr="http://factsaboutinternetmarketing.com/wp-content/uploads/2013/12/Keywords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factsaboutinternetmarketing.com/wp-content/uploads/2013/12/Keywords-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125" b="93750" l="3109" r="89119">
                                  <a14:foregroundMark x1="43005" y1="18750" x2="19689" y2="78125"/>
                                  <a14:foregroundMark x1="23316" y1="71875" x2="84974" y2="710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3349">
                      <a:off x="0" y="0"/>
                      <a:ext cx="889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D49">
        <w:rPr>
          <w:rFonts w:cs="Bliss-Medium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B68C0DC" wp14:editId="1CBB7E95">
            <wp:simplePos x="0" y="0"/>
            <wp:positionH relativeFrom="column">
              <wp:posOffset>5534330</wp:posOffset>
            </wp:positionH>
            <wp:positionV relativeFrom="paragraph">
              <wp:posOffset>151765</wp:posOffset>
            </wp:positionV>
            <wp:extent cx="1164590" cy="1292225"/>
            <wp:effectExtent l="0" t="0" r="0" b="3175"/>
            <wp:wrapNone/>
            <wp:docPr id="13" name="Picture 4" descr="C:\Users\acortizo\AppData\Local\Microsoft\Windows\Temporary Internet Files\Content.IE5\ZY52A0E6\clipboard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acortizo\AppData\Local\Microsoft\Windows\Temporary Internet Files\Content.IE5\ZY52A0E6\clipboard2[1]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6266" b="97995" l="2600" r="96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6840">
                      <a:off x="0" y="0"/>
                      <a:ext cx="116459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21A" w:rsidRPr="000C52C1">
        <w:rPr>
          <w:rFonts w:cs="Bliss-Medium"/>
          <w:b/>
          <w:noProof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844974" wp14:editId="7D02BD14">
                <wp:simplePos x="0" y="0"/>
                <wp:positionH relativeFrom="column">
                  <wp:posOffset>5511165</wp:posOffset>
                </wp:positionH>
                <wp:positionV relativeFrom="paragraph">
                  <wp:posOffset>291160</wp:posOffset>
                </wp:positionV>
                <wp:extent cx="1238250" cy="929005"/>
                <wp:effectExtent l="57150" t="133350" r="0" b="137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0333">
                          <a:off x="0" y="0"/>
                          <a:ext cx="1238250" cy="92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BC0" w:rsidRPr="009500A0" w:rsidRDefault="004F6BC0" w:rsidP="00EF6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</w:rPr>
                            </w:pPr>
                            <w:r w:rsidRPr="009500A0">
                              <w:rPr>
                                <w:b/>
                                <w:sz w:val="16"/>
                              </w:rPr>
                              <w:t>Spell</w:t>
                            </w:r>
                          </w:p>
                          <w:p w:rsidR="004F6BC0" w:rsidRPr="009500A0" w:rsidRDefault="004F6BC0" w:rsidP="00EF6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Un</w:t>
                            </w:r>
                            <w:r w:rsidRPr="009500A0">
                              <w:rPr>
                                <w:b/>
                                <w:sz w:val="16"/>
                              </w:rPr>
                              <w:t>derstand</w:t>
                            </w:r>
                          </w:p>
                          <w:p w:rsidR="004F6BC0" w:rsidRPr="009500A0" w:rsidRDefault="004F6BC0" w:rsidP="00EF6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</w:rPr>
                            </w:pPr>
                            <w:r w:rsidRPr="009500A0">
                              <w:rPr>
                                <w:b/>
                                <w:sz w:val="16"/>
                              </w:rPr>
                              <w:t>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8449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33.95pt;margin-top:22.95pt;width:97.5pt;height:73.15pt;rotation:-1124671fd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RyiAIAAHgFAAAOAAAAZHJzL2Uyb0RvYy54bWysVFFP2zAQfp+0/2D5fSRNKYOKFHUgpkkI&#10;0GDi2XVsGs3xefa1Sffrd3aS0rG9MO3Fsu8+f7777nznF11j2Fb5UIMt+eQo50xZCVVtn0v+7fH6&#10;wylnAYWthAGrSr5TgV8s3r87b91cFbAGUynPiMSGeetKvkZ08ywLcq0aEY7AKUtODb4RSEf/nFVe&#10;tMTemKzI85OsBV85D1KFQNar3skXiV9rJfFO66CQmZJTbJhWn9ZVXLPFuZg/e+HWtRzCEP8QRSNq&#10;S4/uqa4ECrbx9R9UTS09BNB4JKHJQOtaqpQDZTPJX2XzsBZOpVxInOD2MoX/Rytvt/ee1VXJqVBW&#10;NFSiR9Uh+wQdO43qtC7MCfTgCIYdmanKoz2QMSbdad8wDyRukc8+5tPpNGlB2TGCk+y7vdSRW0aO&#10;YnpazMglyXdWnOX5LLJmPVkkdT7gZwUNi5uSeyplYhXbm4A9dIREuIXr2phUTmNZW/KTKdH/5iFy&#10;Y6NFpcYYaGKCfSJphzujIsbYr0qTMCmBaEgtqS6NZ1tBzSSkVBaTFImX0BGlKYi3XBzwL1G95XKf&#10;x/gyWNxfbmoLPmX/Kuzq+xiy7vGk+UHecYvdqksdsa/zCqodlT9VmEoWnLyuqSg3IuC98PRfyEgz&#10;AO9o0QZIfBh2nK3B//ybPeKpjcnLWUv/r+Thx0Z4xZn5YqnBzybHx0SL6XA8+1jQwR96Voceu2ku&#10;gaoySdGlbcSjGbfaQ/NEo2IZXyWXsJLeLjmO20vspwKNGqmWywSiL+oE3tgHJyN1LFJsucfuSXg3&#10;9CVSR9/C+FPF/FV79th408Jyg6Dr1LtR517VQX/63qn7h1EU58fhOaFeBubiFwAAAP//AwBQSwME&#10;FAAGAAgAAAAhAFOAR9rgAAAACwEAAA8AAABkcnMvZG93bnJldi54bWxMj0FPwzAMhe9I/IfISNxY&#10;ugpKV5pOjAlpghPbEByzxrTVEqdqsq3w6/FOcPKz/PT8vXI+OiuOOITOk4LpJAGBVHvTUaNgu3m+&#10;yUGEqMlo6wkVfGOAeXV5UerC+BO94XEdG8EhFAqtoI2xL6QMdYtOh4nvkfj25QenI69DI82gTxzu&#10;rEyTJJNOd8QfWt3jU4v1fn1wCmJ04+oHX5d2ZT4Xy/zj/WWxnyp1fTU+PoCIOMY/M5zxGR0qZtr5&#10;A5kgrII8u5+xVcHtHc+zIclSVjtWszQFWZXyf4fqFwAA//8DAFBLAQItABQABgAIAAAAIQC2gziS&#10;/gAAAOEBAAATAAAAAAAAAAAAAAAAAAAAAABbQ29udGVudF9UeXBlc10ueG1sUEsBAi0AFAAGAAgA&#10;AAAhADj9If/WAAAAlAEAAAsAAAAAAAAAAAAAAAAALwEAAF9yZWxzLy5yZWxzUEsBAi0AFAAGAAgA&#10;AAAhANTMZHKIAgAAeAUAAA4AAAAAAAAAAAAAAAAALgIAAGRycy9lMm9Eb2MueG1sUEsBAi0AFAAG&#10;AAgAAAAhAFOAR9rgAAAACwEAAA8AAAAAAAAAAAAAAAAA4gQAAGRycy9kb3ducmV2LnhtbFBLBQYA&#10;AAAABAAEAPMAAADvBQAAAAA=&#10;" filled="f" stroked="f" strokeweight=".5pt">
                <v:textbox>
                  <w:txbxContent>
                    <w:p w:rsidR="004F6BC0" w:rsidRPr="009500A0" w:rsidRDefault="004F6BC0" w:rsidP="00EF6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</w:rPr>
                      </w:pPr>
                      <w:r w:rsidRPr="009500A0">
                        <w:rPr>
                          <w:b/>
                          <w:sz w:val="16"/>
                        </w:rPr>
                        <w:t>Spell</w:t>
                      </w:r>
                    </w:p>
                    <w:p w:rsidR="004F6BC0" w:rsidRPr="009500A0" w:rsidRDefault="004F6BC0" w:rsidP="00EF6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Un</w:t>
                      </w:r>
                      <w:r w:rsidRPr="009500A0">
                        <w:rPr>
                          <w:b/>
                          <w:sz w:val="16"/>
                        </w:rPr>
                        <w:t>derstand</w:t>
                      </w:r>
                    </w:p>
                    <w:p w:rsidR="004F6BC0" w:rsidRPr="009500A0" w:rsidRDefault="004F6BC0" w:rsidP="00EF6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</w:rPr>
                      </w:pPr>
                      <w:r w:rsidRPr="009500A0">
                        <w:rPr>
                          <w:b/>
                          <w:sz w:val="16"/>
                        </w:rPr>
                        <w:t>Use</w:t>
                      </w:r>
                    </w:p>
                  </w:txbxContent>
                </v:textbox>
              </v:shape>
            </w:pict>
          </mc:Fallback>
        </mc:AlternateContent>
      </w:r>
      <w:r w:rsidR="00EF6BB4" w:rsidRPr="000C52C1">
        <w:rPr>
          <w:b/>
          <w:szCs w:val="16"/>
          <w:u w:val="single"/>
        </w:rPr>
        <w:t>Key Topic 1 Key Word Bank</w:t>
      </w:r>
    </w:p>
    <w:p w:rsid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6"/>
          <w:szCs w:val="16"/>
        </w:rPr>
        <w:sectPr w:rsidR="00623892" w:rsidSect="004F6BC0">
          <w:pgSz w:w="11906" w:h="16838"/>
          <w:pgMar w:top="851" w:right="1440" w:bottom="567" w:left="1440" w:header="708" w:footer="708" w:gutter="0"/>
          <w:cols w:space="708"/>
          <w:docGrid w:linePitch="360"/>
        </w:sectPr>
      </w:pP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Life expectancy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Religious martyrs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Traitors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Treason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 xml:space="preserve">Mary I 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Anne Boleyn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Henry VIII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Catherine of Aragon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Plots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Spies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Elizabethan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Nobility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Gentry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Yeoman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Tenant farmers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Merchants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Professionals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Craftsmen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Unskilled labourers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Vagrant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Court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Privy Council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Parliament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Lord Lieutenant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Justice of the Peace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Courtiers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Extraordinary taxations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Militia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Monarchy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Secretary of State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Divine Right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Patron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The Crown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Royal Prerogative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Patronage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Succession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Legitimacy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Illegitimate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Divorce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Church of England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Heir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 xml:space="preserve">Roman Catholic 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Pope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Protestant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Annulment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Arthur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Allied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Suitors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Queen regnant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Charismatic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Financial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Custom duties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subsidies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Profits of justice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Loans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Debt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Crown income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French alliance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Auld alliance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Mary Queen of Scots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Mary of Guise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Calais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Treaty of Cateau-Cambersis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English Reformation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Christian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Protestant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Catholic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Church of England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Henry VIII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Mass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The Clergy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Intermediary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Last Supper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Sacraments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Holy Communion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Diocese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German States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Puritan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Altars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Act of Supremacy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Act of uniformity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Royal injunctions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Ecclesiastical high commission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Book of common prayer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Transubstantiation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Royal supremacy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Pilgrimage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Saints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Bishops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Oath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Parishes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Recusants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Church courts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Visitations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Puritan challenge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Crucifixes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Clothing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Royal chapel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Vestment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Papacy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Counter-reformation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Heretics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Martyr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Nobility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Northumberland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Westmoreland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Durham Cathedral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Rebellion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Holy Roman Empire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Hapsburg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French Protestants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Treaty of Troyes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Protestant rebels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Netherlands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Excommunicated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 xml:space="preserve">Trade 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Embargo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Rome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Spanish inquisition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Dutch Revolt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Council of Troubles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Council of Blood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Duke of Alba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Sea beggars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Genoese loan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Claim to the throne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Mary Queen of Scots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Treaty of Edinburgh 1560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King Francis II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Scottish Protestant Lords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Anointed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Henry Stuart – Lord Darnley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James Stuart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Earl of Bothwell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Langside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Name an heir</w:t>
      </w:r>
    </w:p>
    <w:p w:rsidR="00623892" w:rsidRPr="00623892" w:rsidRDefault="00623892" w:rsidP="00623892">
      <w:pPr>
        <w:numPr>
          <w:ilvl w:val="0"/>
          <w:numId w:val="13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23892">
        <w:rPr>
          <w:rFonts w:cs="Arial"/>
          <w:b/>
          <w:sz w:val="20"/>
          <w:szCs w:val="16"/>
        </w:rPr>
        <w:t>Earl of Leicester</w:t>
      </w:r>
    </w:p>
    <w:p w:rsidR="007307A8" w:rsidRPr="00623892" w:rsidRDefault="007307A8" w:rsidP="00623892">
      <w:pPr>
        <w:tabs>
          <w:tab w:val="num" w:pos="360"/>
        </w:tabs>
        <w:rPr>
          <w:rFonts w:cs="Arial"/>
          <w:b/>
          <w:sz w:val="28"/>
        </w:rPr>
        <w:sectPr w:rsidR="007307A8" w:rsidRPr="00623892" w:rsidSect="00623892">
          <w:type w:val="continuous"/>
          <w:pgSz w:w="11906" w:h="16838"/>
          <w:pgMar w:top="851" w:right="1440" w:bottom="567" w:left="1440" w:header="708" w:footer="708" w:gutter="0"/>
          <w:cols w:num="3" w:space="720"/>
          <w:docGrid w:linePitch="360"/>
        </w:sectPr>
      </w:pPr>
    </w:p>
    <w:p w:rsidR="007307A8" w:rsidRDefault="007307A8" w:rsidP="000C52C1">
      <w:pPr>
        <w:rPr>
          <w:rFonts w:cs="Arial"/>
          <w:b/>
          <w:sz w:val="17"/>
          <w:szCs w:val="17"/>
        </w:rPr>
        <w:sectPr w:rsidR="007307A8" w:rsidSect="00E05485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0C52C1" w:rsidRPr="000C52C1" w:rsidRDefault="000C52C1" w:rsidP="000C52C1">
      <w:pPr>
        <w:rPr>
          <w:rFonts w:cs="Arial"/>
          <w:b/>
          <w:sz w:val="17"/>
          <w:szCs w:val="17"/>
        </w:rPr>
      </w:pPr>
    </w:p>
    <w:p w:rsidR="00EF6BB4" w:rsidRPr="00AB2405" w:rsidRDefault="00EF6BB4" w:rsidP="00491FC5">
      <w:pPr>
        <w:rPr>
          <w:b/>
          <w:sz w:val="32"/>
          <w:u w:val="single"/>
        </w:rPr>
      </w:pPr>
    </w:p>
    <w:sectPr w:rsidR="00EF6BB4" w:rsidRPr="00AB2405" w:rsidSect="000C52C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91A"/>
    <w:multiLevelType w:val="hybridMultilevel"/>
    <w:tmpl w:val="3832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65C2E"/>
    <w:multiLevelType w:val="hybridMultilevel"/>
    <w:tmpl w:val="39606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218EB"/>
    <w:multiLevelType w:val="hybridMultilevel"/>
    <w:tmpl w:val="49384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82BEF"/>
    <w:multiLevelType w:val="hybridMultilevel"/>
    <w:tmpl w:val="474E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7F3B"/>
    <w:multiLevelType w:val="hybridMultilevel"/>
    <w:tmpl w:val="AE707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07895"/>
    <w:multiLevelType w:val="hybridMultilevel"/>
    <w:tmpl w:val="5982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27E5A"/>
    <w:multiLevelType w:val="hybridMultilevel"/>
    <w:tmpl w:val="44C49FCC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37DB5"/>
    <w:multiLevelType w:val="hybridMultilevel"/>
    <w:tmpl w:val="BC76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B03F8"/>
    <w:multiLevelType w:val="hybridMultilevel"/>
    <w:tmpl w:val="CB2CD1BE"/>
    <w:lvl w:ilvl="0" w:tplc="FD7C4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11BF"/>
    <w:multiLevelType w:val="hybridMultilevel"/>
    <w:tmpl w:val="B7082CC4"/>
    <w:lvl w:ilvl="0" w:tplc="08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D650A"/>
    <w:multiLevelType w:val="hybridMultilevel"/>
    <w:tmpl w:val="DDC09C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4E"/>
    <w:rsid w:val="00064B26"/>
    <w:rsid w:val="00086962"/>
    <w:rsid w:val="000C52C1"/>
    <w:rsid w:val="00160214"/>
    <w:rsid w:val="001E55B1"/>
    <w:rsid w:val="00217288"/>
    <w:rsid w:val="002535EC"/>
    <w:rsid w:val="00291841"/>
    <w:rsid w:val="00296E45"/>
    <w:rsid w:val="002E6BE2"/>
    <w:rsid w:val="00342877"/>
    <w:rsid w:val="003833C9"/>
    <w:rsid w:val="003B1A80"/>
    <w:rsid w:val="003F06C6"/>
    <w:rsid w:val="00491FC5"/>
    <w:rsid w:val="004F6BC0"/>
    <w:rsid w:val="005460DA"/>
    <w:rsid w:val="00615785"/>
    <w:rsid w:val="00623892"/>
    <w:rsid w:val="00692FEE"/>
    <w:rsid w:val="006C7A13"/>
    <w:rsid w:val="006D0275"/>
    <w:rsid w:val="006D02F5"/>
    <w:rsid w:val="00704814"/>
    <w:rsid w:val="007307A8"/>
    <w:rsid w:val="007A6C0A"/>
    <w:rsid w:val="0086444D"/>
    <w:rsid w:val="008A2D76"/>
    <w:rsid w:val="008F37E5"/>
    <w:rsid w:val="009D421A"/>
    <w:rsid w:val="009F719E"/>
    <w:rsid w:val="00C0468F"/>
    <w:rsid w:val="00CA254E"/>
    <w:rsid w:val="00D25ED9"/>
    <w:rsid w:val="00DC4A77"/>
    <w:rsid w:val="00E05105"/>
    <w:rsid w:val="00E05485"/>
    <w:rsid w:val="00E84FE6"/>
    <w:rsid w:val="00EC2959"/>
    <w:rsid w:val="00EE537A"/>
    <w:rsid w:val="00EF1280"/>
    <w:rsid w:val="00EF6BB4"/>
    <w:rsid w:val="00F042B1"/>
    <w:rsid w:val="00F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FEDDC-F0FE-430F-AA4B-3983BC86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A80"/>
    <w:pPr>
      <w:ind w:left="720"/>
      <w:contextualSpacing/>
    </w:pPr>
  </w:style>
  <w:style w:type="table" w:styleId="TableGrid">
    <w:name w:val="Table Grid"/>
    <w:basedOn w:val="TableNormal"/>
    <w:uiPriority w:val="59"/>
    <w:rsid w:val="00EF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871B736D</Template>
  <TotalTime>25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Therfield ICT Support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Cortizo</dc:creator>
  <cp:lastModifiedBy>CortizoA</cp:lastModifiedBy>
  <cp:revision>21</cp:revision>
  <dcterms:created xsi:type="dcterms:W3CDTF">2016-07-15T17:37:00Z</dcterms:created>
  <dcterms:modified xsi:type="dcterms:W3CDTF">2016-07-19T13:00:00Z</dcterms:modified>
</cp:coreProperties>
</file>