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2AC5" w14:textId="3B980F2D" w:rsidR="004C3ADE" w:rsidRDefault="00A67D7F" w:rsidP="00A67D7F">
      <w:pPr>
        <w:jc w:val="center"/>
        <w:rPr>
          <w:u w:val="single"/>
        </w:rPr>
      </w:pPr>
      <w:r w:rsidRPr="00A94743">
        <w:rPr>
          <w:b/>
          <w:bCs/>
          <w:noProof/>
          <w:u w:val="single"/>
        </w:rPr>
        <mc:AlternateContent>
          <mc:Choice Requires="wps">
            <w:drawing>
              <wp:anchor distT="45720" distB="45720" distL="114300" distR="114300" simplePos="0" relativeHeight="251659264" behindDoc="0" locked="0" layoutInCell="1" allowOverlap="1" wp14:anchorId="24E53741" wp14:editId="632D1E84">
                <wp:simplePos x="0" y="0"/>
                <wp:positionH relativeFrom="column">
                  <wp:posOffset>-159385</wp:posOffset>
                </wp:positionH>
                <wp:positionV relativeFrom="paragraph">
                  <wp:posOffset>278130</wp:posOffset>
                </wp:positionV>
                <wp:extent cx="5639435" cy="4949190"/>
                <wp:effectExtent l="0" t="0" r="1841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4949190"/>
                        </a:xfrm>
                        <a:prstGeom prst="rect">
                          <a:avLst/>
                        </a:prstGeom>
                        <a:solidFill>
                          <a:srgbClr val="FFFFFF"/>
                        </a:solidFill>
                        <a:ln w="9525">
                          <a:solidFill>
                            <a:srgbClr val="000000"/>
                          </a:solidFill>
                          <a:miter lim="800000"/>
                          <a:headEnd/>
                          <a:tailEnd/>
                        </a:ln>
                      </wps:spPr>
                      <wps:txbx>
                        <w:txbxContent>
                          <w:p w14:paraId="1F2442BC" w14:textId="6FB12B1D" w:rsidR="00A94743" w:rsidRPr="001604B7" w:rsidRDefault="00A94743" w:rsidP="00726807">
                            <w:pPr>
                              <w:spacing w:after="0" w:line="240" w:lineRule="auto"/>
                            </w:pPr>
                            <w:r w:rsidRPr="001604B7">
                              <w:rPr>
                                <w:b/>
                                <w:bCs/>
                              </w:rPr>
                              <w:t xml:space="preserve">Homework to be collected </w:t>
                            </w:r>
                            <w:r w:rsidRPr="001604B7">
                              <w:rPr>
                                <w:b/>
                                <w:bCs/>
                                <w:u w:val="single"/>
                              </w:rPr>
                              <w:t>today</w:t>
                            </w:r>
                            <w:r w:rsidRPr="001604B7">
                              <w:rPr>
                                <w:b/>
                                <w:bCs/>
                              </w:rPr>
                              <w:t xml:space="preserve">: </w:t>
                            </w:r>
                            <w:r w:rsidRPr="001604B7">
                              <w:t xml:space="preserve">Mock paper improvements and the second essay attempted. </w:t>
                            </w:r>
                          </w:p>
                          <w:p w14:paraId="7ACFDA96" w14:textId="77777777" w:rsidR="00726807" w:rsidRPr="001604B7" w:rsidRDefault="00726807" w:rsidP="00726807">
                            <w:pPr>
                              <w:spacing w:after="0" w:line="240" w:lineRule="auto"/>
                            </w:pPr>
                          </w:p>
                          <w:p w14:paraId="489C6627" w14:textId="1301B1CB" w:rsidR="00A94743" w:rsidRPr="001604B7" w:rsidRDefault="00A94743" w:rsidP="00726807">
                            <w:pPr>
                              <w:spacing w:after="0" w:line="240" w:lineRule="auto"/>
                            </w:pPr>
                            <w:r w:rsidRPr="001604B7">
                              <w:rPr>
                                <w:b/>
                                <w:bCs/>
                              </w:rPr>
                              <w:t xml:space="preserve">Work to be checked in lesson </w:t>
                            </w:r>
                            <w:r w:rsidRPr="001604B7">
                              <w:rPr>
                                <w:b/>
                                <w:bCs/>
                                <w:u w:val="single"/>
                              </w:rPr>
                              <w:t>tomorrow</w:t>
                            </w:r>
                            <w:r w:rsidRPr="001604B7">
                              <w:rPr>
                                <w:b/>
                                <w:bCs/>
                              </w:rPr>
                              <w:t>:</w:t>
                            </w:r>
                            <w:r w:rsidRPr="001604B7">
                              <w:t xml:space="preserve"> This cover work.</w:t>
                            </w:r>
                          </w:p>
                          <w:p w14:paraId="430E719E" w14:textId="77777777" w:rsidR="00726807" w:rsidRPr="001604B7" w:rsidRDefault="00726807" w:rsidP="00726807">
                            <w:pPr>
                              <w:spacing w:after="0" w:line="240" w:lineRule="auto"/>
                            </w:pPr>
                          </w:p>
                          <w:p w14:paraId="0D67649D" w14:textId="1C298F12" w:rsidR="00A94743" w:rsidRPr="001604B7" w:rsidRDefault="00A94743" w:rsidP="00726807">
                            <w:pPr>
                              <w:spacing w:after="0" w:line="240" w:lineRule="auto"/>
                            </w:pPr>
                            <w:r w:rsidRPr="001604B7">
                              <w:rPr>
                                <w:b/>
                                <w:bCs/>
                              </w:rPr>
                              <w:t xml:space="preserve">Homework set today to be completed for </w:t>
                            </w:r>
                            <w:r w:rsidRPr="001604B7">
                              <w:rPr>
                                <w:b/>
                                <w:bCs/>
                                <w:u w:val="single"/>
                              </w:rPr>
                              <w:t>your first lesson back in September</w:t>
                            </w:r>
                            <w:r w:rsidRPr="001604B7">
                              <w:rPr>
                                <w:b/>
                                <w:bCs/>
                              </w:rPr>
                              <w:t xml:space="preserve"> </w:t>
                            </w:r>
                            <w:r w:rsidRPr="001604B7">
                              <w:t xml:space="preserve">(i.e. get it out of the way before the holidays): </w:t>
                            </w:r>
                          </w:p>
                          <w:p w14:paraId="016262C2" w14:textId="77777777" w:rsidR="00726807" w:rsidRPr="001604B7" w:rsidRDefault="00726807" w:rsidP="00726807">
                            <w:pPr>
                              <w:spacing w:after="0" w:line="240" w:lineRule="auto"/>
                            </w:pPr>
                          </w:p>
                          <w:p w14:paraId="6459C338" w14:textId="4A200D6C" w:rsidR="00BE407D" w:rsidRPr="001604B7" w:rsidRDefault="004022FD" w:rsidP="00726807">
                            <w:pPr>
                              <w:pStyle w:val="ListParagraph"/>
                              <w:numPr>
                                <w:ilvl w:val="0"/>
                                <w:numId w:val="6"/>
                              </w:numPr>
                              <w:spacing w:after="0" w:line="240" w:lineRule="auto"/>
                            </w:pPr>
                            <w:r w:rsidRPr="001604B7">
                              <w:rPr>
                                <w:b/>
                                <w:bCs/>
                              </w:rPr>
                              <w:t xml:space="preserve">Read </w:t>
                            </w:r>
                            <w:r w:rsidRPr="001604B7">
                              <w:rPr>
                                <w:b/>
                                <w:bCs/>
                                <w:u w:val="single"/>
                              </w:rPr>
                              <w:t>at least one</w:t>
                            </w:r>
                            <w:r w:rsidRPr="001604B7">
                              <w:rPr>
                                <w:b/>
                                <w:bCs/>
                              </w:rPr>
                              <w:t xml:space="preserve"> on of the following texts,</w:t>
                            </w:r>
                            <w:r w:rsidRPr="001604B7">
                              <w:t xml:space="preserve"> scanned and uploaded to Show My Homework</w:t>
                            </w:r>
                            <w:r w:rsidR="00726807" w:rsidRPr="001604B7">
                              <w:t>, and complete the suggested tasks</w:t>
                            </w:r>
                            <w:r w:rsidRPr="001604B7">
                              <w:t>. You must be prepared to feedback to the class</w:t>
                            </w:r>
                            <w:r w:rsidR="00726807" w:rsidRPr="001604B7">
                              <w:t>.</w:t>
                            </w:r>
                          </w:p>
                          <w:p w14:paraId="52EECD7F" w14:textId="6C944EB8" w:rsidR="00726807" w:rsidRPr="001604B7" w:rsidRDefault="001604B7" w:rsidP="00726807">
                            <w:pPr>
                              <w:pStyle w:val="ListParagraph"/>
                              <w:numPr>
                                <w:ilvl w:val="0"/>
                                <w:numId w:val="7"/>
                              </w:numPr>
                              <w:spacing w:after="0" w:line="240" w:lineRule="auto"/>
                              <w:rPr>
                                <w:rFonts w:cstheme="minorHAnsi"/>
                              </w:rPr>
                            </w:pPr>
                            <w:r w:rsidRPr="001604B7">
                              <w:rPr>
                                <w:rFonts w:cstheme="minorHAnsi"/>
                                <w:b/>
                                <w:bCs/>
                              </w:rPr>
                              <w:t>Overview reading</w:t>
                            </w:r>
                            <w:r w:rsidR="00BF0E39" w:rsidRPr="001604B7">
                              <w:rPr>
                                <w:rFonts w:cstheme="minorHAnsi"/>
                              </w:rPr>
                              <w:t xml:space="preserve">: Gil Troy, </w:t>
                            </w:r>
                            <w:r w:rsidR="00BF0E39" w:rsidRPr="001604B7">
                              <w:rPr>
                                <w:rFonts w:cstheme="minorHAnsi"/>
                                <w:i/>
                                <w:iCs/>
                              </w:rPr>
                              <w:t>The Reagan Revolution: A Very Short Introduction</w:t>
                            </w:r>
                            <w:r w:rsidR="00BF0E39" w:rsidRPr="001604B7">
                              <w:rPr>
                                <w:rFonts w:cstheme="minorHAnsi"/>
                              </w:rPr>
                              <w:t xml:space="preserve"> (2009)</w:t>
                            </w:r>
                            <w:r w:rsidR="00726807" w:rsidRPr="001604B7">
                              <w:rPr>
                                <w:rFonts w:cstheme="minorHAnsi"/>
                              </w:rPr>
                              <w:t xml:space="preserve"> - Find evidence for and against the view the Reagan revolutionised politics and society from 1980.</w:t>
                            </w:r>
                          </w:p>
                          <w:p w14:paraId="3FA40D21" w14:textId="4A4901AB" w:rsidR="00363890" w:rsidRPr="001604B7" w:rsidRDefault="001604B7" w:rsidP="00726807">
                            <w:pPr>
                              <w:pStyle w:val="Heading1"/>
                              <w:numPr>
                                <w:ilvl w:val="0"/>
                                <w:numId w:val="7"/>
                              </w:numPr>
                              <w:shd w:val="clear" w:color="auto" w:fill="FFFFFF"/>
                              <w:spacing w:before="0" w:beforeAutospacing="0" w:after="0" w:afterAutospacing="0"/>
                              <w:rPr>
                                <w:rFonts w:asciiTheme="minorHAnsi" w:hAnsiTheme="minorHAnsi" w:cstheme="minorHAnsi"/>
                                <w:b w:val="0"/>
                                <w:bCs w:val="0"/>
                                <w:color w:val="111111"/>
                                <w:sz w:val="22"/>
                                <w:szCs w:val="22"/>
                              </w:rPr>
                            </w:pPr>
                            <w:r w:rsidRPr="001604B7">
                              <w:rPr>
                                <w:rFonts w:asciiTheme="minorHAnsi" w:hAnsiTheme="minorHAnsi" w:cstheme="minorHAnsi"/>
                                <w:sz w:val="22"/>
                                <w:szCs w:val="22"/>
                              </w:rPr>
                              <w:t>Economic focus:</w:t>
                            </w:r>
                            <w:r w:rsidR="00BF0E39" w:rsidRPr="001604B7">
                              <w:rPr>
                                <w:rFonts w:asciiTheme="minorHAnsi" w:hAnsiTheme="minorHAnsi" w:cstheme="minorHAnsi"/>
                                <w:b w:val="0"/>
                                <w:bCs w:val="0"/>
                                <w:sz w:val="22"/>
                                <w:szCs w:val="22"/>
                              </w:rPr>
                              <w:t xml:space="preserve"> </w:t>
                            </w:r>
                            <w:r w:rsidR="00363890" w:rsidRPr="001604B7">
                              <w:rPr>
                                <w:rFonts w:asciiTheme="minorHAnsi" w:hAnsiTheme="minorHAnsi" w:cstheme="minorHAnsi"/>
                                <w:b w:val="0"/>
                                <w:bCs w:val="0"/>
                                <w:sz w:val="22"/>
                                <w:szCs w:val="22"/>
                              </w:rPr>
                              <w:t xml:space="preserve">Sean Wilentz, </w:t>
                            </w:r>
                            <w:r w:rsidR="00363890" w:rsidRPr="001604B7">
                              <w:rPr>
                                <w:rFonts w:asciiTheme="minorHAnsi" w:hAnsiTheme="minorHAnsi" w:cstheme="minorHAnsi"/>
                                <w:b w:val="0"/>
                                <w:bCs w:val="0"/>
                                <w:i/>
                                <w:iCs/>
                                <w:color w:val="111111"/>
                                <w:sz w:val="22"/>
                                <w:szCs w:val="22"/>
                              </w:rPr>
                              <w:t>The Age of Reagan: A History, 1974-2008 </w:t>
                            </w:r>
                            <w:r w:rsidR="00363890" w:rsidRPr="001604B7">
                              <w:rPr>
                                <w:rFonts w:asciiTheme="minorHAnsi" w:hAnsiTheme="minorHAnsi" w:cstheme="minorHAnsi"/>
                                <w:b w:val="0"/>
                                <w:bCs w:val="0"/>
                                <w:color w:val="111111"/>
                                <w:sz w:val="22"/>
                                <w:szCs w:val="22"/>
                              </w:rPr>
                              <w:t>(2008)</w:t>
                            </w:r>
                            <w:r w:rsidR="00726807" w:rsidRPr="001604B7">
                              <w:rPr>
                                <w:rFonts w:asciiTheme="minorHAnsi" w:hAnsiTheme="minorHAnsi" w:cstheme="minorHAnsi"/>
                                <w:b w:val="0"/>
                                <w:bCs w:val="0"/>
                                <w:color w:val="111111"/>
                                <w:sz w:val="22"/>
                                <w:szCs w:val="22"/>
                              </w:rPr>
                              <w:t xml:space="preserve"> </w:t>
                            </w:r>
                            <w:r w:rsidRPr="001604B7">
                              <w:rPr>
                                <w:rFonts w:asciiTheme="minorHAnsi" w:hAnsiTheme="minorHAnsi" w:cstheme="minorHAnsi"/>
                                <w:b w:val="0"/>
                                <w:bCs w:val="0"/>
                                <w:color w:val="111111"/>
                                <w:sz w:val="22"/>
                                <w:szCs w:val="22"/>
                              </w:rPr>
                              <w:t>–</w:t>
                            </w:r>
                            <w:r w:rsidR="00726807" w:rsidRPr="001604B7">
                              <w:rPr>
                                <w:rFonts w:asciiTheme="minorHAnsi" w:hAnsiTheme="minorHAnsi" w:cstheme="minorHAnsi"/>
                                <w:b w:val="0"/>
                                <w:bCs w:val="0"/>
                                <w:color w:val="111111"/>
                                <w:sz w:val="22"/>
                                <w:szCs w:val="22"/>
                              </w:rPr>
                              <w:t xml:space="preserve"> </w:t>
                            </w:r>
                            <w:r w:rsidRPr="001604B7">
                              <w:rPr>
                                <w:rFonts w:asciiTheme="minorHAnsi" w:hAnsiTheme="minorHAnsi" w:cstheme="minorHAnsi"/>
                                <w:b w:val="0"/>
                                <w:bCs w:val="0"/>
                                <w:color w:val="111111"/>
                                <w:sz w:val="22"/>
                                <w:szCs w:val="22"/>
                              </w:rPr>
                              <w:t>What is Wilentz’s interpretation of Reagan’s initial economic measures and what examples does he use to support this?</w:t>
                            </w:r>
                          </w:p>
                          <w:p w14:paraId="116CB110" w14:textId="28A8AF10" w:rsidR="00363890" w:rsidRPr="001604B7" w:rsidRDefault="008B255E" w:rsidP="00726807">
                            <w:pPr>
                              <w:pStyle w:val="Heading1"/>
                              <w:numPr>
                                <w:ilvl w:val="0"/>
                                <w:numId w:val="7"/>
                              </w:numPr>
                              <w:shd w:val="clear" w:color="auto" w:fill="FFFFFF"/>
                              <w:spacing w:before="0" w:beforeAutospacing="0" w:after="0" w:afterAutospacing="0"/>
                              <w:rPr>
                                <w:rFonts w:ascii="Arial" w:hAnsi="Arial" w:cs="Arial"/>
                                <w:color w:val="111111"/>
                                <w:sz w:val="22"/>
                                <w:szCs w:val="22"/>
                              </w:rPr>
                            </w:pPr>
                            <w:r w:rsidRPr="001604B7">
                              <w:rPr>
                                <w:rFonts w:asciiTheme="minorHAnsi" w:hAnsiTheme="minorHAnsi" w:cstheme="minorHAnsi"/>
                                <w:color w:val="111111"/>
                                <w:sz w:val="22"/>
                                <w:szCs w:val="22"/>
                              </w:rPr>
                              <w:t>Subjective contemporary</w:t>
                            </w:r>
                            <w:r w:rsidR="00A67D7F">
                              <w:rPr>
                                <w:rFonts w:asciiTheme="minorHAnsi" w:hAnsiTheme="minorHAnsi" w:cstheme="minorHAnsi"/>
                                <w:color w:val="111111"/>
                                <w:sz w:val="22"/>
                                <w:szCs w:val="22"/>
                              </w:rPr>
                              <w:t xml:space="preserve"> account (from Republican Representative who resigned under Reagan)</w:t>
                            </w:r>
                            <w:r w:rsidRPr="001604B7">
                              <w:rPr>
                                <w:rFonts w:asciiTheme="minorHAnsi" w:hAnsiTheme="minorHAnsi" w:cstheme="minorHAnsi"/>
                                <w:color w:val="111111"/>
                                <w:sz w:val="22"/>
                                <w:szCs w:val="22"/>
                              </w:rPr>
                              <w:t>:</w:t>
                            </w:r>
                            <w:r w:rsidRPr="001604B7">
                              <w:rPr>
                                <w:rFonts w:asciiTheme="minorHAnsi" w:hAnsiTheme="minorHAnsi" w:cstheme="minorHAnsi"/>
                                <w:b w:val="0"/>
                                <w:bCs w:val="0"/>
                                <w:color w:val="111111"/>
                                <w:sz w:val="22"/>
                                <w:szCs w:val="22"/>
                              </w:rPr>
                              <w:t xml:space="preserve"> David A. Stockman,</w:t>
                            </w:r>
                            <w:r w:rsidR="00363890" w:rsidRPr="001604B7">
                              <w:rPr>
                                <w:rFonts w:asciiTheme="minorHAnsi" w:hAnsiTheme="minorHAnsi" w:cstheme="minorHAnsi"/>
                                <w:b w:val="0"/>
                                <w:bCs w:val="0"/>
                                <w:color w:val="111111"/>
                                <w:sz w:val="22"/>
                                <w:szCs w:val="22"/>
                              </w:rPr>
                              <w:t xml:space="preserve"> </w:t>
                            </w:r>
                            <w:r w:rsidRPr="001604B7">
                              <w:rPr>
                                <w:rStyle w:val="a-size-large"/>
                                <w:rFonts w:asciiTheme="minorHAnsi" w:hAnsiTheme="minorHAnsi" w:cstheme="minorHAnsi"/>
                                <w:b w:val="0"/>
                                <w:bCs w:val="0"/>
                                <w:i/>
                                <w:iCs/>
                                <w:color w:val="111111"/>
                                <w:sz w:val="22"/>
                                <w:szCs w:val="22"/>
                              </w:rPr>
                              <w:t>The Triumph of Politics: Why the Reagan Revolution Failed</w:t>
                            </w:r>
                            <w:r w:rsidRPr="001604B7">
                              <w:rPr>
                                <w:rFonts w:ascii="Arial" w:hAnsi="Arial" w:cs="Arial"/>
                                <w:color w:val="111111"/>
                                <w:sz w:val="22"/>
                                <w:szCs w:val="22"/>
                              </w:rPr>
                              <w:t> </w:t>
                            </w:r>
                            <w:r w:rsidRPr="001604B7">
                              <w:rPr>
                                <w:rFonts w:asciiTheme="minorHAnsi" w:hAnsiTheme="minorHAnsi" w:cstheme="minorHAnsi"/>
                                <w:b w:val="0"/>
                                <w:bCs w:val="0"/>
                                <w:sz w:val="22"/>
                                <w:szCs w:val="22"/>
                              </w:rPr>
                              <w:t>(</w:t>
                            </w:r>
                            <w:r w:rsidRPr="00A67D7F">
                              <w:rPr>
                                <w:rFonts w:asciiTheme="minorHAnsi" w:hAnsiTheme="minorHAnsi" w:cstheme="minorHAnsi"/>
                                <w:b w:val="0"/>
                                <w:bCs w:val="0"/>
                                <w:sz w:val="22"/>
                                <w:szCs w:val="22"/>
                              </w:rPr>
                              <w:t>1986</w:t>
                            </w:r>
                            <w:r w:rsidRPr="001604B7">
                              <w:rPr>
                                <w:rFonts w:asciiTheme="minorHAnsi" w:hAnsiTheme="minorHAnsi" w:cstheme="minorHAnsi"/>
                                <w:b w:val="0"/>
                                <w:bCs w:val="0"/>
                                <w:sz w:val="22"/>
                                <w:szCs w:val="22"/>
                              </w:rPr>
                              <w:t>)</w:t>
                            </w:r>
                            <w:r w:rsidR="001604B7">
                              <w:rPr>
                                <w:rFonts w:asciiTheme="minorHAnsi" w:hAnsiTheme="minorHAnsi" w:cstheme="minorHAnsi"/>
                                <w:b w:val="0"/>
                                <w:bCs w:val="0"/>
                                <w:sz w:val="22"/>
                                <w:szCs w:val="22"/>
                              </w:rPr>
                              <w:t xml:space="preserve"> </w:t>
                            </w:r>
                            <w:r w:rsidR="00A67D7F">
                              <w:rPr>
                                <w:rFonts w:asciiTheme="minorHAnsi" w:hAnsiTheme="minorHAnsi" w:cstheme="minorHAnsi"/>
                                <w:b w:val="0"/>
                                <w:bCs w:val="0"/>
                                <w:sz w:val="22"/>
                                <w:szCs w:val="22"/>
                              </w:rPr>
                              <w:t>–</w:t>
                            </w:r>
                            <w:r w:rsidR="001604B7">
                              <w:rPr>
                                <w:rFonts w:asciiTheme="minorHAnsi" w:hAnsiTheme="minorHAnsi" w:cstheme="minorHAnsi"/>
                                <w:b w:val="0"/>
                                <w:bCs w:val="0"/>
                                <w:sz w:val="22"/>
                                <w:szCs w:val="22"/>
                              </w:rPr>
                              <w:t xml:space="preserve"> </w:t>
                            </w:r>
                            <w:r w:rsidR="00A67D7F">
                              <w:rPr>
                                <w:rFonts w:asciiTheme="minorHAnsi" w:hAnsiTheme="minorHAnsi" w:cstheme="minorHAnsi"/>
                                <w:b w:val="0"/>
                                <w:bCs w:val="0"/>
                                <w:sz w:val="22"/>
                                <w:szCs w:val="22"/>
                              </w:rPr>
                              <w:t xml:space="preserve">Why does Stockman think that Reagan’s economic policies failed? Who does he blame? </w:t>
                            </w:r>
                          </w:p>
                          <w:p w14:paraId="58E014D9" w14:textId="122481E6" w:rsidR="00BF0E39" w:rsidRPr="001604B7" w:rsidRDefault="00BF0E39" w:rsidP="00726807">
                            <w:pPr>
                              <w:spacing w:after="0" w:line="240" w:lineRule="auto"/>
                              <w:ind w:left="360"/>
                            </w:pPr>
                          </w:p>
                          <w:p w14:paraId="06125290" w14:textId="77777777" w:rsidR="004022FD" w:rsidRPr="001604B7" w:rsidRDefault="004022FD" w:rsidP="00726807">
                            <w:pPr>
                              <w:pStyle w:val="ListParagraph"/>
                              <w:numPr>
                                <w:ilvl w:val="0"/>
                                <w:numId w:val="6"/>
                              </w:numPr>
                              <w:spacing w:after="0" w:line="240" w:lineRule="auto"/>
                            </w:pPr>
                            <w:r w:rsidRPr="001604B7">
                              <w:rPr>
                                <w:b/>
                                <w:bCs/>
                              </w:rPr>
                              <w:t>Read and ensure you are familiar with our Paper 3 course guide</w:t>
                            </w:r>
                            <w:r w:rsidRPr="001604B7">
                              <w:t xml:space="preserve"> (available from the beginning of next week, so I have time to write it once we’ve agreed on the unit today!). You should be able to give basic information about the paper – key themes, number of sections, style of essays required, key texts suggested by the exam board. You may also wish to do some wider reading for Paper 3 during the summer. Use the reading list in the guide; some are free weblinks and many used copies of academic texts will be available on Amazon for less than £5.</w:t>
                            </w:r>
                          </w:p>
                          <w:p w14:paraId="7BE32753" w14:textId="01ED423A" w:rsidR="00BE407D" w:rsidRPr="001604B7" w:rsidRDefault="004022FD" w:rsidP="00726807">
                            <w:pPr>
                              <w:pStyle w:val="ListParagraph"/>
                              <w:numPr>
                                <w:ilvl w:val="0"/>
                                <w:numId w:val="6"/>
                              </w:numPr>
                              <w:spacing w:after="0" w:line="240" w:lineRule="auto"/>
                            </w:pPr>
                            <w:r w:rsidRPr="001604B7">
                              <w:rPr>
                                <w:b/>
                                <w:bCs/>
                              </w:rPr>
                              <w:t>Ensure that your USA folder is organised</w:t>
                            </w:r>
                            <w:r w:rsidRPr="001604B7">
                              <w:t xml:space="preserve"> – these always get messy during mocks!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53741" id="_x0000_t202" coordsize="21600,21600" o:spt="202" path="m,l,21600r21600,l21600,xe">
                <v:stroke joinstyle="miter"/>
                <v:path gradientshapeok="t" o:connecttype="rect"/>
              </v:shapetype>
              <v:shape id="Text Box 2" o:spid="_x0000_s1026" type="#_x0000_t202" style="position:absolute;left:0;text-align:left;margin-left:-12.55pt;margin-top:21.9pt;width:444.05pt;height:38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">
                <v:textbox>
                  <w:txbxContent>
                    <w:p w14:paraId="1F2442BC" w14:textId="6FB12B1D" w:rsidR="00A94743" w:rsidRPr="001604B7" w:rsidRDefault="00A94743" w:rsidP="00726807">
                      <w:pPr>
                        <w:spacing w:after="0" w:line="240" w:lineRule="auto"/>
                      </w:pPr>
                      <w:r w:rsidRPr="001604B7">
                        <w:rPr>
                          <w:b/>
                          <w:bCs/>
                        </w:rPr>
                        <w:t xml:space="preserve">Homework to be collected </w:t>
                      </w:r>
                      <w:r w:rsidRPr="001604B7">
                        <w:rPr>
                          <w:b/>
                          <w:bCs/>
                          <w:u w:val="single"/>
                        </w:rPr>
                        <w:t>today</w:t>
                      </w:r>
                      <w:r w:rsidRPr="001604B7">
                        <w:rPr>
                          <w:b/>
                          <w:bCs/>
                        </w:rPr>
                        <w:t xml:space="preserve">: </w:t>
                      </w:r>
                      <w:r w:rsidRPr="001604B7">
                        <w:t xml:space="preserve">Mock paper improvements and the second essay attempted. </w:t>
                      </w:r>
                    </w:p>
                    <w:p w14:paraId="7ACFDA96" w14:textId="77777777" w:rsidR="00726807" w:rsidRPr="001604B7" w:rsidRDefault="00726807" w:rsidP="00726807">
                      <w:pPr>
                        <w:spacing w:after="0" w:line="240" w:lineRule="auto"/>
                      </w:pPr>
                    </w:p>
                    <w:p w14:paraId="489C6627" w14:textId="1301B1CB" w:rsidR="00A94743" w:rsidRPr="001604B7" w:rsidRDefault="00A94743" w:rsidP="00726807">
                      <w:pPr>
                        <w:spacing w:after="0" w:line="240" w:lineRule="auto"/>
                      </w:pPr>
                      <w:r w:rsidRPr="001604B7">
                        <w:rPr>
                          <w:b/>
                          <w:bCs/>
                        </w:rPr>
                        <w:t xml:space="preserve">Work to be checked in lesson </w:t>
                      </w:r>
                      <w:r w:rsidRPr="001604B7">
                        <w:rPr>
                          <w:b/>
                          <w:bCs/>
                          <w:u w:val="single"/>
                        </w:rPr>
                        <w:t>tomorrow</w:t>
                      </w:r>
                      <w:r w:rsidRPr="001604B7">
                        <w:rPr>
                          <w:b/>
                          <w:bCs/>
                        </w:rPr>
                        <w:t>:</w:t>
                      </w:r>
                      <w:r w:rsidRPr="001604B7">
                        <w:t xml:space="preserve"> This cover work.</w:t>
                      </w:r>
                    </w:p>
                    <w:p w14:paraId="430E719E" w14:textId="77777777" w:rsidR="00726807" w:rsidRPr="001604B7" w:rsidRDefault="00726807" w:rsidP="00726807">
                      <w:pPr>
                        <w:spacing w:after="0" w:line="240" w:lineRule="auto"/>
                      </w:pPr>
                    </w:p>
                    <w:p w14:paraId="0D67649D" w14:textId="1C298F12" w:rsidR="00A94743" w:rsidRPr="001604B7" w:rsidRDefault="00A94743" w:rsidP="00726807">
                      <w:pPr>
                        <w:spacing w:after="0" w:line="240" w:lineRule="auto"/>
                      </w:pPr>
                      <w:r w:rsidRPr="001604B7">
                        <w:rPr>
                          <w:b/>
                          <w:bCs/>
                        </w:rPr>
                        <w:t xml:space="preserve">Homework set today to be completed for </w:t>
                      </w:r>
                      <w:r w:rsidRPr="001604B7">
                        <w:rPr>
                          <w:b/>
                          <w:bCs/>
                          <w:u w:val="single"/>
                        </w:rPr>
                        <w:t>your first lesson back in September</w:t>
                      </w:r>
                      <w:r w:rsidRPr="001604B7">
                        <w:rPr>
                          <w:b/>
                          <w:bCs/>
                        </w:rPr>
                        <w:t xml:space="preserve"> </w:t>
                      </w:r>
                      <w:r w:rsidRPr="001604B7">
                        <w:t xml:space="preserve">(i.e. get it out of the way before the holidays): </w:t>
                      </w:r>
                    </w:p>
                    <w:p w14:paraId="016262C2" w14:textId="77777777" w:rsidR="00726807" w:rsidRPr="001604B7" w:rsidRDefault="00726807" w:rsidP="00726807">
                      <w:pPr>
                        <w:spacing w:after="0" w:line="240" w:lineRule="auto"/>
                      </w:pPr>
                    </w:p>
                    <w:p w14:paraId="6459C338" w14:textId="4A200D6C" w:rsidR="00BE407D" w:rsidRPr="001604B7" w:rsidRDefault="004022FD" w:rsidP="00726807">
                      <w:pPr>
                        <w:pStyle w:val="ListParagraph"/>
                        <w:numPr>
                          <w:ilvl w:val="0"/>
                          <w:numId w:val="6"/>
                        </w:numPr>
                        <w:spacing w:after="0" w:line="240" w:lineRule="auto"/>
                      </w:pPr>
                      <w:r w:rsidRPr="001604B7">
                        <w:rPr>
                          <w:b/>
                          <w:bCs/>
                        </w:rPr>
                        <w:t xml:space="preserve">Read </w:t>
                      </w:r>
                      <w:r w:rsidRPr="001604B7">
                        <w:rPr>
                          <w:b/>
                          <w:bCs/>
                          <w:u w:val="single"/>
                        </w:rPr>
                        <w:t>at least one</w:t>
                      </w:r>
                      <w:r w:rsidRPr="001604B7">
                        <w:rPr>
                          <w:b/>
                          <w:bCs/>
                        </w:rPr>
                        <w:t xml:space="preserve"> on of the following texts,</w:t>
                      </w:r>
                      <w:r w:rsidRPr="001604B7">
                        <w:t xml:space="preserve"> scanned and uploaded to Show My Homework</w:t>
                      </w:r>
                      <w:r w:rsidR="00726807" w:rsidRPr="001604B7">
                        <w:t>, and complete the suggested tasks</w:t>
                      </w:r>
                      <w:r w:rsidRPr="001604B7">
                        <w:t>. You must be prepared to feedback to the class</w:t>
                      </w:r>
                      <w:r w:rsidR="00726807" w:rsidRPr="001604B7">
                        <w:t>.</w:t>
                      </w:r>
                    </w:p>
                    <w:p w14:paraId="52EECD7F" w14:textId="6C944EB8" w:rsidR="00726807" w:rsidRPr="001604B7" w:rsidRDefault="001604B7" w:rsidP="00726807">
                      <w:pPr>
                        <w:pStyle w:val="ListParagraph"/>
                        <w:numPr>
                          <w:ilvl w:val="0"/>
                          <w:numId w:val="7"/>
                        </w:numPr>
                        <w:spacing w:after="0" w:line="240" w:lineRule="auto"/>
                        <w:rPr>
                          <w:rFonts w:cstheme="minorHAnsi"/>
                        </w:rPr>
                      </w:pPr>
                      <w:r w:rsidRPr="001604B7">
                        <w:rPr>
                          <w:rFonts w:cstheme="minorHAnsi"/>
                          <w:b/>
                          <w:bCs/>
                        </w:rPr>
                        <w:t>Overview reading</w:t>
                      </w:r>
                      <w:r w:rsidR="00BF0E39" w:rsidRPr="001604B7">
                        <w:rPr>
                          <w:rFonts w:cstheme="minorHAnsi"/>
                        </w:rPr>
                        <w:t xml:space="preserve">: Gil Troy, </w:t>
                      </w:r>
                      <w:r w:rsidR="00BF0E39" w:rsidRPr="001604B7">
                        <w:rPr>
                          <w:rFonts w:cstheme="minorHAnsi"/>
                          <w:i/>
                          <w:iCs/>
                        </w:rPr>
                        <w:t>The Reagan Revolution: A Very Short Introduction</w:t>
                      </w:r>
                      <w:r w:rsidR="00BF0E39" w:rsidRPr="001604B7">
                        <w:rPr>
                          <w:rFonts w:cstheme="minorHAnsi"/>
                        </w:rPr>
                        <w:t xml:space="preserve"> (2009)</w:t>
                      </w:r>
                      <w:r w:rsidR="00726807" w:rsidRPr="001604B7">
                        <w:rPr>
                          <w:rFonts w:cstheme="minorHAnsi"/>
                        </w:rPr>
                        <w:t xml:space="preserve"> - Find evidence for and against the view the Reagan revolutionised politics and society from 1980.</w:t>
                      </w:r>
                    </w:p>
                    <w:p w14:paraId="3FA40D21" w14:textId="4A4901AB" w:rsidR="00363890" w:rsidRPr="001604B7" w:rsidRDefault="001604B7" w:rsidP="00726807">
                      <w:pPr>
                        <w:pStyle w:val="Heading1"/>
                        <w:numPr>
                          <w:ilvl w:val="0"/>
                          <w:numId w:val="7"/>
                        </w:numPr>
                        <w:shd w:val="clear" w:color="auto" w:fill="FFFFFF"/>
                        <w:spacing w:before="0" w:beforeAutospacing="0" w:after="0" w:afterAutospacing="0"/>
                        <w:rPr>
                          <w:rFonts w:asciiTheme="minorHAnsi" w:hAnsiTheme="minorHAnsi" w:cstheme="minorHAnsi"/>
                          <w:b w:val="0"/>
                          <w:bCs w:val="0"/>
                          <w:color w:val="111111"/>
                          <w:sz w:val="22"/>
                          <w:szCs w:val="22"/>
                        </w:rPr>
                      </w:pPr>
                      <w:r w:rsidRPr="001604B7">
                        <w:rPr>
                          <w:rFonts w:asciiTheme="minorHAnsi" w:hAnsiTheme="minorHAnsi" w:cstheme="minorHAnsi"/>
                          <w:sz w:val="22"/>
                          <w:szCs w:val="22"/>
                        </w:rPr>
                        <w:t>Economic focus:</w:t>
                      </w:r>
                      <w:r w:rsidR="00BF0E39" w:rsidRPr="001604B7">
                        <w:rPr>
                          <w:rFonts w:asciiTheme="minorHAnsi" w:hAnsiTheme="minorHAnsi" w:cstheme="minorHAnsi"/>
                          <w:b w:val="0"/>
                          <w:bCs w:val="0"/>
                          <w:sz w:val="22"/>
                          <w:szCs w:val="22"/>
                        </w:rPr>
                        <w:t xml:space="preserve"> </w:t>
                      </w:r>
                      <w:r w:rsidR="00363890" w:rsidRPr="001604B7">
                        <w:rPr>
                          <w:rFonts w:asciiTheme="minorHAnsi" w:hAnsiTheme="minorHAnsi" w:cstheme="minorHAnsi"/>
                          <w:b w:val="0"/>
                          <w:bCs w:val="0"/>
                          <w:sz w:val="22"/>
                          <w:szCs w:val="22"/>
                        </w:rPr>
                        <w:t xml:space="preserve">Sean Wilentz, </w:t>
                      </w:r>
                      <w:r w:rsidR="00363890" w:rsidRPr="001604B7">
                        <w:rPr>
                          <w:rFonts w:asciiTheme="minorHAnsi" w:hAnsiTheme="minorHAnsi" w:cstheme="minorHAnsi"/>
                          <w:b w:val="0"/>
                          <w:bCs w:val="0"/>
                          <w:i/>
                          <w:iCs/>
                          <w:color w:val="111111"/>
                          <w:sz w:val="22"/>
                          <w:szCs w:val="22"/>
                        </w:rPr>
                        <w:t>The Age of Reagan: A History, 1974-2008 </w:t>
                      </w:r>
                      <w:r w:rsidR="00363890" w:rsidRPr="001604B7">
                        <w:rPr>
                          <w:rFonts w:asciiTheme="minorHAnsi" w:hAnsiTheme="minorHAnsi" w:cstheme="minorHAnsi"/>
                          <w:b w:val="0"/>
                          <w:bCs w:val="0"/>
                          <w:color w:val="111111"/>
                          <w:sz w:val="22"/>
                          <w:szCs w:val="22"/>
                        </w:rPr>
                        <w:t>(2008)</w:t>
                      </w:r>
                      <w:r w:rsidR="00726807" w:rsidRPr="001604B7">
                        <w:rPr>
                          <w:rFonts w:asciiTheme="minorHAnsi" w:hAnsiTheme="minorHAnsi" w:cstheme="minorHAnsi"/>
                          <w:b w:val="0"/>
                          <w:bCs w:val="0"/>
                          <w:color w:val="111111"/>
                          <w:sz w:val="22"/>
                          <w:szCs w:val="22"/>
                        </w:rPr>
                        <w:t xml:space="preserve"> </w:t>
                      </w:r>
                      <w:r w:rsidRPr="001604B7">
                        <w:rPr>
                          <w:rFonts w:asciiTheme="minorHAnsi" w:hAnsiTheme="minorHAnsi" w:cstheme="minorHAnsi"/>
                          <w:b w:val="0"/>
                          <w:bCs w:val="0"/>
                          <w:color w:val="111111"/>
                          <w:sz w:val="22"/>
                          <w:szCs w:val="22"/>
                        </w:rPr>
                        <w:t>–</w:t>
                      </w:r>
                      <w:r w:rsidR="00726807" w:rsidRPr="001604B7">
                        <w:rPr>
                          <w:rFonts w:asciiTheme="minorHAnsi" w:hAnsiTheme="minorHAnsi" w:cstheme="minorHAnsi"/>
                          <w:b w:val="0"/>
                          <w:bCs w:val="0"/>
                          <w:color w:val="111111"/>
                          <w:sz w:val="22"/>
                          <w:szCs w:val="22"/>
                        </w:rPr>
                        <w:t xml:space="preserve"> </w:t>
                      </w:r>
                      <w:r w:rsidRPr="001604B7">
                        <w:rPr>
                          <w:rFonts w:asciiTheme="minorHAnsi" w:hAnsiTheme="minorHAnsi" w:cstheme="minorHAnsi"/>
                          <w:b w:val="0"/>
                          <w:bCs w:val="0"/>
                          <w:color w:val="111111"/>
                          <w:sz w:val="22"/>
                          <w:szCs w:val="22"/>
                        </w:rPr>
                        <w:t>What is Wilentz’s interpretation of Reagan’s initial economic measures and what examples does he use to support this?</w:t>
                      </w:r>
                    </w:p>
                    <w:p w14:paraId="116CB110" w14:textId="28A8AF10" w:rsidR="00363890" w:rsidRPr="001604B7" w:rsidRDefault="008B255E" w:rsidP="00726807">
                      <w:pPr>
                        <w:pStyle w:val="Heading1"/>
                        <w:numPr>
                          <w:ilvl w:val="0"/>
                          <w:numId w:val="7"/>
                        </w:numPr>
                        <w:shd w:val="clear" w:color="auto" w:fill="FFFFFF"/>
                        <w:spacing w:before="0" w:beforeAutospacing="0" w:after="0" w:afterAutospacing="0"/>
                        <w:rPr>
                          <w:rFonts w:ascii="Arial" w:hAnsi="Arial" w:cs="Arial"/>
                          <w:color w:val="111111"/>
                          <w:sz w:val="22"/>
                          <w:szCs w:val="22"/>
                        </w:rPr>
                      </w:pPr>
                      <w:r w:rsidRPr="001604B7">
                        <w:rPr>
                          <w:rFonts w:asciiTheme="minorHAnsi" w:hAnsiTheme="minorHAnsi" w:cstheme="minorHAnsi"/>
                          <w:color w:val="111111"/>
                          <w:sz w:val="22"/>
                          <w:szCs w:val="22"/>
                        </w:rPr>
                        <w:t>Subjective contemporary</w:t>
                      </w:r>
                      <w:r w:rsidR="00A67D7F">
                        <w:rPr>
                          <w:rFonts w:asciiTheme="minorHAnsi" w:hAnsiTheme="minorHAnsi" w:cstheme="minorHAnsi"/>
                          <w:color w:val="111111"/>
                          <w:sz w:val="22"/>
                          <w:szCs w:val="22"/>
                        </w:rPr>
                        <w:t xml:space="preserve"> account (from Republican Representative who resigned under Reagan)</w:t>
                      </w:r>
                      <w:r w:rsidRPr="001604B7">
                        <w:rPr>
                          <w:rFonts w:asciiTheme="minorHAnsi" w:hAnsiTheme="minorHAnsi" w:cstheme="minorHAnsi"/>
                          <w:color w:val="111111"/>
                          <w:sz w:val="22"/>
                          <w:szCs w:val="22"/>
                        </w:rPr>
                        <w:t>:</w:t>
                      </w:r>
                      <w:r w:rsidRPr="001604B7">
                        <w:rPr>
                          <w:rFonts w:asciiTheme="minorHAnsi" w:hAnsiTheme="minorHAnsi" w:cstheme="minorHAnsi"/>
                          <w:b w:val="0"/>
                          <w:bCs w:val="0"/>
                          <w:color w:val="111111"/>
                          <w:sz w:val="22"/>
                          <w:szCs w:val="22"/>
                        </w:rPr>
                        <w:t xml:space="preserve"> David A. Stockman,</w:t>
                      </w:r>
                      <w:r w:rsidR="00363890" w:rsidRPr="001604B7">
                        <w:rPr>
                          <w:rFonts w:asciiTheme="minorHAnsi" w:hAnsiTheme="minorHAnsi" w:cstheme="minorHAnsi"/>
                          <w:b w:val="0"/>
                          <w:bCs w:val="0"/>
                          <w:color w:val="111111"/>
                          <w:sz w:val="22"/>
                          <w:szCs w:val="22"/>
                        </w:rPr>
                        <w:t xml:space="preserve"> </w:t>
                      </w:r>
                      <w:r w:rsidRPr="001604B7">
                        <w:rPr>
                          <w:rStyle w:val="a-size-large"/>
                          <w:rFonts w:asciiTheme="minorHAnsi" w:hAnsiTheme="minorHAnsi" w:cstheme="minorHAnsi"/>
                          <w:b w:val="0"/>
                          <w:bCs w:val="0"/>
                          <w:i/>
                          <w:iCs/>
                          <w:color w:val="111111"/>
                          <w:sz w:val="22"/>
                          <w:szCs w:val="22"/>
                        </w:rPr>
                        <w:t>The Triumph of Politics: Why the Reagan Revolution Failed</w:t>
                      </w:r>
                      <w:r w:rsidRPr="001604B7">
                        <w:rPr>
                          <w:rFonts w:ascii="Arial" w:hAnsi="Arial" w:cs="Arial"/>
                          <w:color w:val="111111"/>
                          <w:sz w:val="22"/>
                          <w:szCs w:val="22"/>
                        </w:rPr>
                        <w:t> </w:t>
                      </w:r>
                      <w:r w:rsidRPr="001604B7">
                        <w:rPr>
                          <w:rFonts w:asciiTheme="minorHAnsi" w:hAnsiTheme="minorHAnsi" w:cstheme="minorHAnsi"/>
                          <w:b w:val="0"/>
                          <w:bCs w:val="0"/>
                          <w:sz w:val="22"/>
                          <w:szCs w:val="22"/>
                        </w:rPr>
                        <w:t>(</w:t>
                      </w:r>
                      <w:r w:rsidRPr="00A67D7F">
                        <w:rPr>
                          <w:rFonts w:asciiTheme="minorHAnsi" w:hAnsiTheme="minorHAnsi" w:cstheme="minorHAnsi"/>
                          <w:b w:val="0"/>
                          <w:bCs w:val="0"/>
                          <w:sz w:val="22"/>
                          <w:szCs w:val="22"/>
                        </w:rPr>
                        <w:t>1986</w:t>
                      </w:r>
                      <w:r w:rsidRPr="001604B7">
                        <w:rPr>
                          <w:rFonts w:asciiTheme="minorHAnsi" w:hAnsiTheme="minorHAnsi" w:cstheme="minorHAnsi"/>
                          <w:b w:val="0"/>
                          <w:bCs w:val="0"/>
                          <w:sz w:val="22"/>
                          <w:szCs w:val="22"/>
                        </w:rPr>
                        <w:t>)</w:t>
                      </w:r>
                      <w:r w:rsidR="001604B7">
                        <w:rPr>
                          <w:rFonts w:asciiTheme="minorHAnsi" w:hAnsiTheme="minorHAnsi" w:cstheme="minorHAnsi"/>
                          <w:b w:val="0"/>
                          <w:bCs w:val="0"/>
                          <w:sz w:val="22"/>
                          <w:szCs w:val="22"/>
                        </w:rPr>
                        <w:t xml:space="preserve"> </w:t>
                      </w:r>
                      <w:r w:rsidR="00A67D7F">
                        <w:rPr>
                          <w:rFonts w:asciiTheme="minorHAnsi" w:hAnsiTheme="minorHAnsi" w:cstheme="minorHAnsi"/>
                          <w:b w:val="0"/>
                          <w:bCs w:val="0"/>
                          <w:sz w:val="22"/>
                          <w:szCs w:val="22"/>
                        </w:rPr>
                        <w:t>–</w:t>
                      </w:r>
                      <w:r w:rsidR="001604B7">
                        <w:rPr>
                          <w:rFonts w:asciiTheme="minorHAnsi" w:hAnsiTheme="minorHAnsi" w:cstheme="minorHAnsi"/>
                          <w:b w:val="0"/>
                          <w:bCs w:val="0"/>
                          <w:sz w:val="22"/>
                          <w:szCs w:val="22"/>
                        </w:rPr>
                        <w:t xml:space="preserve"> </w:t>
                      </w:r>
                      <w:r w:rsidR="00A67D7F">
                        <w:rPr>
                          <w:rFonts w:asciiTheme="minorHAnsi" w:hAnsiTheme="minorHAnsi" w:cstheme="minorHAnsi"/>
                          <w:b w:val="0"/>
                          <w:bCs w:val="0"/>
                          <w:sz w:val="22"/>
                          <w:szCs w:val="22"/>
                        </w:rPr>
                        <w:t xml:space="preserve">Why does Stockman think that Reagan’s economic policies failed? Who does he blame? </w:t>
                      </w:r>
                    </w:p>
                    <w:p w14:paraId="58E014D9" w14:textId="122481E6" w:rsidR="00BF0E39" w:rsidRPr="001604B7" w:rsidRDefault="00BF0E39" w:rsidP="00726807">
                      <w:pPr>
                        <w:spacing w:after="0" w:line="240" w:lineRule="auto"/>
                        <w:ind w:left="360"/>
                      </w:pPr>
                    </w:p>
                    <w:p w14:paraId="06125290" w14:textId="77777777" w:rsidR="004022FD" w:rsidRPr="001604B7" w:rsidRDefault="004022FD" w:rsidP="00726807">
                      <w:pPr>
                        <w:pStyle w:val="ListParagraph"/>
                        <w:numPr>
                          <w:ilvl w:val="0"/>
                          <w:numId w:val="6"/>
                        </w:numPr>
                        <w:spacing w:after="0" w:line="240" w:lineRule="auto"/>
                      </w:pPr>
                      <w:r w:rsidRPr="001604B7">
                        <w:rPr>
                          <w:b/>
                          <w:bCs/>
                        </w:rPr>
                        <w:t>Read and ensure you are familiar with our Paper 3 course guide</w:t>
                      </w:r>
                      <w:r w:rsidRPr="001604B7">
                        <w:t xml:space="preserve"> (available from the beginning of next week, so I have time to write it once we’ve agreed on the unit today!). You should be able to give basic information about the paper – key themes, number of sections, style of essays required, key texts suggested by the exam board. You may also wish to do some wider reading for Paper 3 during the summer. Use the reading list in the guide; some are free weblinks and many used copies of academic texts will be available on Amazon for less than £5.</w:t>
                      </w:r>
                    </w:p>
                    <w:p w14:paraId="7BE32753" w14:textId="01ED423A" w:rsidR="00BE407D" w:rsidRPr="001604B7" w:rsidRDefault="004022FD" w:rsidP="00726807">
                      <w:pPr>
                        <w:pStyle w:val="ListParagraph"/>
                        <w:numPr>
                          <w:ilvl w:val="0"/>
                          <w:numId w:val="6"/>
                        </w:numPr>
                        <w:spacing w:after="0" w:line="240" w:lineRule="auto"/>
                      </w:pPr>
                      <w:r w:rsidRPr="001604B7">
                        <w:rPr>
                          <w:b/>
                          <w:bCs/>
                        </w:rPr>
                        <w:t>Ensure that your USA folder is organised</w:t>
                      </w:r>
                      <w:r w:rsidRPr="001604B7">
                        <w:t xml:space="preserve"> – these always get messy during mocks!</w:t>
                      </w:r>
                    </w:p>
                  </w:txbxContent>
                </v:textbox>
                <w10:wrap type="square"/>
              </v:shape>
            </w:pict>
          </mc:Fallback>
        </mc:AlternateContent>
      </w:r>
      <w:r w:rsidR="004C3ADE">
        <w:rPr>
          <w:u w:val="single"/>
        </w:rPr>
        <w:t>To what extent were the presidency and US politics revitalised</w:t>
      </w:r>
      <w:r w:rsidR="003327AB">
        <w:rPr>
          <w:u w:val="single"/>
        </w:rPr>
        <w:t>, 1981 - 1996</w:t>
      </w:r>
      <w:r w:rsidR="004C3ADE">
        <w:rPr>
          <w:u w:val="single"/>
        </w:rPr>
        <w:t>?</w:t>
      </w:r>
    </w:p>
    <w:p w14:paraId="109D628C" w14:textId="2DEEBA9E" w:rsidR="00A94743" w:rsidRPr="00A94743" w:rsidRDefault="00A94743">
      <w:pPr>
        <w:rPr>
          <w:b/>
          <w:bCs/>
          <w:u w:val="single"/>
        </w:rPr>
      </w:pPr>
    </w:p>
    <w:p w14:paraId="58E26C7F" w14:textId="21A6EA00" w:rsidR="00A67D7F" w:rsidRDefault="00A67D7F">
      <w:pPr>
        <w:rPr>
          <w:b/>
          <w:bCs/>
          <w:u w:val="single"/>
        </w:rPr>
      </w:pPr>
      <w:r w:rsidRPr="00EF4860">
        <w:drawing>
          <wp:anchor distT="0" distB="0" distL="114300" distR="114300" simplePos="0" relativeHeight="251662336" behindDoc="1" locked="0" layoutInCell="1" allowOverlap="1" wp14:anchorId="5EABE072" wp14:editId="4C2732A4">
            <wp:simplePos x="0" y="0"/>
            <wp:positionH relativeFrom="column">
              <wp:posOffset>5892780</wp:posOffset>
            </wp:positionH>
            <wp:positionV relativeFrom="paragraph">
              <wp:posOffset>3023014</wp:posOffset>
            </wp:positionV>
            <wp:extent cx="935355" cy="1397000"/>
            <wp:effectExtent l="133350" t="76200" r="131445" b="88900"/>
            <wp:wrapTight wrapText="bothSides">
              <wp:wrapPolygon edited="0">
                <wp:start x="19125" y="-326"/>
                <wp:lineTo x="549" y="-2718"/>
                <wp:lineTo x="-2110" y="6538"/>
                <wp:lineTo x="-2176" y="16128"/>
                <wp:lineTo x="-914" y="21089"/>
                <wp:lineTo x="-997" y="21379"/>
                <wp:lineTo x="1163" y="21657"/>
                <wp:lineTo x="5134" y="21868"/>
                <wp:lineTo x="21850" y="19821"/>
                <wp:lineTo x="22149" y="64"/>
                <wp:lineTo x="19125" y="-3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946831">
                      <a:off x="0" y="0"/>
                      <a:ext cx="935355" cy="1397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A89E5C5" wp14:editId="4AC8693A">
            <wp:simplePos x="0" y="0"/>
            <wp:positionH relativeFrom="column">
              <wp:posOffset>5783580</wp:posOffset>
            </wp:positionH>
            <wp:positionV relativeFrom="paragraph">
              <wp:posOffset>403225</wp:posOffset>
            </wp:positionV>
            <wp:extent cx="990600" cy="1574165"/>
            <wp:effectExtent l="133350" t="76200" r="133350" b="83185"/>
            <wp:wrapTight wrapText="bothSides">
              <wp:wrapPolygon edited="0">
                <wp:start x="19623" y="-285"/>
                <wp:lineTo x="364" y="-2300"/>
                <wp:lineTo x="-1815" y="5952"/>
                <wp:lineTo x="-1946" y="14418"/>
                <wp:lineTo x="-1395" y="20305"/>
                <wp:lineTo x="-848" y="21422"/>
                <wp:lineTo x="1201" y="21636"/>
                <wp:lineTo x="1610" y="21679"/>
                <wp:lineTo x="21550" y="21115"/>
                <wp:lineTo x="22230" y="16946"/>
                <wp:lineTo x="22081" y="-28"/>
                <wp:lineTo x="19623" y="-285"/>
              </wp:wrapPolygon>
            </wp:wrapTight>
            <wp:docPr id="1" name="Picture 1" descr="https://images-na.ssl-images-amazon.com/images/I/51EG9oqDSm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EG9oqDSmL._SX31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033823">
                      <a:off x="0" y="0"/>
                      <a:ext cx="9906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7BBC276" wp14:editId="5B5F6877">
            <wp:simplePos x="0" y="0"/>
            <wp:positionH relativeFrom="column">
              <wp:posOffset>5612130</wp:posOffset>
            </wp:positionH>
            <wp:positionV relativeFrom="paragraph">
              <wp:posOffset>1765935</wp:posOffset>
            </wp:positionV>
            <wp:extent cx="996315" cy="1515745"/>
            <wp:effectExtent l="114300" t="76200" r="108585" b="65405"/>
            <wp:wrapTight wrapText="bothSides">
              <wp:wrapPolygon edited="0">
                <wp:start x="-1126" y="-123"/>
                <wp:lineTo x="-914" y="8900"/>
                <wp:lineTo x="-1166" y="17691"/>
                <wp:lineTo x="-494" y="20918"/>
                <wp:lineTo x="3413" y="21663"/>
                <wp:lineTo x="18424" y="21681"/>
                <wp:lineTo x="18833" y="21644"/>
                <wp:lineTo x="22107" y="21350"/>
                <wp:lineTo x="21922" y="2460"/>
                <wp:lineTo x="21250" y="-768"/>
                <wp:lineTo x="16115" y="-1401"/>
                <wp:lineTo x="3375" y="-528"/>
                <wp:lineTo x="-1126" y="-123"/>
              </wp:wrapPolygon>
            </wp:wrapTight>
            <wp:docPr id="2" name="Picture 2" descr="https://images-na.ssl-images-amazon.com/images/I/519pkeRbVc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9pkeRbVcL._SX326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67951">
                      <a:off x="0" y="0"/>
                      <a:ext cx="996315"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B940" w14:textId="77777777" w:rsidR="00A67D7F" w:rsidRDefault="00A67D7F">
      <w:pPr>
        <w:rPr>
          <w:b/>
          <w:bCs/>
          <w:u w:val="single"/>
        </w:rPr>
      </w:pPr>
    </w:p>
    <w:p w14:paraId="2E21D966" w14:textId="3FC1C9C7" w:rsidR="004C3ADE" w:rsidRDefault="009E4CDC">
      <w:pPr>
        <w:rPr>
          <w:u w:val="single"/>
        </w:rPr>
      </w:pPr>
      <w:r w:rsidRPr="00A50AED">
        <w:rPr>
          <w:b/>
          <w:bCs/>
          <w:u w:val="single"/>
        </w:rPr>
        <w:t>Do Now</w:t>
      </w:r>
      <w:r>
        <w:rPr>
          <w:u w:val="single"/>
        </w:rPr>
        <w:t xml:space="preserve">: </w:t>
      </w:r>
      <w:r w:rsidR="00B740C9">
        <w:rPr>
          <w:u w:val="single"/>
        </w:rPr>
        <w:t>Match the descriptions to Reagan’s social policies</w:t>
      </w:r>
    </w:p>
    <w:tbl>
      <w:tblPr>
        <w:tblStyle w:val="TableGrid"/>
        <w:tblW w:w="9776" w:type="dxa"/>
        <w:tblLook w:val="04A0" w:firstRow="1" w:lastRow="0" w:firstColumn="1" w:lastColumn="0" w:noHBand="0" w:noVBand="1"/>
      </w:tblPr>
      <w:tblGrid>
        <w:gridCol w:w="1838"/>
        <w:gridCol w:w="2835"/>
        <w:gridCol w:w="5103"/>
      </w:tblGrid>
      <w:tr w:rsidR="00A50AED" w14:paraId="1A00FA51" w14:textId="77777777" w:rsidTr="00A50AED">
        <w:tc>
          <w:tcPr>
            <w:tcW w:w="1838" w:type="dxa"/>
          </w:tcPr>
          <w:p w14:paraId="26E49FBC" w14:textId="22E4A06D" w:rsidR="00A50AED" w:rsidRPr="00CC35DE" w:rsidRDefault="00A50AED">
            <w:r w:rsidRPr="00CC35DE">
              <w:t>Welfare for the poor</w:t>
            </w:r>
          </w:p>
        </w:tc>
        <w:tc>
          <w:tcPr>
            <w:tcW w:w="2835" w:type="dxa"/>
            <w:vMerge w:val="restart"/>
            <w:tcBorders>
              <w:top w:val="nil"/>
              <w:bottom w:val="nil"/>
            </w:tcBorders>
            <w:shd w:val="clear" w:color="auto" w:fill="auto"/>
          </w:tcPr>
          <w:p w14:paraId="2BD0B49B" w14:textId="41920A33" w:rsidR="00A50AED" w:rsidRPr="00CC35DE" w:rsidRDefault="00A50AED"/>
        </w:tc>
        <w:tc>
          <w:tcPr>
            <w:tcW w:w="5103" w:type="dxa"/>
          </w:tcPr>
          <w:p w14:paraId="00AD78D3" w14:textId="3B339A5C" w:rsidR="00A50AED" w:rsidRPr="00CC35DE" w:rsidRDefault="00A50AED">
            <w:r w:rsidRPr="00CC35DE">
              <w:t xml:space="preserve">He supported efforts to undo affirmative actions and opposed bussing. </w:t>
            </w:r>
          </w:p>
        </w:tc>
      </w:tr>
      <w:tr w:rsidR="00A50AED" w14:paraId="5CD4F085" w14:textId="77777777" w:rsidTr="00A50AED">
        <w:tc>
          <w:tcPr>
            <w:tcW w:w="1838" w:type="dxa"/>
          </w:tcPr>
          <w:p w14:paraId="328FA9BA" w14:textId="08853320" w:rsidR="00A50AED" w:rsidRPr="00CC35DE" w:rsidRDefault="00A50AED">
            <w:r w:rsidRPr="00CC35DE">
              <w:t xml:space="preserve">Welfare for </w:t>
            </w:r>
            <w:r w:rsidRPr="00CC35DE">
              <w:t>veterans and the elderly</w:t>
            </w:r>
          </w:p>
        </w:tc>
        <w:tc>
          <w:tcPr>
            <w:tcW w:w="2835" w:type="dxa"/>
            <w:vMerge/>
            <w:tcBorders>
              <w:bottom w:val="nil"/>
            </w:tcBorders>
            <w:shd w:val="clear" w:color="auto" w:fill="auto"/>
          </w:tcPr>
          <w:p w14:paraId="4C6F21AB" w14:textId="77777777" w:rsidR="00A50AED" w:rsidRPr="00CC35DE" w:rsidRDefault="00A50AED"/>
        </w:tc>
        <w:tc>
          <w:tcPr>
            <w:tcW w:w="5103" w:type="dxa"/>
          </w:tcPr>
          <w:p w14:paraId="5E6B7E30" w14:textId="2057D553" w:rsidR="00A50AED" w:rsidRPr="00CC35DE" w:rsidRDefault="00A50AED">
            <w:r w:rsidRPr="00CC35DE">
              <w:t xml:space="preserve">He saw such programmes as a disincentive to work. There was a sharp reduction in spending on food stamps, school meals and childcare as a result. </w:t>
            </w:r>
          </w:p>
        </w:tc>
      </w:tr>
      <w:tr w:rsidR="00A50AED" w14:paraId="4AAB4B5A" w14:textId="77777777" w:rsidTr="00A50AED">
        <w:tc>
          <w:tcPr>
            <w:tcW w:w="1838" w:type="dxa"/>
          </w:tcPr>
          <w:p w14:paraId="701C0C89" w14:textId="4DC67CB5" w:rsidR="00A50AED" w:rsidRPr="00CC35DE" w:rsidRDefault="00A50AED">
            <w:r w:rsidRPr="00CC35DE">
              <w:t>Civil Rights</w:t>
            </w:r>
          </w:p>
        </w:tc>
        <w:tc>
          <w:tcPr>
            <w:tcW w:w="2835" w:type="dxa"/>
            <w:vMerge/>
            <w:tcBorders>
              <w:bottom w:val="nil"/>
            </w:tcBorders>
            <w:shd w:val="clear" w:color="auto" w:fill="auto"/>
          </w:tcPr>
          <w:p w14:paraId="7F19C506" w14:textId="77777777" w:rsidR="00A50AED" w:rsidRPr="00CC35DE" w:rsidRDefault="00A50AED"/>
        </w:tc>
        <w:tc>
          <w:tcPr>
            <w:tcW w:w="5103" w:type="dxa"/>
          </w:tcPr>
          <w:p w14:paraId="1AA86EB1" w14:textId="3330BE14" w:rsidR="00A50AED" w:rsidRPr="00CC35DE" w:rsidRDefault="00A50AED">
            <w:r w:rsidRPr="00CC35DE">
              <w:t>An outspoken opponent</w:t>
            </w:r>
            <w:r>
              <w:t xml:space="preserve"> and tried to overturn the 1973 Supreme Court ruling on this. </w:t>
            </w:r>
          </w:p>
        </w:tc>
      </w:tr>
      <w:tr w:rsidR="00A50AED" w14:paraId="01E4F8F5" w14:textId="77777777" w:rsidTr="00A50AED">
        <w:tc>
          <w:tcPr>
            <w:tcW w:w="1838" w:type="dxa"/>
          </w:tcPr>
          <w:p w14:paraId="28768760" w14:textId="32145AEB" w:rsidR="00A50AED" w:rsidRPr="00CC35DE" w:rsidRDefault="00A50AED">
            <w:r w:rsidRPr="00CC35DE">
              <w:t xml:space="preserve">Abortion </w:t>
            </w:r>
          </w:p>
        </w:tc>
        <w:tc>
          <w:tcPr>
            <w:tcW w:w="2835" w:type="dxa"/>
            <w:vMerge/>
            <w:tcBorders>
              <w:bottom w:val="nil"/>
            </w:tcBorders>
            <w:shd w:val="clear" w:color="auto" w:fill="auto"/>
          </w:tcPr>
          <w:p w14:paraId="663432E2" w14:textId="77777777" w:rsidR="00A50AED" w:rsidRPr="00CC35DE" w:rsidRDefault="00A50AED"/>
        </w:tc>
        <w:tc>
          <w:tcPr>
            <w:tcW w:w="5103" w:type="dxa"/>
          </w:tcPr>
          <w:p w14:paraId="7B90ED1A" w14:textId="58CCD7E2" w:rsidR="00A50AED" w:rsidRPr="00CC35DE" w:rsidRDefault="00A50AED">
            <w:r>
              <w:t xml:space="preserve">Launched Nancy’s ‘Just Say No’ campaign and spent an estimated $15b annually on this. Some 750,000 Americans faced these charges each year during the 1980s. </w:t>
            </w:r>
          </w:p>
        </w:tc>
      </w:tr>
      <w:tr w:rsidR="00A50AED" w14:paraId="157BD6AE" w14:textId="77777777" w:rsidTr="00A50AED">
        <w:tc>
          <w:tcPr>
            <w:tcW w:w="1838" w:type="dxa"/>
          </w:tcPr>
          <w:p w14:paraId="482F81E1" w14:textId="69EF2936" w:rsidR="00A50AED" w:rsidRPr="00CC35DE" w:rsidRDefault="00A50AED">
            <w:r>
              <w:t>AIDs</w:t>
            </w:r>
          </w:p>
        </w:tc>
        <w:tc>
          <w:tcPr>
            <w:tcW w:w="2835" w:type="dxa"/>
            <w:vMerge/>
            <w:tcBorders>
              <w:bottom w:val="nil"/>
            </w:tcBorders>
            <w:shd w:val="clear" w:color="auto" w:fill="auto"/>
          </w:tcPr>
          <w:p w14:paraId="61967B64" w14:textId="77777777" w:rsidR="00A50AED" w:rsidRPr="00CC35DE" w:rsidRDefault="00A50AED"/>
        </w:tc>
        <w:tc>
          <w:tcPr>
            <w:tcW w:w="5103" w:type="dxa"/>
          </w:tcPr>
          <w:p w14:paraId="65089653" w14:textId="60F39A21" w:rsidR="00A50AED" w:rsidRPr="00CC35DE" w:rsidRDefault="00A50AED">
            <w:r>
              <w:t xml:space="preserve">Opposed this despite having nearly been assassinated in 1981. </w:t>
            </w:r>
          </w:p>
        </w:tc>
      </w:tr>
      <w:tr w:rsidR="00A50AED" w14:paraId="59BEAB63" w14:textId="77777777" w:rsidTr="00A50AED">
        <w:tc>
          <w:tcPr>
            <w:tcW w:w="1838" w:type="dxa"/>
          </w:tcPr>
          <w:p w14:paraId="4AE79399" w14:textId="61C1DCF8" w:rsidR="00A50AED" w:rsidRPr="00CC35DE" w:rsidRDefault="00A50AED">
            <w:r>
              <w:t>The War on Drugs</w:t>
            </w:r>
          </w:p>
        </w:tc>
        <w:tc>
          <w:tcPr>
            <w:tcW w:w="2835" w:type="dxa"/>
            <w:vMerge/>
            <w:tcBorders>
              <w:bottom w:val="nil"/>
            </w:tcBorders>
            <w:shd w:val="clear" w:color="auto" w:fill="auto"/>
          </w:tcPr>
          <w:p w14:paraId="31162BE0" w14:textId="77777777" w:rsidR="00A50AED" w:rsidRPr="00CC35DE" w:rsidRDefault="00A50AED"/>
        </w:tc>
        <w:tc>
          <w:tcPr>
            <w:tcW w:w="5103" w:type="dxa"/>
          </w:tcPr>
          <w:p w14:paraId="3A9DFB4E" w14:textId="38E4B98E" w:rsidR="00A50AED" w:rsidRPr="00CC35DE" w:rsidRDefault="00A50AED">
            <w:r w:rsidRPr="00CC35DE">
              <w:t xml:space="preserve">Provisions grew during Reagan’s presidency, for example Medicare, faming subsidy costs and social security. </w:t>
            </w:r>
          </w:p>
        </w:tc>
      </w:tr>
      <w:tr w:rsidR="00A50AED" w14:paraId="520FE28B" w14:textId="77777777" w:rsidTr="00A50AED">
        <w:tc>
          <w:tcPr>
            <w:tcW w:w="1838" w:type="dxa"/>
          </w:tcPr>
          <w:p w14:paraId="02C1DCD2" w14:textId="1314D92B" w:rsidR="00A50AED" w:rsidRPr="00A50AED" w:rsidRDefault="00A50AED">
            <w:r w:rsidRPr="00A50AED">
              <w:t>Gun control</w:t>
            </w:r>
          </w:p>
        </w:tc>
        <w:tc>
          <w:tcPr>
            <w:tcW w:w="2835" w:type="dxa"/>
            <w:vMerge/>
            <w:tcBorders>
              <w:bottom w:val="nil"/>
            </w:tcBorders>
            <w:shd w:val="clear" w:color="auto" w:fill="auto"/>
          </w:tcPr>
          <w:p w14:paraId="62410E52" w14:textId="77777777" w:rsidR="00A50AED" w:rsidRDefault="00A50AED">
            <w:pPr>
              <w:rPr>
                <w:u w:val="single"/>
              </w:rPr>
            </w:pPr>
          </w:p>
        </w:tc>
        <w:tc>
          <w:tcPr>
            <w:tcW w:w="5103" w:type="dxa"/>
          </w:tcPr>
          <w:p w14:paraId="74CF5C2B" w14:textId="2F870187" w:rsidR="00A50AED" w:rsidRPr="00A50AED" w:rsidRDefault="00A50AED">
            <w:r w:rsidRPr="00A50AED">
              <w:t xml:space="preserve">Although more women entered the work force during the 1980s than ever before, his stance was clear in opposing the Equal Rights Amendment. </w:t>
            </w:r>
          </w:p>
        </w:tc>
      </w:tr>
      <w:tr w:rsidR="00A50AED" w14:paraId="3A59A321" w14:textId="77777777" w:rsidTr="00A50AED">
        <w:tc>
          <w:tcPr>
            <w:tcW w:w="1838" w:type="dxa"/>
          </w:tcPr>
          <w:p w14:paraId="4FB266E0" w14:textId="7350E181" w:rsidR="00A50AED" w:rsidRPr="00A50AED" w:rsidRDefault="00A50AED">
            <w:r w:rsidRPr="00A50AED">
              <w:t>Women’s rights</w:t>
            </w:r>
          </w:p>
        </w:tc>
        <w:tc>
          <w:tcPr>
            <w:tcW w:w="2835" w:type="dxa"/>
            <w:vMerge/>
            <w:tcBorders>
              <w:bottom w:val="nil"/>
            </w:tcBorders>
            <w:shd w:val="clear" w:color="auto" w:fill="auto"/>
          </w:tcPr>
          <w:p w14:paraId="0A218A4D" w14:textId="77777777" w:rsidR="00A50AED" w:rsidRDefault="00A50AED">
            <w:pPr>
              <w:rPr>
                <w:u w:val="single"/>
              </w:rPr>
            </w:pPr>
          </w:p>
        </w:tc>
        <w:tc>
          <w:tcPr>
            <w:tcW w:w="5103" w:type="dxa"/>
          </w:tcPr>
          <w:p w14:paraId="43C3672B" w14:textId="059BB742" w:rsidR="00A50AED" w:rsidRPr="00CC35DE" w:rsidRDefault="00A50AED">
            <w:r>
              <w:t xml:space="preserve">Slow to act; his conservative values meant that refused to advocate the use of condoms and associated the disease with immorality. </w:t>
            </w:r>
          </w:p>
        </w:tc>
      </w:tr>
    </w:tbl>
    <w:p w14:paraId="20518EB8" w14:textId="77777777" w:rsidR="00047F79" w:rsidRDefault="00047F79">
      <w:pPr>
        <w:rPr>
          <w:u w:val="single"/>
        </w:rPr>
      </w:pPr>
    </w:p>
    <w:p w14:paraId="7C16E052" w14:textId="01A62AE3" w:rsidR="003D7B58" w:rsidRDefault="009E4CDC">
      <w:pPr>
        <w:rPr>
          <w:b/>
          <w:bCs/>
          <w:u w:val="single"/>
        </w:rPr>
      </w:pPr>
      <w:r w:rsidRPr="00A67D7F">
        <w:rPr>
          <w:b/>
          <w:bCs/>
          <w:u w:val="single"/>
        </w:rPr>
        <w:lastRenderedPageBreak/>
        <w:t>Task</w:t>
      </w:r>
      <w:r w:rsidR="00213106" w:rsidRPr="00A67D7F">
        <w:rPr>
          <w:b/>
          <w:bCs/>
          <w:u w:val="single"/>
        </w:rPr>
        <w:t xml:space="preserve"> One</w:t>
      </w:r>
      <w:r w:rsidR="00A50AED" w:rsidRPr="00A67D7F">
        <w:rPr>
          <w:b/>
          <w:bCs/>
          <w:u w:val="single"/>
        </w:rPr>
        <w:t>:</w:t>
      </w:r>
      <w:r w:rsidR="00213106" w:rsidRPr="00A67D7F">
        <w:rPr>
          <w:b/>
          <w:bCs/>
          <w:u w:val="single"/>
        </w:rPr>
        <w:t xml:space="preserve"> Revitalising the presidency and US politics</w:t>
      </w:r>
    </w:p>
    <w:p w14:paraId="5EC805B4" w14:textId="46AB2EF4" w:rsidR="00A67D7F" w:rsidRPr="00A67D7F" w:rsidRDefault="00A67D7F">
      <w:r w:rsidRPr="00A67D7F">
        <w:t xml:space="preserve">Use the </w:t>
      </w:r>
      <w:r>
        <w:t xml:space="preserve">p. 218 – p.  222 of the </w:t>
      </w:r>
      <w:r w:rsidRPr="00A67D7F">
        <w:t>Sanders handout to answer the following:</w:t>
      </w:r>
    </w:p>
    <w:p w14:paraId="27272059" w14:textId="566F2FF3" w:rsidR="003D7B58" w:rsidRDefault="003D7B58" w:rsidP="003D7B58">
      <w:pPr>
        <w:pStyle w:val="ListParagraph"/>
        <w:numPr>
          <w:ilvl w:val="0"/>
          <w:numId w:val="1"/>
        </w:numPr>
      </w:pPr>
      <w:r>
        <w:t>Why had presidential leadership become so problematic and ineffective by 1980?</w:t>
      </w:r>
    </w:p>
    <w:p w14:paraId="028F6402" w14:textId="0675F32C" w:rsidR="003D7B58" w:rsidRDefault="00FE182C" w:rsidP="003D7B58">
      <w:pPr>
        <w:pStyle w:val="ListParagraph"/>
        <w:numPr>
          <w:ilvl w:val="0"/>
          <w:numId w:val="1"/>
        </w:numPr>
      </w:pPr>
      <w:r>
        <w:t>Why might some argue that Reagan had the potential to revitalise the presidency?</w:t>
      </w:r>
    </w:p>
    <w:p w14:paraId="0D03A75C" w14:textId="69C016BC" w:rsidR="00FE182C" w:rsidRDefault="00FE182C" w:rsidP="003D7B58">
      <w:pPr>
        <w:pStyle w:val="ListParagraph"/>
        <w:numPr>
          <w:ilvl w:val="0"/>
          <w:numId w:val="1"/>
        </w:numPr>
      </w:pPr>
      <w:r>
        <w:t>Why have some argued that Reagan demonstrated that the presidency was not weak?</w:t>
      </w:r>
    </w:p>
    <w:p w14:paraId="09350E50" w14:textId="3EF9661D" w:rsidR="00FE182C" w:rsidRDefault="00FE182C" w:rsidP="003D7B58">
      <w:pPr>
        <w:pStyle w:val="ListParagraph"/>
        <w:numPr>
          <w:ilvl w:val="0"/>
          <w:numId w:val="1"/>
        </w:numPr>
      </w:pPr>
      <w:r>
        <w:t>What was the Iran-Contra affair and why did it shock many Americans?</w:t>
      </w:r>
    </w:p>
    <w:p w14:paraId="00CF4673" w14:textId="590E9683" w:rsidR="00FE182C" w:rsidRDefault="00DA758D" w:rsidP="003D7B58">
      <w:pPr>
        <w:pStyle w:val="ListParagraph"/>
        <w:numPr>
          <w:ilvl w:val="0"/>
          <w:numId w:val="1"/>
        </w:numPr>
      </w:pPr>
      <w:r>
        <w:t xml:space="preserve">What were the consequences of </w:t>
      </w:r>
      <w:r>
        <w:t>the Iran-Contra affair</w:t>
      </w:r>
      <w:r>
        <w:t xml:space="preserve"> for Reagan and the presidency?</w:t>
      </w:r>
    </w:p>
    <w:p w14:paraId="7AB04865" w14:textId="6F0E5D5D" w:rsidR="004C7E10" w:rsidRDefault="004C7E10" w:rsidP="004C7E10">
      <w:pPr>
        <w:pStyle w:val="ListParagraph"/>
        <w:numPr>
          <w:ilvl w:val="0"/>
          <w:numId w:val="1"/>
        </w:numPr>
      </w:pPr>
      <w:r>
        <w:t>What have some historians blamed Reagan’s poor decisions on? (list three)</w:t>
      </w:r>
    </w:p>
    <w:p w14:paraId="7F666EC1" w14:textId="6C0F4213" w:rsidR="00DA758D" w:rsidRDefault="004C7E10" w:rsidP="003D7B58">
      <w:pPr>
        <w:pStyle w:val="ListParagraph"/>
        <w:numPr>
          <w:ilvl w:val="0"/>
          <w:numId w:val="1"/>
        </w:numPr>
      </w:pPr>
      <w:r>
        <w:t xml:space="preserve">Using the section ‘amiable dunce’ complete the table: </w:t>
      </w:r>
    </w:p>
    <w:tbl>
      <w:tblPr>
        <w:tblStyle w:val="TableGrid"/>
        <w:tblW w:w="10487" w:type="dxa"/>
        <w:tblLook w:val="04A0" w:firstRow="1" w:lastRow="0" w:firstColumn="1" w:lastColumn="0" w:noHBand="0" w:noVBand="1"/>
      </w:tblPr>
      <w:tblGrid>
        <w:gridCol w:w="3556"/>
        <w:gridCol w:w="3560"/>
        <w:gridCol w:w="3371"/>
      </w:tblGrid>
      <w:tr w:rsidR="005F345A" w14:paraId="11172C4A" w14:textId="0E81BABE" w:rsidTr="00A67D7F">
        <w:trPr>
          <w:trHeight w:val="616"/>
        </w:trPr>
        <w:tc>
          <w:tcPr>
            <w:tcW w:w="3556" w:type="dxa"/>
          </w:tcPr>
          <w:p w14:paraId="78F0DD87" w14:textId="741B1B19" w:rsidR="005F345A" w:rsidRDefault="005F345A" w:rsidP="004C7E10">
            <w:r>
              <w:t>Evidence / anecdotes to suggest Reagan was an ‘amiable dunce’</w:t>
            </w:r>
          </w:p>
        </w:tc>
        <w:tc>
          <w:tcPr>
            <w:tcW w:w="3560" w:type="dxa"/>
          </w:tcPr>
          <w:p w14:paraId="4B6F8A3D" w14:textId="06BFD47D" w:rsidR="005F345A" w:rsidRDefault="005F345A" w:rsidP="004C7E10">
            <w:r>
              <w:t xml:space="preserve">Evidence to suggest he was in more control than commonly assumed </w:t>
            </w:r>
          </w:p>
        </w:tc>
        <w:tc>
          <w:tcPr>
            <w:tcW w:w="3371" w:type="dxa"/>
          </w:tcPr>
          <w:p w14:paraId="21E5B955" w14:textId="786E66C0" w:rsidR="005F345A" w:rsidRDefault="005F345A" w:rsidP="004C7E10">
            <w:r>
              <w:t>What might account for the belief that Reagan was an ‘amicable dunce’</w:t>
            </w:r>
          </w:p>
        </w:tc>
      </w:tr>
      <w:tr w:rsidR="005F345A" w14:paraId="39843CDB" w14:textId="0503AF19" w:rsidTr="00A67D7F">
        <w:trPr>
          <w:trHeight w:val="7876"/>
        </w:trPr>
        <w:tc>
          <w:tcPr>
            <w:tcW w:w="3556" w:type="dxa"/>
          </w:tcPr>
          <w:p w14:paraId="410ADC76" w14:textId="77777777" w:rsidR="005F345A" w:rsidRDefault="005F345A" w:rsidP="004C7E10"/>
        </w:tc>
        <w:tc>
          <w:tcPr>
            <w:tcW w:w="3560" w:type="dxa"/>
          </w:tcPr>
          <w:p w14:paraId="36EFCD12" w14:textId="77777777" w:rsidR="005F345A" w:rsidRDefault="005F345A" w:rsidP="004C7E10"/>
          <w:p w14:paraId="5C9D7DC1" w14:textId="77777777" w:rsidR="005F345A" w:rsidRDefault="005F345A" w:rsidP="004C7E10"/>
          <w:p w14:paraId="7137E283" w14:textId="77777777" w:rsidR="005F345A" w:rsidRDefault="005F345A" w:rsidP="004C7E10"/>
          <w:p w14:paraId="0EA11ACB" w14:textId="77777777" w:rsidR="005F345A" w:rsidRDefault="005F345A" w:rsidP="004C7E10"/>
          <w:p w14:paraId="36A3BFDE" w14:textId="77777777" w:rsidR="005F345A" w:rsidRDefault="005F345A" w:rsidP="004C7E10"/>
          <w:p w14:paraId="1C112ACE" w14:textId="77777777" w:rsidR="005F345A" w:rsidRDefault="005F345A" w:rsidP="004C7E10"/>
          <w:p w14:paraId="58B882F1" w14:textId="43046E88" w:rsidR="005F345A" w:rsidRDefault="005F345A" w:rsidP="004C7E10"/>
        </w:tc>
        <w:tc>
          <w:tcPr>
            <w:tcW w:w="3371" w:type="dxa"/>
          </w:tcPr>
          <w:p w14:paraId="796114EA" w14:textId="77777777" w:rsidR="005F345A" w:rsidRDefault="005F345A" w:rsidP="004C7E10"/>
        </w:tc>
      </w:tr>
    </w:tbl>
    <w:p w14:paraId="2066BFED" w14:textId="77777777" w:rsidR="004C7E10" w:rsidRDefault="004C7E10" w:rsidP="004C7E10"/>
    <w:p w14:paraId="234E94B2" w14:textId="483275D3" w:rsidR="004C7E10" w:rsidRDefault="00B67924" w:rsidP="003D7B58">
      <w:pPr>
        <w:pStyle w:val="ListParagraph"/>
        <w:numPr>
          <w:ilvl w:val="0"/>
          <w:numId w:val="1"/>
        </w:numPr>
      </w:pPr>
      <w:r>
        <w:t>What were his popularity ratings like at the end of his presidency and why might this be?</w:t>
      </w:r>
    </w:p>
    <w:p w14:paraId="1C273904" w14:textId="52FF0610" w:rsidR="00FE182C" w:rsidRDefault="006B2EE9" w:rsidP="003D7B58">
      <w:pPr>
        <w:pStyle w:val="ListParagraph"/>
        <w:numPr>
          <w:ilvl w:val="0"/>
          <w:numId w:val="1"/>
        </w:numPr>
      </w:pPr>
      <w:r>
        <w:t>How do historians disagree on the importance of Reagan’s role in ending the Cold War?</w:t>
      </w:r>
    </w:p>
    <w:p w14:paraId="7DCD95F6" w14:textId="0D7C00B0" w:rsidR="006B2EE9" w:rsidRDefault="009D454E" w:rsidP="003D7B58">
      <w:pPr>
        <w:pStyle w:val="ListParagraph"/>
        <w:numPr>
          <w:ilvl w:val="0"/>
          <w:numId w:val="1"/>
        </w:numPr>
      </w:pPr>
      <w:r>
        <w:t>To what extent did Reagan revitalise confidence in the Republican Party?</w:t>
      </w:r>
    </w:p>
    <w:p w14:paraId="5DBF1D39" w14:textId="335E2A96" w:rsidR="00213106" w:rsidRDefault="00213106" w:rsidP="00213106">
      <w:pPr>
        <w:pStyle w:val="ListParagraph"/>
        <w:numPr>
          <w:ilvl w:val="0"/>
          <w:numId w:val="1"/>
        </w:numPr>
      </w:pPr>
      <w:r>
        <w:t xml:space="preserve">Use the diagram at the bottom of page 222 to </w:t>
      </w:r>
      <w:r w:rsidRPr="00213106">
        <w:rPr>
          <w:i/>
          <w:iCs/>
        </w:rPr>
        <w:t>summarise</w:t>
      </w:r>
      <w:r>
        <w:t xml:space="preserve"> arguments for and against the interpretation that Reagan revitalised the presidency and US politics. You can make a list / table / spider diagram but don’t spend more than 5 minutes on it – keep it succinct.</w:t>
      </w:r>
    </w:p>
    <w:p w14:paraId="17354582" w14:textId="77777777" w:rsidR="00A67D7F" w:rsidRDefault="00A67D7F" w:rsidP="00213106">
      <w:pPr>
        <w:rPr>
          <w:b/>
          <w:bCs/>
          <w:u w:val="single"/>
        </w:rPr>
      </w:pPr>
    </w:p>
    <w:p w14:paraId="47508CF4" w14:textId="77777777" w:rsidR="00A67D7F" w:rsidRDefault="00A67D7F" w:rsidP="00213106">
      <w:pPr>
        <w:rPr>
          <w:b/>
          <w:bCs/>
          <w:u w:val="single"/>
        </w:rPr>
      </w:pPr>
    </w:p>
    <w:p w14:paraId="3E3D0DC4" w14:textId="77777777" w:rsidR="00A67D7F" w:rsidRDefault="00A67D7F" w:rsidP="00213106">
      <w:pPr>
        <w:rPr>
          <w:b/>
          <w:bCs/>
          <w:u w:val="single"/>
        </w:rPr>
      </w:pPr>
    </w:p>
    <w:p w14:paraId="3E947AC2" w14:textId="117F5BF0" w:rsidR="00213106" w:rsidRDefault="00213106" w:rsidP="00213106">
      <w:pPr>
        <w:rPr>
          <w:b/>
          <w:bCs/>
          <w:u w:val="single"/>
        </w:rPr>
      </w:pPr>
      <w:r w:rsidRPr="00B64A1B">
        <w:rPr>
          <w:b/>
          <w:bCs/>
          <w:u w:val="single"/>
        </w:rPr>
        <w:lastRenderedPageBreak/>
        <w:t>Task two: Reagan’s legacy</w:t>
      </w:r>
    </w:p>
    <w:p w14:paraId="6E1C722A" w14:textId="025CD068" w:rsidR="000F63CD" w:rsidRDefault="00A67D7F" w:rsidP="00213106">
      <w:r w:rsidRPr="00A67D7F">
        <w:t xml:space="preserve">Use the </w:t>
      </w:r>
      <w:r>
        <w:t xml:space="preserve">p. </w:t>
      </w:r>
      <w:r>
        <w:t xml:space="preserve">223 – 232 </w:t>
      </w:r>
      <w:r>
        <w:t xml:space="preserve">of </w:t>
      </w:r>
      <w:r>
        <w:t xml:space="preserve">the </w:t>
      </w:r>
      <w:r w:rsidRPr="00A67D7F">
        <w:t xml:space="preserve">Sanders handout to </w:t>
      </w:r>
      <w:r>
        <w:t>complete</w:t>
      </w:r>
      <w:r w:rsidRPr="00A67D7F">
        <w:t xml:space="preserve"> the </w:t>
      </w:r>
      <w:r w:rsidR="00AE39FB">
        <w:t>table and remaining questions</w:t>
      </w:r>
      <w:r w:rsidRPr="00A67D7F">
        <w:t>:</w:t>
      </w:r>
    </w:p>
    <w:tbl>
      <w:tblPr>
        <w:tblStyle w:val="TableGrid"/>
        <w:tblW w:w="10757" w:type="dxa"/>
        <w:tblInd w:w="-289" w:type="dxa"/>
        <w:tblLook w:val="04A0" w:firstRow="1" w:lastRow="0" w:firstColumn="1" w:lastColumn="0" w:noHBand="0" w:noVBand="1"/>
      </w:tblPr>
      <w:tblGrid>
        <w:gridCol w:w="1571"/>
        <w:gridCol w:w="3249"/>
        <w:gridCol w:w="3787"/>
        <w:gridCol w:w="2150"/>
      </w:tblGrid>
      <w:tr w:rsidR="00A67D7F" w14:paraId="145BD17B" w14:textId="395A8FD6" w:rsidTr="00A67D7F">
        <w:trPr>
          <w:trHeight w:val="789"/>
        </w:trPr>
        <w:tc>
          <w:tcPr>
            <w:tcW w:w="1571" w:type="dxa"/>
            <w:shd w:val="clear" w:color="auto" w:fill="F2F2F2" w:themeFill="background1" w:themeFillShade="F2"/>
          </w:tcPr>
          <w:p w14:paraId="28F4D364" w14:textId="7A27A7C1" w:rsidR="00417E47" w:rsidRDefault="00417E47" w:rsidP="00A67D7F">
            <w:pPr>
              <w:jc w:val="center"/>
            </w:pPr>
            <w:r>
              <w:t>After Reagan:</w:t>
            </w:r>
          </w:p>
        </w:tc>
        <w:tc>
          <w:tcPr>
            <w:tcW w:w="3249" w:type="dxa"/>
            <w:shd w:val="clear" w:color="auto" w:fill="F2F2F2" w:themeFill="background1" w:themeFillShade="F2"/>
          </w:tcPr>
          <w:p w14:paraId="535E7B38" w14:textId="4381B70A" w:rsidR="00417E47" w:rsidRDefault="00417E47" w:rsidP="00A67D7F">
            <w:pPr>
              <w:jc w:val="center"/>
            </w:pPr>
            <w:r>
              <w:t>Bush</w:t>
            </w:r>
          </w:p>
        </w:tc>
        <w:tc>
          <w:tcPr>
            <w:tcW w:w="3787" w:type="dxa"/>
            <w:shd w:val="clear" w:color="auto" w:fill="F2F2F2" w:themeFill="background1" w:themeFillShade="F2"/>
          </w:tcPr>
          <w:p w14:paraId="6AA9EFA7" w14:textId="6A63A752" w:rsidR="00417E47" w:rsidRDefault="00417E47" w:rsidP="00A67D7F">
            <w:pPr>
              <w:jc w:val="center"/>
            </w:pPr>
            <w:r>
              <w:t>Clinton</w:t>
            </w:r>
          </w:p>
        </w:tc>
        <w:tc>
          <w:tcPr>
            <w:tcW w:w="2150" w:type="dxa"/>
            <w:shd w:val="clear" w:color="auto" w:fill="F2F2F2" w:themeFill="background1" w:themeFillShade="F2"/>
          </w:tcPr>
          <w:p w14:paraId="624CD4C4" w14:textId="167F9402" w:rsidR="00417E47" w:rsidRPr="00A67D7F" w:rsidRDefault="00417E47" w:rsidP="00213106">
            <w:pPr>
              <w:rPr>
                <w:sz w:val="18"/>
                <w:szCs w:val="18"/>
              </w:rPr>
            </w:pPr>
            <w:r w:rsidRPr="00A67D7F">
              <w:rPr>
                <w:sz w:val="18"/>
                <w:szCs w:val="18"/>
              </w:rPr>
              <w:t>As a whole, were their policies a departure from or a continuity of Reagan’s</w:t>
            </w:r>
            <w:r w:rsidR="0011212C" w:rsidRPr="00A67D7F">
              <w:rPr>
                <w:sz w:val="18"/>
                <w:szCs w:val="18"/>
              </w:rPr>
              <w:t>, and how successful were they?</w:t>
            </w:r>
          </w:p>
        </w:tc>
      </w:tr>
      <w:tr w:rsidR="00A67D7F" w14:paraId="60FBAD6D" w14:textId="388B3CBE" w:rsidTr="00A67D7F">
        <w:trPr>
          <w:trHeight w:val="1314"/>
        </w:trPr>
        <w:tc>
          <w:tcPr>
            <w:tcW w:w="1571" w:type="dxa"/>
          </w:tcPr>
          <w:p w14:paraId="2180202C" w14:textId="0DA7035F" w:rsidR="00417E47" w:rsidRDefault="00417E47" w:rsidP="00213106">
            <w:r>
              <w:t>The economy</w:t>
            </w:r>
          </w:p>
        </w:tc>
        <w:tc>
          <w:tcPr>
            <w:tcW w:w="3249" w:type="dxa"/>
          </w:tcPr>
          <w:p w14:paraId="7A448D2B" w14:textId="77777777" w:rsidR="00417E47" w:rsidRDefault="00417E47" w:rsidP="00213106"/>
          <w:p w14:paraId="24A03EF3" w14:textId="77777777" w:rsidR="00A67D7F" w:rsidRDefault="00A67D7F" w:rsidP="00213106"/>
          <w:p w14:paraId="18A68C1F" w14:textId="77777777" w:rsidR="00A67D7F" w:rsidRDefault="00A67D7F" w:rsidP="00213106"/>
          <w:p w14:paraId="4C3233F4" w14:textId="77777777" w:rsidR="00A67D7F" w:rsidRDefault="00A67D7F" w:rsidP="00213106"/>
          <w:p w14:paraId="44A5CD69" w14:textId="40CE1173" w:rsidR="00A67D7F" w:rsidRDefault="00A67D7F" w:rsidP="00213106"/>
          <w:p w14:paraId="3C8036A1" w14:textId="02240756" w:rsidR="00A67D7F" w:rsidRDefault="00A67D7F" w:rsidP="00213106"/>
          <w:p w14:paraId="3B3A10EF" w14:textId="77777777" w:rsidR="00A67D7F" w:rsidRDefault="00A67D7F" w:rsidP="00213106"/>
          <w:p w14:paraId="6597526C" w14:textId="77777777" w:rsidR="00A67D7F" w:rsidRDefault="00A67D7F" w:rsidP="00213106"/>
          <w:p w14:paraId="76D76D15" w14:textId="77777777" w:rsidR="00A67D7F" w:rsidRDefault="00A67D7F" w:rsidP="00213106"/>
          <w:p w14:paraId="4B5EEC36" w14:textId="27C62072" w:rsidR="00A67D7F" w:rsidRDefault="00A67D7F" w:rsidP="00213106"/>
        </w:tc>
        <w:tc>
          <w:tcPr>
            <w:tcW w:w="3787" w:type="dxa"/>
          </w:tcPr>
          <w:p w14:paraId="13989E40" w14:textId="77777777" w:rsidR="00417E47" w:rsidRDefault="00417E47" w:rsidP="00213106"/>
        </w:tc>
        <w:tc>
          <w:tcPr>
            <w:tcW w:w="2150" w:type="dxa"/>
          </w:tcPr>
          <w:p w14:paraId="50A6212F" w14:textId="77777777" w:rsidR="00417E47" w:rsidRDefault="00417E47" w:rsidP="00213106"/>
        </w:tc>
      </w:tr>
      <w:tr w:rsidR="00A67D7F" w14:paraId="52856850" w14:textId="1053F1F3" w:rsidTr="00A67D7F">
        <w:trPr>
          <w:trHeight w:val="1314"/>
        </w:trPr>
        <w:tc>
          <w:tcPr>
            <w:tcW w:w="1571" w:type="dxa"/>
          </w:tcPr>
          <w:p w14:paraId="323926EF" w14:textId="301C45B2" w:rsidR="00417E47" w:rsidRDefault="00417E47" w:rsidP="00213106">
            <w:r>
              <w:t xml:space="preserve">Big Government </w:t>
            </w:r>
          </w:p>
        </w:tc>
        <w:tc>
          <w:tcPr>
            <w:tcW w:w="3249" w:type="dxa"/>
          </w:tcPr>
          <w:p w14:paraId="02E965EC" w14:textId="77777777" w:rsidR="00417E47" w:rsidRDefault="00417E47" w:rsidP="00213106"/>
          <w:p w14:paraId="0FA09D4A" w14:textId="77777777" w:rsidR="00A67D7F" w:rsidRDefault="00A67D7F" w:rsidP="00213106"/>
          <w:p w14:paraId="77C7B631" w14:textId="77777777" w:rsidR="00A67D7F" w:rsidRDefault="00A67D7F" w:rsidP="00213106"/>
          <w:p w14:paraId="3E480F20" w14:textId="77777777" w:rsidR="00A67D7F" w:rsidRDefault="00A67D7F" w:rsidP="00213106"/>
          <w:p w14:paraId="5BCBA675" w14:textId="77777777" w:rsidR="00A67D7F" w:rsidRDefault="00A67D7F" w:rsidP="00213106"/>
          <w:p w14:paraId="4216C41E" w14:textId="7941D83E" w:rsidR="00A67D7F" w:rsidRDefault="00A67D7F" w:rsidP="00213106"/>
          <w:p w14:paraId="6E11A8A6" w14:textId="77777777" w:rsidR="00A67D7F" w:rsidRDefault="00A67D7F" w:rsidP="00213106"/>
          <w:p w14:paraId="731CB4B1" w14:textId="77777777" w:rsidR="00A67D7F" w:rsidRDefault="00A67D7F" w:rsidP="00213106"/>
          <w:p w14:paraId="55976DB9" w14:textId="7E6E937A" w:rsidR="00A67D7F" w:rsidRDefault="00A67D7F" w:rsidP="00213106"/>
        </w:tc>
        <w:tc>
          <w:tcPr>
            <w:tcW w:w="3787" w:type="dxa"/>
          </w:tcPr>
          <w:p w14:paraId="2D593650" w14:textId="25D67595" w:rsidR="00417E47" w:rsidRDefault="0011212C" w:rsidP="00213106">
            <w:r>
              <w:t>(focus on Welfare Reform Act)</w:t>
            </w:r>
          </w:p>
        </w:tc>
        <w:tc>
          <w:tcPr>
            <w:tcW w:w="2150" w:type="dxa"/>
          </w:tcPr>
          <w:p w14:paraId="7F75C400" w14:textId="77777777" w:rsidR="00417E47" w:rsidRDefault="00417E47" w:rsidP="00213106"/>
        </w:tc>
      </w:tr>
      <w:tr w:rsidR="00A67D7F" w14:paraId="10245A4D" w14:textId="63ED3433" w:rsidTr="00A67D7F">
        <w:trPr>
          <w:trHeight w:val="656"/>
        </w:trPr>
        <w:tc>
          <w:tcPr>
            <w:tcW w:w="1571" w:type="dxa"/>
          </w:tcPr>
          <w:p w14:paraId="62FFA951" w14:textId="26D8CB38" w:rsidR="00417E47" w:rsidRDefault="0011212C" w:rsidP="00213106">
            <w:r>
              <w:t>A revitalised presidency</w:t>
            </w:r>
          </w:p>
        </w:tc>
        <w:tc>
          <w:tcPr>
            <w:tcW w:w="3249" w:type="dxa"/>
          </w:tcPr>
          <w:p w14:paraId="30E4D59E" w14:textId="77777777" w:rsidR="00417E47" w:rsidRDefault="00417E47" w:rsidP="00213106"/>
          <w:p w14:paraId="20BEFB73" w14:textId="77777777" w:rsidR="00A67D7F" w:rsidRDefault="00A67D7F" w:rsidP="00213106"/>
          <w:p w14:paraId="6413AE5B" w14:textId="77777777" w:rsidR="00A67D7F" w:rsidRDefault="00A67D7F" w:rsidP="00213106"/>
          <w:p w14:paraId="52E2E7E7" w14:textId="367FD853" w:rsidR="00A67D7F" w:rsidRDefault="00A67D7F" w:rsidP="00213106"/>
          <w:p w14:paraId="619AB0E8" w14:textId="06819C6F" w:rsidR="00A67D7F" w:rsidRDefault="00A67D7F" w:rsidP="00213106"/>
          <w:p w14:paraId="355B143C" w14:textId="77777777" w:rsidR="00A67D7F" w:rsidRDefault="00A67D7F" w:rsidP="00213106"/>
          <w:p w14:paraId="78C75E04" w14:textId="77777777" w:rsidR="00A67D7F" w:rsidRDefault="00A67D7F" w:rsidP="00213106"/>
          <w:p w14:paraId="1A0C09BF" w14:textId="77777777" w:rsidR="00A67D7F" w:rsidRDefault="00A67D7F" w:rsidP="00213106"/>
          <w:p w14:paraId="27E7F14C" w14:textId="77777777" w:rsidR="00A67D7F" w:rsidRDefault="00A67D7F" w:rsidP="00213106"/>
          <w:p w14:paraId="050F639E" w14:textId="5ADE9431" w:rsidR="00A67D7F" w:rsidRDefault="00A67D7F" w:rsidP="00213106"/>
        </w:tc>
        <w:tc>
          <w:tcPr>
            <w:tcW w:w="3787" w:type="dxa"/>
          </w:tcPr>
          <w:p w14:paraId="3A6D5A0C" w14:textId="77777777" w:rsidR="00417E47" w:rsidRDefault="00417E47" w:rsidP="00213106"/>
        </w:tc>
        <w:tc>
          <w:tcPr>
            <w:tcW w:w="2150" w:type="dxa"/>
          </w:tcPr>
          <w:p w14:paraId="1DF880A4" w14:textId="77777777" w:rsidR="00417E47" w:rsidRDefault="00417E47" w:rsidP="00213106"/>
        </w:tc>
      </w:tr>
      <w:tr w:rsidR="00A67D7F" w14:paraId="0EF463AB" w14:textId="616BCD92" w:rsidTr="00A67D7F">
        <w:trPr>
          <w:trHeight w:val="656"/>
        </w:trPr>
        <w:tc>
          <w:tcPr>
            <w:tcW w:w="1571" w:type="dxa"/>
          </w:tcPr>
          <w:p w14:paraId="5DA8EA94" w14:textId="12CB0550" w:rsidR="00417E47" w:rsidRDefault="0011212C" w:rsidP="00213106">
            <w:r>
              <w:t>Social change: abortion</w:t>
            </w:r>
          </w:p>
        </w:tc>
        <w:tc>
          <w:tcPr>
            <w:tcW w:w="3249" w:type="dxa"/>
          </w:tcPr>
          <w:p w14:paraId="343C08DB" w14:textId="77777777" w:rsidR="00417E47" w:rsidRDefault="00417E47" w:rsidP="00213106"/>
        </w:tc>
        <w:tc>
          <w:tcPr>
            <w:tcW w:w="3787" w:type="dxa"/>
          </w:tcPr>
          <w:p w14:paraId="68B680FB" w14:textId="77777777" w:rsidR="00417E47" w:rsidRDefault="00417E47" w:rsidP="00213106"/>
          <w:p w14:paraId="6E980A2F" w14:textId="77777777" w:rsidR="00A67D7F" w:rsidRDefault="00A67D7F" w:rsidP="00213106"/>
          <w:p w14:paraId="748FBC4D" w14:textId="77777777" w:rsidR="00A67D7F" w:rsidRDefault="00A67D7F" w:rsidP="00213106"/>
          <w:p w14:paraId="7B269070" w14:textId="77777777" w:rsidR="00A67D7F" w:rsidRDefault="00A67D7F" w:rsidP="00213106"/>
          <w:p w14:paraId="793C60AD" w14:textId="77777777" w:rsidR="00A67D7F" w:rsidRDefault="00A67D7F" w:rsidP="00213106"/>
          <w:p w14:paraId="1EDF8921" w14:textId="77777777" w:rsidR="00A67D7F" w:rsidRDefault="00A67D7F" w:rsidP="00213106"/>
          <w:p w14:paraId="0EDAA44E" w14:textId="77777777" w:rsidR="00A67D7F" w:rsidRDefault="00A67D7F" w:rsidP="00213106"/>
          <w:p w14:paraId="05D9FCD0" w14:textId="77777777" w:rsidR="00A67D7F" w:rsidRDefault="00A67D7F" w:rsidP="00213106"/>
          <w:p w14:paraId="0884ADB9" w14:textId="77777777" w:rsidR="00A67D7F" w:rsidRDefault="00A67D7F" w:rsidP="00213106"/>
          <w:p w14:paraId="7E2C9245" w14:textId="16C46C8A" w:rsidR="00A67D7F" w:rsidRDefault="00A67D7F" w:rsidP="00213106"/>
        </w:tc>
        <w:tc>
          <w:tcPr>
            <w:tcW w:w="2150" w:type="dxa"/>
          </w:tcPr>
          <w:p w14:paraId="7FBA4A81" w14:textId="77777777" w:rsidR="00417E47" w:rsidRDefault="00417E47" w:rsidP="00213106"/>
        </w:tc>
      </w:tr>
      <w:tr w:rsidR="00A67D7F" w14:paraId="49F6C77F" w14:textId="77777777" w:rsidTr="00A67D7F">
        <w:trPr>
          <w:trHeight w:val="656"/>
        </w:trPr>
        <w:tc>
          <w:tcPr>
            <w:tcW w:w="1571" w:type="dxa"/>
          </w:tcPr>
          <w:p w14:paraId="6C461C77" w14:textId="0D8B05DD" w:rsidR="0011212C" w:rsidRDefault="0011212C" w:rsidP="00213106">
            <w:r>
              <w:t>Social change:</w:t>
            </w:r>
            <w:r>
              <w:t xml:space="preserve"> Homosexuality</w:t>
            </w:r>
          </w:p>
        </w:tc>
        <w:tc>
          <w:tcPr>
            <w:tcW w:w="3249" w:type="dxa"/>
          </w:tcPr>
          <w:p w14:paraId="21B353AE" w14:textId="77777777" w:rsidR="0011212C" w:rsidRDefault="0011212C" w:rsidP="00213106"/>
          <w:p w14:paraId="0107B540" w14:textId="77777777" w:rsidR="00A67D7F" w:rsidRDefault="00A67D7F" w:rsidP="00213106"/>
          <w:p w14:paraId="4A7BC0CC" w14:textId="77777777" w:rsidR="00A67D7F" w:rsidRDefault="00A67D7F" w:rsidP="00213106"/>
          <w:p w14:paraId="03FAE878" w14:textId="77777777" w:rsidR="00A67D7F" w:rsidRDefault="00A67D7F" w:rsidP="00213106"/>
          <w:p w14:paraId="7860403E" w14:textId="77777777" w:rsidR="00A67D7F" w:rsidRDefault="00A67D7F" w:rsidP="00213106"/>
          <w:p w14:paraId="132F9D68" w14:textId="77777777" w:rsidR="00A67D7F" w:rsidRDefault="00A67D7F" w:rsidP="00213106"/>
          <w:p w14:paraId="04A63B50" w14:textId="77777777" w:rsidR="00A67D7F" w:rsidRDefault="00A67D7F" w:rsidP="00213106"/>
          <w:p w14:paraId="012A6FDF" w14:textId="77777777" w:rsidR="00A67D7F" w:rsidRDefault="00A67D7F" w:rsidP="00213106"/>
          <w:p w14:paraId="61ACE4B0" w14:textId="77777777" w:rsidR="00A67D7F" w:rsidRDefault="00A67D7F" w:rsidP="00213106"/>
          <w:p w14:paraId="58BF027B" w14:textId="54126B58" w:rsidR="00A67D7F" w:rsidRDefault="00A67D7F" w:rsidP="00213106"/>
        </w:tc>
        <w:tc>
          <w:tcPr>
            <w:tcW w:w="3787" w:type="dxa"/>
          </w:tcPr>
          <w:p w14:paraId="32CF0F43" w14:textId="77777777" w:rsidR="0011212C" w:rsidRDefault="0011212C" w:rsidP="00213106"/>
        </w:tc>
        <w:tc>
          <w:tcPr>
            <w:tcW w:w="2150" w:type="dxa"/>
          </w:tcPr>
          <w:p w14:paraId="4C894A5E" w14:textId="77777777" w:rsidR="0011212C" w:rsidRDefault="0011212C" w:rsidP="00213106"/>
        </w:tc>
      </w:tr>
      <w:tr w:rsidR="0011212C" w14:paraId="0302AC8C" w14:textId="77777777" w:rsidTr="00A67D7F">
        <w:trPr>
          <w:trHeight w:val="656"/>
        </w:trPr>
        <w:tc>
          <w:tcPr>
            <w:tcW w:w="1571" w:type="dxa"/>
          </w:tcPr>
          <w:p w14:paraId="781B9153" w14:textId="21487132" w:rsidR="0011212C" w:rsidRDefault="0011212C" w:rsidP="00213106">
            <w:r>
              <w:lastRenderedPageBreak/>
              <w:t>Social change:</w:t>
            </w:r>
            <w:r>
              <w:t xml:space="preserve"> Permissiveness</w:t>
            </w:r>
          </w:p>
        </w:tc>
        <w:tc>
          <w:tcPr>
            <w:tcW w:w="7036" w:type="dxa"/>
            <w:gridSpan w:val="2"/>
          </w:tcPr>
          <w:p w14:paraId="04094DD7" w14:textId="77777777" w:rsidR="0011212C" w:rsidRDefault="0011212C" w:rsidP="00213106">
            <w:r>
              <w:t>Clinton:</w:t>
            </w:r>
          </w:p>
          <w:p w14:paraId="230F67B2" w14:textId="77777777" w:rsidR="00A67D7F" w:rsidRDefault="00A67D7F" w:rsidP="00213106"/>
          <w:p w14:paraId="153DB6A4" w14:textId="77777777" w:rsidR="00A67D7F" w:rsidRDefault="00A67D7F" w:rsidP="00213106"/>
          <w:p w14:paraId="0A373642" w14:textId="77777777" w:rsidR="00A67D7F" w:rsidRDefault="00A67D7F" w:rsidP="00213106"/>
          <w:p w14:paraId="5E02FFAD" w14:textId="77777777" w:rsidR="00A67D7F" w:rsidRDefault="00A67D7F" w:rsidP="00213106"/>
          <w:p w14:paraId="014FACD7" w14:textId="77777777" w:rsidR="00A67D7F" w:rsidRDefault="00A67D7F" w:rsidP="00213106"/>
          <w:p w14:paraId="537EA9B0" w14:textId="77777777" w:rsidR="00A67D7F" w:rsidRDefault="00A67D7F" w:rsidP="00213106"/>
          <w:p w14:paraId="7545B0DF" w14:textId="77777777" w:rsidR="00A67D7F" w:rsidRDefault="00A67D7F" w:rsidP="00213106"/>
          <w:p w14:paraId="365594E6" w14:textId="15B8C748" w:rsidR="00A67D7F" w:rsidRDefault="00A67D7F" w:rsidP="00213106"/>
          <w:p w14:paraId="3BDD63C7" w14:textId="77777777" w:rsidR="00A67D7F" w:rsidRDefault="00A67D7F" w:rsidP="00213106"/>
          <w:p w14:paraId="0CE9E901" w14:textId="0D9F60E9" w:rsidR="00A67D7F" w:rsidRDefault="00A67D7F" w:rsidP="00213106"/>
        </w:tc>
        <w:tc>
          <w:tcPr>
            <w:tcW w:w="2150" w:type="dxa"/>
          </w:tcPr>
          <w:p w14:paraId="049C80B7" w14:textId="77777777" w:rsidR="0011212C" w:rsidRDefault="0011212C" w:rsidP="00213106"/>
        </w:tc>
      </w:tr>
      <w:tr w:rsidR="0011212C" w14:paraId="56BD5048" w14:textId="77777777" w:rsidTr="00A67D7F">
        <w:trPr>
          <w:trHeight w:val="656"/>
        </w:trPr>
        <w:tc>
          <w:tcPr>
            <w:tcW w:w="1571" w:type="dxa"/>
          </w:tcPr>
          <w:p w14:paraId="7757CD8B" w14:textId="640C8D8B" w:rsidR="0011212C" w:rsidRDefault="0011212C" w:rsidP="00213106">
            <w:r>
              <w:t>Social change:</w:t>
            </w:r>
            <w:r>
              <w:t xml:space="preserve"> Race</w:t>
            </w:r>
          </w:p>
        </w:tc>
        <w:tc>
          <w:tcPr>
            <w:tcW w:w="7036" w:type="dxa"/>
            <w:gridSpan w:val="2"/>
          </w:tcPr>
          <w:p w14:paraId="31A945AB" w14:textId="5D71C7BD" w:rsidR="0011212C" w:rsidRDefault="0011212C" w:rsidP="00213106">
            <w:r>
              <w:t>Political status:</w:t>
            </w:r>
          </w:p>
          <w:p w14:paraId="710886C8" w14:textId="6F27A0C9" w:rsidR="00A67D7F" w:rsidRDefault="00A67D7F" w:rsidP="00213106"/>
          <w:p w14:paraId="5E504238" w14:textId="48093A48" w:rsidR="00A67D7F" w:rsidRDefault="00A67D7F" w:rsidP="00213106"/>
          <w:p w14:paraId="250DB120" w14:textId="34CB135A" w:rsidR="00A67D7F" w:rsidRDefault="00A67D7F" w:rsidP="00213106"/>
          <w:p w14:paraId="6DB22ACD" w14:textId="77777777" w:rsidR="00A67D7F" w:rsidRDefault="00A67D7F" w:rsidP="00213106"/>
          <w:p w14:paraId="5155D232" w14:textId="77777777" w:rsidR="00A67D7F" w:rsidRDefault="00A67D7F" w:rsidP="00213106"/>
          <w:p w14:paraId="48F03270" w14:textId="41CBBCF1" w:rsidR="0011212C" w:rsidRDefault="0011212C" w:rsidP="00213106"/>
          <w:p w14:paraId="401C439D" w14:textId="646DA466" w:rsidR="0011212C" w:rsidRDefault="0011212C" w:rsidP="00213106">
            <w:r>
              <w:t xml:space="preserve">Legal status: </w:t>
            </w:r>
          </w:p>
          <w:p w14:paraId="5D48CDE5" w14:textId="4D0FB929" w:rsidR="00A67D7F" w:rsidRDefault="00A67D7F" w:rsidP="00213106"/>
          <w:p w14:paraId="6F3F341B" w14:textId="66BEE452" w:rsidR="00A67D7F" w:rsidRDefault="00A67D7F" w:rsidP="00213106"/>
          <w:p w14:paraId="444A0903" w14:textId="67488F28" w:rsidR="00A67D7F" w:rsidRDefault="00A67D7F" w:rsidP="00213106"/>
          <w:p w14:paraId="65A8CDEA" w14:textId="17F088CA" w:rsidR="00A67D7F" w:rsidRDefault="00A67D7F" w:rsidP="00213106"/>
          <w:p w14:paraId="01BC6DC0" w14:textId="77777777" w:rsidR="00A67D7F" w:rsidRDefault="00A67D7F" w:rsidP="00213106"/>
          <w:p w14:paraId="1A598653" w14:textId="77777777" w:rsidR="0011212C" w:rsidRDefault="0011212C" w:rsidP="00213106"/>
          <w:p w14:paraId="022E193E" w14:textId="77777777" w:rsidR="0011212C" w:rsidRDefault="0011212C" w:rsidP="00213106">
            <w:r>
              <w:t>Economic status:</w:t>
            </w:r>
          </w:p>
          <w:p w14:paraId="18B5B796" w14:textId="6720F9C6" w:rsidR="0011212C" w:rsidRDefault="0011212C" w:rsidP="00213106"/>
          <w:p w14:paraId="771B1225" w14:textId="649400E3" w:rsidR="00A67D7F" w:rsidRDefault="00A67D7F" w:rsidP="00213106"/>
          <w:p w14:paraId="1CF2F097" w14:textId="2F048874" w:rsidR="00A67D7F" w:rsidRDefault="00A67D7F" w:rsidP="00213106"/>
          <w:p w14:paraId="5BF39B70" w14:textId="2B9EF49A" w:rsidR="00A67D7F" w:rsidRDefault="00A67D7F" w:rsidP="00213106"/>
          <w:p w14:paraId="0C1A746A" w14:textId="6DF0D062" w:rsidR="00A67D7F" w:rsidRDefault="00A67D7F" w:rsidP="00213106"/>
          <w:p w14:paraId="4A77438D" w14:textId="5C674D1D" w:rsidR="00A67D7F" w:rsidRDefault="00A67D7F" w:rsidP="00213106"/>
          <w:p w14:paraId="02064A06" w14:textId="77777777" w:rsidR="00A67D7F" w:rsidRDefault="00A67D7F" w:rsidP="00213106"/>
          <w:p w14:paraId="664708FB" w14:textId="0C3E159F" w:rsidR="0011212C" w:rsidRDefault="00CE089B" w:rsidP="00213106">
            <w:r>
              <w:t>Social status:</w:t>
            </w:r>
          </w:p>
          <w:p w14:paraId="44D034FA" w14:textId="028D27DA" w:rsidR="00A67D7F" w:rsidRDefault="00A67D7F" w:rsidP="00213106"/>
          <w:p w14:paraId="7C3E7F2E" w14:textId="46527EA7" w:rsidR="00A67D7F" w:rsidRDefault="00A67D7F" w:rsidP="00213106"/>
          <w:p w14:paraId="65D1A888" w14:textId="373B4E69" w:rsidR="00A67D7F" w:rsidRDefault="00A67D7F" w:rsidP="00213106"/>
          <w:p w14:paraId="793BE649" w14:textId="09FE7E0D" w:rsidR="00A67D7F" w:rsidRDefault="00A67D7F" w:rsidP="00213106"/>
          <w:p w14:paraId="03367232" w14:textId="77777777" w:rsidR="00A67D7F" w:rsidRDefault="00A67D7F" w:rsidP="00213106"/>
          <w:p w14:paraId="5364CF4E" w14:textId="77777777" w:rsidR="00A67D7F" w:rsidRDefault="00A67D7F" w:rsidP="00213106"/>
          <w:p w14:paraId="721C2143" w14:textId="18B80290" w:rsidR="00CE089B" w:rsidRDefault="00CE089B" w:rsidP="00213106"/>
        </w:tc>
        <w:tc>
          <w:tcPr>
            <w:tcW w:w="2150" w:type="dxa"/>
          </w:tcPr>
          <w:p w14:paraId="3C34F58F" w14:textId="77777777" w:rsidR="0011212C" w:rsidRDefault="0011212C" w:rsidP="00213106"/>
        </w:tc>
      </w:tr>
      <w:tr w:rsidR="00CE089B" w14:paraId="1FCCAEED" w14:textId="77777777" w:rsidTr="00A67D7F">
        <w:trPr>
          <w:trHeight w:val="656"/>
        </w:trPr>
        <w:tc>
          <w:tcPr>
            <w:tcW w:w="1571" w:type="dxa"/>
          </w:tcPr>
          <w:p w14:paraId="374AD2A8" w14:textId="280D6830" w:rsidR="00CE089B" w:rsidRDefault="00CE089B" w:rsidP="00213106">
            <w:r>
              <w:t>Social change:</w:t>
            </w:r>
            <w:r>
              <w:t xml:space="preserve"> Women</w:t>
            </w:r>
          </w:p>
        </w:tc>
        <w:tc>
          <w:tcPr>
            <w:tcW w:w="7036" w:type="dxa"/>
            <w:gridSpan w:val="2"/>
          </w:tcPr>
          <w:p w14:paraId="387F3F2C" w14:textId="77777777" w:rsidR="00CE089B" w:rsidRDefault="00CE089B" w:rsidP="00213106"/>
          <w:p w14:paraId="22E0EF27" w14:textId="77777777" w:rsidR="00A67D7F" w:rsidRDefault="00A67D7F" w:rsidP="00213106"/>
          <w:p w14:paraId="798C43D4" w14:textId="77777777" w:rsidR="00A67D7F" w:rsidRDefault="00A67D7F" w:rsidP="00213106"/>
          <w:p w14:paraId="18F4E4AE" w14:textId="77777777" w:rsidR="00A67D7F" w:rsidRDefault="00A67D7F" w:rsidP="00213106"/>
          <w:p w14:paraId="3C10AE88" w14:textId="77777777" w:rsidR="00A67D7F" w:rsidRDefault="00A67D7F" w:rsidP="00213106"/>
          <w:p w14:paraId="2D79D217" w14:textId="77777777" w:rsidR="00A67D7F" w:rsidRDefault="00A67D7F" w:rsidP="00213106"/>
          <w:p w14:paraId="2C1203B2" w14:textId="77777777" w:rsidR="00A67D7F" w:rsidRDefault="00A67D7F" w:rsidP="00213106"/>
          <w:p w14:paraId="74CD484E" w14:textId="77777777" w:rsidR="00A67D7F" w:rsidRDefault="00A67D7F" w:rsidP="00213106"/>
          <w:p w14:paraId="19668E42" w14:textId="77777777" w:rsidR="00A67D7F" w:rsidRDefault="00A67D7F" w:rsidP="00213106"/>
          <w:p w14:paraId="68CAB049" w14:textId="77777777" w:rsidR="00A67D7F" w:rsidRDefault="00A67D7F" w:rsidP="00213106"/>
          <w:p w14:paraId="38DD09EB" w14:textId="77777777" w:rsidR="00A67D7F" w:rsidRDefault="00A67D7F" w:rsidP="00213106"/>
          <w:p w14:paraId="28EEF68D" w14:textId="77777777" w:rsidR="00A67D7F" w:rsidRDefault="00A67D7F" w:rsidP="00213106"/>
          <w:p w14:paraId="18F822BB" w14:textId="77777777" w:rsidR="00A67D7F" w:rsidRDefault="00A67D7F" w:rsidP="00213106"/>
          <w:p w14:paraId="30FC55C8" w14:textId="77777777" w:rsidR="00A67D7F" w:rsidRDefault="00A67D7F" w:rsidP="00213106"/>
          <w:p w14:paraId="7C2AEC51" w14:textId="77777777" w:rsidR="00A67D7F" w:rsidRDefault="00A67D7F" w:rsidP="00213106"/>
          <w:p w14:paraId="720D0849" w14:textId="5B739513" w:rsidR="00A67D7F" w:rsidRDefault="00A67D7F" w:rsidP="00213106"/>
        </w:tc>
        <w:tc>
          <w:tcPr>
            <w:tcW w:w="2150" w:type="dxa"/>
          </w:tcPr>
          <w:p w14:paraId="7903BF3E" w14:textId="77777777" w:rsidR="00CE089B" w:rsidRDefault="00CE089B" w:rsidP="00213106"/>
        </w:tc>
      </w:tr>
    </w:tbl>
    <w:p w14:paraId="4E38AC7A" w14:textId="743295E8" w:rsidR="000F63CD" w:rsidRDefault="000F63CD" w:rsidP="00213106"/>
    <w:p w14:paraId="53ADDB38" w14:textId="2E365A43" w:rsidR="00CE089B" w:rsidRDefault="00CE089B" w:rsidP="00CE089B">
      <w:pPr>
        <w:pStyle w:val="ListParagraph"/>
        <w:numPr>
          <w:ilvl w:val="0"/>
          <w:numId w:val="1"/>
        </w:numPr>
      </w:pPr>
      <w:r>
        <w:t>Why were Reagan and the Religious Right unable to ‘turn the clocks back’ to the 1950s?</w:t>
      </w:r>
    </w:p>
    <w:p w14:paraId="38BFDADB" w14:textId="39F771DF" w:rsidR="00CE089B" w:rsidRDefault="00CE089B" w:rsidP="00CE089B">
      <w:pPr>
        <w:pStyle w:val="ListParagraph"/>
        <w:numPr>
          <w:ilvl w:val="0"/>
          <w:numId w:val="1"/>
        </w:numPr>
      </w:pPr>
      <w:r>
        <w:t>Use the diagram at the bottom of page 2</w:t>
      </w:r>
      <w:r>
        <w:t>3</w:t>
      </w:r>
      <w:r>
        <w:t xml:space="preserve">2 to </w:t>
      </w:r>
      <w:r w:rsidRPr="00213106">
        <w:rPr>
          <w:i/>
          <w:iCs/>
        </w:rPr>
        <w:t>summarise</w:t>
      </w:r>
      <w:r>
        <w:t xml:space="preserve"> arguments for and against the interpretation that Reagan </w:t>
      </w:r>
      <w:r>
        <w:t>was influential beyond 1989</w:t>
      </w:r>
      <w:r>
        <w:t>. You can make a list / table / spider diagram but don’t spend more than 5 minutes on it – keep it succinct.</w:t>
      </w:r>
    </w:p>
    <w:p w14:paraId="64D85BAA" w14:textId="6E07068C" w:rsidR="00B64A1B" w:rsidRDefault="00B64A1B" w:rsidP="00B64A1B">
      <w:r w:rsidRPr="00A67D7F">
        <w:rPr>
          <w:b/>
          <w:bCs/>
        </w:rPr>
        <w:t>Challenges</w:t>
      </w:r>
      <w:r>
        <w:t>:</w:t>
      </w:r>
    </w:p>
    <w:p w14:paraId="1E930DB7" w14:textId="38912DBA" w:rsidR="00B64A1B" w:rsidRDefault="00B64A1B" w:rsidP="00B64A1B">
      <w:pPr>
        <w:pStyle w:val="ListParagraph"/>
        <w:numPr>
          <w:ilvl w:val="0"/>
          <w:numId w:val="4"/>
        </w:numPr>
      </w:pPr>
      <w:r>
        <w:t xml:space="preserve">Use the additional handout from the Pearson (orange) textbook to note down key arguments and evidence for and against the interpretation that Reagan revitalised the presidency and US politics.  </w:t>
      </w:r>
    </w:p>
    <w:p w14:paraId="51BF79C9" w14:textId="351BC7C0" w:rsidR="00047F79" w:rsidRDefault="00B64A1B" w:rsidP="00B64A1B">
      <w:pPr>
        <w:pStyle w:val="ListParagraph"/>
        <w:numPr>
          <w:ilvl w:val="0"/>
          <w:numId w:val="4"/>
        </w:numPr>
      </w:pPr>
      <w:r>
        <w:t>Attempt the following exam question using all of the structure guidance you have been given for Section C. Ideally give it to Miss Hardingham / Howley / Ashraf (to pass onto us) before the Summer so that we can mark it!</w:t>
      </w:r>
    </w:p>
    <w:p w14:paraId="05CAE14D" w14:textId="77777777" w:rsidR="00AE39FB" w:rsidRPr="00B64A1B" w:rsidRDefault="00AE39FB" w:rsidP="00AE39FB">
      <w:pPr>
        <w:pStyle w:val="ListParagraph"/>
      </w:pPr>
    </w:p>
    <w:p w14:paraId="3F40B12A" w14:textId="4FE7EF68" w:rsidR="00047F79" w:rsidRDefault="00B64A1B" w:rsidP="00047F79">
      <w:pPr>
        <w:rPr>
          <w:b/>
          <w:bCs/>
          <w:sz w:val="24"/>
          <w:szCs w:val="24"/>
        </w:rPr>
      </w:pPr>
      <w:r w:rsidRPr="00AE39FB">
        <w:rPr>
          <w:b/>
          <w:bCs/>
          <w:sz w:val="24"/>
          <w:szCs w:val="24"/>
        </w:rPr>
        <w:t>In light of differing interpretations, how</w:t>
      </w:r>
      <w:r w:rsidR="00047F79" w:rsidRPr="00AE39FB">
        <w:rPr>
          <w:b/>
          <w:bCs/>
          <w:sz w:val="24"/>
          <w:szCs w:val="24"/>
        </w:rPr>
        <w:t xml:space="preserve"> far do you agree with the view that Reagan’s administration “altered the landscape of political debate and public policy” in the years 1981-1996?</w:t>
      </w:r>
    </w:p>
    <w:p w14:paraId="0FD84339" w14:textId="77777777" w:rsidR="00AE39FB" w:rsidRPr="00AE39FB" w:rsidRDefault="00AE39FB" w:rsidP="00047F79">
      <w:pPr>
        <w:rPr>
          <w:b/>
          <w:bCs/>
          <w:sz w:val="24"/>
          <w:szCs w:val="24"/>
        </w:rPr>
      </w:pPr>
    </w:p>
    <w:p w14:paraId="428F5B27" w14:textId="1270813C" w:rsidR="00047F79" w:rsidRPr="00AE39FB" w:rsidRDefault="00047F79" w:rsidP="00047F79">
      <w:pPr>
        <w:rPr>
          <w:sz w:val="24"/>
          <w:szCs w:val="24"/>
        </w:rPr>
      </w:pPr>
      <w:r w:rsidRPr="00AE39FB">
        <w:rPr>
          <w:b/>
          <w:sz w:val="24"/>
          <w:szCs w:val="24"/>
        </w:rPr>
        <w:t>Extract 1:</w:t>
      </w:r>
      <w:r w:rsidRPr="00AE39FB">
        <w:rPr>
          <w:sz w:val="24"/>
          <w:szCs w:val="24"/>
        </w:rPr>
        <w:t xml:space="preserve"> From </w:t>
      </w:r>
      <w:r w:rsidRPr="00AE39FB">
        <w:rPr>
          <w:b/>
          <w:i/>
          <w:sz w:val="24"/>
          <w:szCs w:val="24"/>
        </w:rPr>
        <w:t>More equal than others</w:t>
      </w:r>
      <w:r w:rsidRPr="00AE39FB">
        <w:rPr>
          <w:sz w:val="24"/>
          <w:szCs w:val="24"/>
        </w:rPr>
        <w:t xml:space="preserve">: </w:t>
      </w:r>
      <w:r w:rsidRPr="00AE39FB">
        <w:rPr>
          <w:i/>
          <w:sz w:val="24"/>
          <w:szCs w:val="24"/>
        </w:rPr>
        <w:t>America from Nixon to the New Century</w:t>
      </w:r>
      <w:r w:rsidRPr="00AE39FB">
        <w:rPr>
          <w:sz w:val="24"/>
          <w:szCs w:val="24"/>
        </w:rPr>
        <w:t>, written by Godfrey Hodgson in 2004. Hodgson had worked in Britain and the USA as a journalist, radio and television presenter, university lecturer and author who writes mainly about American history</w:t>
      </w:r>
    </w:p>
    <w:p w14:paraId="10A8B446" w14:textId="77777777" w:rsidR="00047F79" w:rsidRPr="00AE39FB" w:rsidRDefault="00047F79" w:rsidP="00047F79">
      <w:pPr>
        <w:rPr>
          <w:sz w:val="24"/>
          <w:szCs w:val="24"/>
        </w:rPr>
      </w:pPr>
      <w:r w:rsidRPr="00AE39FB">
        <w:rPr>
          <w:sz w:val="24"/>
          <w:szCs w:val="24"/>
        </w:rPr>
        <w:t>The proportion of Americans who called themselves “liberal” had been declining even before 1980. By 1990 it was 16 percent. Since the 1970s, substantial majorities disapproved of affirmative action for minorities. There was a broad and growing assumption that government was often not the right agent to provide solutions for social problems. Instead, there was a new consensus that the “free market”- a term loosely used to describe extremely complex phenomena, and even more loosely invoked to propose solutions that were often unproved- was the place to find answers.</w:t>
      </w:r>
    </w:p>
    <w:p w14:paraId="7C3B4E2A" w14:textId="53320490" w:rsidR="00047F79" w:rsidRDefault="00047F79" w:rsidP="00047F79">
      <w:pPr>
        <w:rPr>
          <w:sz w:val="24"/>
          <w:szCs w:val="24"/>
        </w:rPr>
      </w:pPr>
      <w:r w:rsidRPr="00AE39FB">
        <w:rPr>
          <w:sz w:val="24"/>
          <w:szCs w:val="24"/>
        </w:rPr>
        <w:t xml:space="preserve">From the 1970s’ on there was a huge shift in voters attitudes to government, on one hand, and to corporate business on the other. Since 1932 the great majority of Americans had accepted the idea of a welfare state. That implied, at least in principle, willingness to pay taxes that would enable government to provide the services people could not provide for themselves. By the middle 1970’s, that fundamental assumption was already under attack.  </w:t>
      </w:r>
    </w:p>
    <w:p w14:paraId="40E5EDFE" w14:textId="77777777" w:rsidR="00AE39FB" w:rsidRPr="00AE39FB" w:rsidRDefault="00AE39FB" w:rsidP="00047F79">
      <w:pPr>
        <w:rPr>
          <w:sz w:val="24"/>
          <w:szCs w:val="24"/>
        </w:rPr>
      </w:pPr>
    </w:p>
    <w:p w14:paraId="54C7ADD6" w14:textId="3DB3C866" w:rsidR="00047F79" w:rsidRPr="00AE39FB" w:rsidRDefault="00047F79" w:rsidP="00047F79">
      <w:pPr>
        <w:rPr>
          <w:sz w:val="24"/>
          <w:szCs w:val="24"/>
        </w:rPr>
      </w:pPr>
      <w:r w:rsidRPr="00AE39FB">
        <w:rPr>
          <w:b/>
          <w:sz w:val="24"/>
          <w:szCs w:val="24"/>
        </w:rPr>
        <w:t xml:space="preserve">Extract 2 </w:t>
      </w:r>
      <w:r w:rsidRPr="00AE39FB">
        <w:rPr>
          <w:sz w:val="24"/>
          <w:szCs w:val="24"/>
        </w:rPr>
        <w:t xml:space="preserve">From </w:t>
      </w:r>
      <w:r w:rsidRPr="00AE39FB">
        <w:rPr>
          <w:i/>
          <w:sz w:val="24"/>
          <w:szCs w:val="24"/>
        </w:rPr>
        <w:t xml:space="preserve">ideological images for a television age </w:t>
      </w:r>
      <w:r w:rsidRPr="00AE39FB">
        <w:rPr>
          <w:sz w:val="24"/>
          <w:szCs w:val="24"/>
        </w:rPr>
        <w:t>written by Charles W Dunn and J .David Woodward published in 1989. Dunn is an academic, Woodward has written a biography of Reagan.</w:t>
      </w:r>
    </w:p>
    <w:p w14:paraId="0B64C70F" w14:textId="77777777" w:rsidR="00047F79" w:rsidRPr="00AE39FB" w:rsidRDefault="00047F79" w:rsidP="00047F79">
      <w:pPr>
        <w:rPr>
          <w:sz w:val="24"/>
          <w:szCs w:val="24"/>
        </w:rPr>
      </w:pPr>
      <w:r w:rsidRPr="00AE39FB">
        <w:rPr>
          <w:sz w:val="24"/>
          <w:szCs w:val="24"/>
        </w:rPr>
        <w:t>Such (tax) reforms had effects that were more symbolic than real but in the world of media impressions such illusions are often important. Reagan was seen as a helmsman who was turning the ship of the state in a new direction. Even when his changes were seen to be illusory Reagan was seen as an effective leader. Going for tax cuts in the first year of the administration gave the appearance of change.</w:t>
      </w:r>
    </w:p>
    <w:p w14:paraId="322A9EA4" w14:textId="10E24268" w:rsidR="00047F79" w:rsidRPr="00AE39FB" w:rsidRDefault="00047F79">
      <w:pPr>
        <w:rPr>
          <w:sz w:val="24"/>
          <w:szCs w:val="24"/>
        </w:rPr>
      </w:pPr>
      <w:r w:rsidRPr="00AE39FB">
        <w:rPr>
          <w:sz w:val="24"/>
          <w:szCs w:val="24"/>
        </w:rPr>
        <w:t>A popular conservative messenger with a popular conservative message had altered the landscape of political debate and public policy. The word conservative, no longer anathema in American political discourse has replaced the word “liberal” as the most popular of the two words, forcing the political opposition to search for other ways to express their ideas, sometimes using the word conservative itself. Liberal Democrats are now reacting to the successes of the conservative Reagan agenda rather than conservative Republicans reacting to the successes of successful New deal policies that had dominated America’s political landscape for three decades</w:t>
      </w:r>
      <w:r w:rsidR="00AE39FB">
        <w:rPr>
          <w:sz w:val="24"/>
          <w:szCs w:val="24"/>
        </w:rPr>
        <w:t>.</w:t>
      </w:r>
      <w:bookmarkStart w:id="0" w:name="_GoBack"/>
      <w:bookmarkEnd w:id="0"/>
    </w:p>
    <w:sectPr w:rsidR="00047F79" w:rsidRPr="00AE39FB" w:rsidSect="00A67D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021D"/>
    <w:multiLevelType w:val="hybridMultilevel"/>
    <w:tmpl w:val="2C983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46314"/>
    <w:multiLevelType w:val="hybridMultilevel"/>
    <w:tmpl w:val="58C29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A5F69"/>
    <w:multiLevelType w:val="hybridMultilevel"/>
    <w:tmpl w:val="188C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F0BA5"/>
    <w:multiLevelType w:val="hybridMultilevel"/>
    <w:tmpl w:val="C388E1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ED075A"/>
    <w:multiLevelType w:val="hybridMultilevel"/>
    <w:tmpl w:val="F28EFB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A0501"/>
    <w:multiLevelType w:val="hybridMultilevel"/>
    <w:tmpl w:val="5C72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7799A"/>
    <w:multiLevelType w:val="hybridMultilevel"/>
    <w:tmpl w:val="3E72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54"/>
    <w:rsid w:val="000173E6"/>
    <w:rsid w:val="00047F79"/>
    <w:rsid w:val="000F63CD"/>
    <w:rsid w:val="0011212C"/>
    <w:rsid w:val="001604B7"/>
    <w:rsid w:val="00213106"/>
    <w:rsid w:val="003327AB"/>
    <w:rsid w:val="00363890"/>
    <w:rsid w:val="003D7B58"/>
    <w:rsid w:val="004022FD"/>
    <w:rsid w:val="00417E47"/>
    <w:rsid w:val="004C3ADE"/>
    <w:rsid w:val="004C7E10"/>
    <w:rsid w:val="005F345A"/>
    <w:rsid w:val="006B2EE9"/>
    <w:rsid w:val="00726807"/>
    <w:rsid w:val="008B255E"/>
    <w:rsid w:val="009D454E"/>
    <w:rsid w:val="009E4CDC"/>
    <w:rsid w:val="00A50AED"/>
    <w:rsid w:val="00A67D7F"/>
    <w:rsid w:val="00A71FF8"/>
    <w:rsid w:val="00A94743"/>
    <w:rsid w:val="00AE39FB"/>
    <w:rsid w:val="00B64A1B"/>
    <w:rsid w:val="00B67924"/>
    <w:rsid w:val="00B740C9"/>
    <w:rsid w:val="00BE407D"/>
    <w:rsid w:val="00BF0E39"/>
    <w:rsid w:val="00C57654"/>
    <w:rsid w:val="00CC35DE"/>
    <w:rsid w:val="00CE089B"/>
    <w:rsid w:val="00DA758D"/>
    <w:rsid w:val="00EF4860"/>
    <w:rsid w:val="00FE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E2C1"/>
  <w15:chartTrackingRefBased/>
  <w15:docId w15:val="{A4A2DBC3-83AC-4BAA-8E3A-E79880ED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B58"/>
    <w:pPr>
      <w:ind w:left="720"/>
      <w:contextualSpacing/>
    </w:pPr>
  </w:style>
  <w:style w:type="character" w:customStyle="1" w:styleId="Heading1Char">
    <w:name w:val="Heading 1 Char"/>
    <w:basedOn w:val="DefaultParagraphFont"/>
    <w:link w:val="Heading1"/>
    <w:uiPriority w:val="9"/>
    <w:rsid w:val="00363890"/>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36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115">
      <w:bodyDiv w:val="1"/>
      <w:marLeft w:val="0"/>
      <w:marRight w:val="0"/>
      <w:marTop w:val="0"/>
      <w:marBottom w:val="0"/>
      <w:divBdr>
        <w:top w:val="none" w:sz="0" w:space="0" w:color="auto"/>
        <w:left w:val="none" w:sz="0" w:space="0" w:color="auto"/>
        <w:bottom w:val="none" w:sz="0" w:space="0" w:color="auto"/>
        <w:right w:val="none" w:sz="0" w:space="0" w:color="auto"/>
      </w:divBdr>
    </w:div>
    <w:div w:id="1089157353">
      <w:bodyDiv w:val="1"/>
      <w:marLeft w:val="0"/>
      <w:marRight w:val="0"/>
      <w:marTop w:val="0"/>
      <w:marBottom w:val="0"/>
      <w:divBdr>
        <w:top w:val="none" w:sz="0" w:space="0" w:color="auto"/>
        <w:left w:val="none" w:sz="0" w:space="0" w:color="auto"/>
        <w:bottom w:val="none" w:sz="0" w:space="0" w:color="auto"/>
        <w:right w:val="none" w:sz="0" w:space="0" w:color="auto"/>
      </w:divBdr>
    </w:div>
    <w:div w:id="1328750096">
      <w:bodyDiv w:val="1"/>
      <w:marLeft w:val="0"/>
      <w:marRight w:val="0"/>
      <w:marTop w:val="0"/>
      <w:marBottom w:val="0"/>
      <w:divBdr>
        <w:top w:val="none" w:sz="0" w:space="0" w:color="auto"/>
        <w:left w:val="none" w:sz="0" w:space="0" w:color="auto"/>
        <w:bottom w:val="none" w:sz="0" w:space="0" w:color="auto"/>
        <w:right w:val="none" w:sz="0" w:space="0" w:color="auto"/>
      </w:divBdr>
    </w:div>
    <w:div w:id="13352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37</cp:revision>
  <dcterms:created xsi:type="dcterms:W3CDTF">2019-07-08T23:03:00Z</dcterms:created>
  <dcterms:modified xsi:type="dcterms:W3CDTF">2019-07-09T01:21:00Z</dcterms:modified>
</cp:coreProperties>
</file>